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0" w:rsidRDefault="001B78D0" w:rsidP="00B733F5">
      <w:pPr>
        <w:spacing w:after="0" w:line="360" w:lineRule="auto"/>
        <w:jc w:val="both"/>
        <w:rPr>
          <w:rFonts w:ascii="Arial" w:hAnsi="Arial" w:cs="Arial"/>
          <w:b/>
          <w:sz w:val="24"/>
          <w:szCs w:val="24"/>
        </w:rPr>
      </w:pPr>
    </w:p>
    <w:p w:rsidR="003D4157" w:rsidRDefault="00795A0D" w:rsidP="00B733F5">
      <w:pPr>
        <w:spacing w:after="0" w:line="360" w:lineRule="auto"/>
        <w:jc w:val="both"/>
        <w:rPr>
          <w:rFonts w:ascii="Arial" w:hAnsi="Arial" w:cs="Arial"/>
          <w:b/>
          <w:sz w:val="24"/>
          <w:szCs w:val="24"/>
        </w:rPr>
      </w:pPr>
      <w:r w:rsidRPr="00550EEA">
        <w:rPr>
          <w:rFonts w:ascii="Arial" w:hAnsi="Arial" w:cs="Arial"/>
          <w:b/>
          <w:sz w:val="24"/>
          <w:szCs w:val="24"/>
        </w:rPr>
        <w:t>INTRODUÇÃO</w:t>
      </w:r>
    </w:p>
    <w:p w:rsidR="009F0B82" w:rsidRPr="00550EEA" w:rsidRDefault="009F0B82" w:rsidP="00B733F5">
      <w:pPr>
        <w:spacing w:after="0" w:line="360" w:lineRule="auto"/>
        <w:jc w:val="both"/>
        <w:rPr>
          <w:rFonts w:ascii="Arial" w:hAnsi="Arial" w:cs="Arial"/>
          <w:b/>
          <w:sz w:val="24"/>
          <w:szCs w:val="24"/>
        </w:rPr>
      </w:pPr>
    </w:p>
    <w:p w:rsidR="003D4157" w:rsidRPr="00550EEA" w:rsidRDefault="00E6277D" w:rsidP="00B733F5">
      <w:pPr>
        <w:spacing w:after="0" w:line="360" w:lineRule="auto"/>
        <w:jc w:val="both"/>
        <w:rPr>
          <w:rFonts w:ascii="Arial" w:hAnsi="Arial" w:cs="Arial"/>
          <w:sz w:val="24"/>
          <w:szCs w:val="24"/>
        </w:rPr>
      </w:pPr>
      <w:r>
        <w:rPr>
          <w:rFonts w:ascii="Arial" w:hAnsi="Arial" w:cs="Arial"/>
          <w:sz w:val="24"/>
          <w:szCs w:val="24"/>
        </w:rPr>
        <w:t>O relatório de a</w:t>
      </w:r>
      <w:r w:rsidR="003D4157" w:rsidRPr="00550EEA">
        <w:rPr>
          <w:rFonts w:ascii="Arial" w:hAnsi="Arial" w:cs="Arial"/>
          <w:sz w:val="24"/>
          <w:szCs w:val="24"/>
        </w:rPr>
        <w:t>tividades é um documento que tem como objetivo dar visibilidade às ações da Associação dos Municípios do Alto Uruguai Catarinense – AMAUC e servir como transparência para a população, além de prestar contas</w:t>
      </w:r>
      <w:r w:rsidR="00BD1993">
        <w:rPr>
          <w:rFonts w:ascii="Arial" w:hAnsi="Arial" w:cs="Arial"/>
          <w:sz w:val="24"/>
          <w:szCs w:val="24"/>
        </w:rPr>
        <w:t xml:space="preserve"> aos 14 municípios </w:t>
      </w:r>
      <w:r w:rsidR="00712B91">
        <w:rPr>
          <w:rFonts w:ascii="Arial" w:hAnsi="Arial" w:cs="Arial"/>
          <w:sz w:val="24"/>
          <w:szCs w:val="24"/>
        </w:rPr>
        <w:t>asso</w:t>
      </w:r>
      <w:r w:rsidR="00BD1993">
        <w:rPr>
          <w:rFonts w:ascii="Arial" w:hAnsi="Arial" w:cs="Arial"/>
          <w:sz w:val="24"/>
          <w:szCs w:val="24"/>
        </w:rPr>
        <w:t xml:space="preserve">ciados, que são: Alto Bela Vista, Arabutã, Concórdia, Ipira, Ipumirim, Irani, Itá, Jaborá, Lindóia do Sul, Peritiba, Piratuba, Presidente Castello Branco, </w:t>
      </w:r>
      <w:r w:rsidR="00C1531C">
        <w:rPr>
          <w:rFonts w:ascii="Arial" w:hAnsi="Arial" w:cs="Arial"/>
          <w:sz w:val="24"/>
          <w:szCs w:val="24"/>
        </w:rPr>
        <w:t>S</w:t>
      </w:r>
      <w:r w:rsidR="00BD1993">
        <w:rPr>
          <w:rFonts w:ascii="Arial" w:hAnsi="Arial" w:cs="Arial"/>
          <w:sz w:val="24"/>
          <w:szCs w:val="24"/>
        </w:rPr>
        <w:t xml:space="preserve">eara e Xavantina. </w:t>
      </w:r>
    </w:p>
    <w:p w:rsidR="003D4157" w:rsidRDefault="001E497A" w:rsidP="00B733F5">
      <w:pPr>
        <w:spacing w:after="0" w:line="360" w:lineRule="auto"/>
        <w:jc w:val="both"/>
        <w:rPr>
          <w:rFonts w:ascii="Arial" w:hAnsi="Arial" w:cs="Arial"/>
          <w:sz w:val="24"/>
          <w:szCs w:val="24"/>
        </w:rPr>
      </w:pPr>
      <w:r w:rsidRPr="00550EEA">
        <w:rPr>
          <w:rFonts w:ascii="Arial" w:hAnsi="Arial" w:cs="Arial"/>
          <w:sz w:val="24"/>
          <w:szCs w:val="24"/>
        </w:rPr>
        <w:t xml:space="preserve">Através deste </w:t>
      </w:r>
      <w:r w:rsidR="003D4157" w:rsidRPr="00550EEA">
        <w:rPr>
          <w:rFonts w:ascii="Arial" w:hAnsi="Arial" w:cs="Arial"/>
          <w:sz w:val="24"/>
          <w:szCs w:val="24"/>
        </w:rPr>
        <w:t xml:space="preserve">relatório a AMAUC apresenta as principais ações </w:t>
      </w:r>
      <w:r w:rsidR="00CA51AD">
        <w:rPr>
          <w:rFonts w:ascii="Arial" w:hAnsi="Arial" w:cs="Arial"/>
          <w:sz w:val="24"/>
          <w:szCs w:val="24"/>
        </w:rPr>
        <w:t>realizada</w:t>
      </w:r>
      <w:r w:rsidR="003D4157" w:rsidRPr="00550EEA">
        <w:rPr>
          <w:rFonts w:ascii="Arial" w:hAnsi="Arial" w:cs="Arial"/>
          <w:sz w:val="24"/>
          <w:szCs w:val="24"/>
        </w:rPr>
        <w:t xml:space="preserve">s e serviços que foram prestados aos municípios, de modo que o leitor tenha uma visão geral </w:t>
      </w:r>
      <w:r w:rsidR="00C1531C">
        <w:rPr>
          <w:rFonts w:ascii="Arial" w:hAnsi="Arial" w:cs="Arial"/>
          <w:sz w:val="24"/>
          <w:szCs w:val="24"/>
        </w:rPr>
        <w:t>dos trabalhos desenvolvidos pela</w:t>
      </w:r>
      <w:r w:rsidR="00712B91">
        <w:rPr>
          <w:rFonts w:ascii="Arial" w:hAnsi="Arial" w:cs="Arial"/>
          <w:sz w:val="24"/>
          <w:szCs w:val="24"/>
        </w:rPr>
        <w:t xml:space="preserve"> associação em prol do desenvolvimento regional.</w:t>
      </w:r>
    </w:p>
    <w:p w:rsidR="00F90DC1" w:rsidRDefault="00F90DC1"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780AC1" w:rsidRDefault="00780AC1" w:rsidP="00B733F5">
      <w:pPr>
        <w:spacing w:after="0" w:line="360" w:lineRule="auto"/>
        <w:jc w:val="both"/>
        <w:rPr>
          <w:rFonts w:ascii="Arial" w:hAnsi="Arial" w:cs="Arial"/>
          <w:b/>
          <w:sz w:val="24"/>
          <w:szCs w:val="24"/>
        </w:rPr>
      </w:pPr>
    </w:p>
    <w:p w:rsidR="00C4344A" w:rsidRDefault="00C4344A" w:rsidP="00B733F5">
      <w:pPr>
        <w:spacing w:after="0" w:line="360" w:lineRule="auto"/>
        <w:jc w:val="both"/>
        <w:rPr>
          <w:rFonts w:ascii="Arial" w:hAnsi="Arial" w:cs="Arial"/>
          <w:b/>
          <w:sz w:val="24"/>
          <w:szCs w:val="24"/>
        </w:rPr>
      </w:pPr>
    </w:p>
    <w:p w:rsidR="00C4344A" w:rsidRDefault="00C4344A"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BD1993" w:rsidRDefault="00BD1993" w:rsidP="00B733F5">
      <w:pPr>
        <w:spacing w:after="0" w:line="360" w:lineRule="auto"/>
        <w:jc w:val="both"/>
        <w:rPr>
          <w:rFonts w:ascii="Arial" w:hAnsi="Arial" w:cs="Arial"/>
          <w:b/>
          <w:sz w:val="24"/>
          <w:szCs w:val="24"/>
        </w:rPr>
      </w:pPr>
    </w:p>
    <w:p w:rsidR="00F90DC1" w:rsidRPr="009F0B82" w:rsidRDefault="0035699A" w:rsidP="009F0B82">
      <w:pPr>
        <w:spacing w:after="0" w:line="360" w:lineRule="auto"/>
        <w:jc w:val="right"/>
        <w:rPr>
          <w:rFonts w:ascii="Arial" w:hAnsi="Arial" w:cs="Arial"/>
          <w:b/>
          <w:color w:val="385623" w:themeColor="accent6" w:themeShade="80"/>
          <w:sz w:val="28"/>
          <w:szCs w:val="28"/>
        </w:rPr>
      </w:pPr>
      <w:r w:rsidRPr="00886905">
        <w:rPr>
          <w:rFonts w:ascii="Arial" w:hAnsi="Arial" w:cs="Arial"/>
          <w:b/>
          <w:color w:val="385623" w:themeColor="accent6" w:themeShade="80"/>
          <w:sz w:val="28"/>
          <w:szCs w:val="28"/>
        </w:rPr>
        <w:t xml:space="preserve">Mensagem do </w:t>
      </w:r>
      <w:bookmarkStart w:id="0" w:name="_GoBack"/>
      <w:bookmarkEnd w:id="0"/>
      <w:r w:rsidRPr="00886905">
        <w:rPr>
          <w:rFonts w:ascii="Arial" w:hAnsi="Arial" w:cs="Arial"/>
          <w:b/>
          <w:color w:val="385623" w:themeColor="accent6" w:themeShade="80"/>
          <w:sz w:val="28"/>
          <w:szCs w:val="28"/>
        </w:rPr>
        <w:t>Presidente</w:t>
      </w:r>
    </w:p>
    <w:p w:rsidR="009F0B82" w:rsidRDefault="009F0B82" w:rsidP="006064C3">
      <w:pPr>
        <w:spacing w:after="0" w:line="360" w:lineRule="auto"/>
        <w:jc w:val="both"/>
        <w:rPr>
          <w:rFonts w:ascii="Arial" w:hAnsi="Arial" w:cs="Arial"/>
          <w:b/>
          <w:sz w:val="24"/>
          <w:szCs w:val="24"/>
        </w:rPr>
      </w:pPr>
    </w:p>
    <w:p w:rsidR="00171328" w:rsidRPr="00171328" w:rsidRDefault="00171328" w:rsidP="00171328">
      <w:pPr>
        <w:spacing w:line="360" w:lineRule="auto"/>
        <w:jc w:val="both"/>
        <w:rPr>
          <w:rFonts w:ascii="Arial" w:hAnsi="Arial" w:cs="Arial"/>
          <w:sz w:val="24"/>
        </w:rPr>
      </w:pPr>
      <w:r w:rsidRPr="00171328">
        <w:rPr>
          <w:rFonts w:ascii="Arial" w:hAnsi="Arial" w:cs="Arial"/>
          <w:sz w:val="24"/>
        </w:rPr>
        <w:t>Ser o Presidente da Associação dos Municípios do Alto Uruguai Catarinense – AMAUC no exercício 2022 foi uma experiência muito gratificante.</w:t>
      </w:r>
    </w:p>
    <w:p w:rsidR="00171328" w:rsidRPr="00171328" w:rsidRDefault="00171328" w:rsidP="00171328">
      <w:pPr>
        <w:spacing w:line="360" w:lineRule="auto"/>
        <w:jc w:val="both"/>
        <w:rPr>
          <w:rFonts w:ascii="Arial" w:hAnsi="Arial" w:cs="Arial"/>
          <w:sz w:val="24"/>
        </w:rPr>
      </w:pPr>
      <w:r w:rsidRPr="00171328">
        <w:rPr>
          <w:rFonts w:ascii="Arial" w:hAnsi="Arial" w:cs="Arial"/>
          <w:sz w:val="24"/>
        </w:rPr>
        <w:t>Foi um ano desafiador, um período pós-pandemia, ano de eleições na esfera estadual e federal, mas, sem dúvidas, foi um ano de grande aprendizado e evolução, tanto pessoal para mim como presidente, quanto para a AMAUC.</w:t>
      </w:r>
    </w:p>
    <w:p w:rsidR="00171328" w:rsidRPr="00171328" w:rsidRDefault="00171328" w:rsidP="00171328">
      <w:pPr>
        <w:spacing w:line="360" w:lineRule="auto"/>
        <w:jc w:val="both"/>
        <w:rPr>
          <w:rFonts w:ascii="Arial" w:hAnsi="Arial" w:cs="Arial"/>
          <w:sz w:val="24"/>
        </w:rPr>
      </w:pPr>
      <w:r w:rsidRPr="00171328">
        <w:rPr>
          <w:rFonts w:ascii="Arial" w:hAnsi="Arial" w:cs="Arial"/>
          <w:sz w:val="24"/>
        </w:rPr>
        <w:t xml:space="preserve">Muitos projetos foram desenvolvidos com boas parcerias, dentre tantos, posso destacar a evolução na criação da IGR do Alto Uruguai Catarinense, ano de realização do Censo do IBGE nos municípios, entre outras ações. </w:t>
      </w:r>
    </w:p>
    <w:p w:rsidR="00171328" w:rsidRPr="00171328" w:rsidRDefault="00171328" w:rsidP="00171328">
      <w:pPr>
        <w:spacing w:line="360" w:lineRule="auto"/>
        <w:jc w:val="both"/>
        <w:rPr>
          <w:rFonts w:ascii="Arial" w:hAnsi="Arial" w:cs="Arial"/>
          <w:sz w:val="24"/>
        </w:rPr>
      </w:pPr>
      <w:r w:rsidRPr="00171328">
        <w:rPr>
          <w:rFonts w:ascii="Arial" w:hAnsi="Arial" w:cs="Arial"/>
          <w:sz w:val="24"/>
        </w:rPr>
        <w:t>Foi um ano de muito trabalho, com Prefeitos muito empenhados, unindo forças para o desenvolvimento das políticas públicas, na busca de boas parcerias para superar os desafios e trazer benefícios para nossa região.</w:t>
      </w:r>
    </w:p>
    <w:p w:rsidR="00171328" w:rsidRPr="00171328" w:rsidRDefault="00171328" w:rsidP="00171328">
      <w:pPr>
        <w:spacing w:line="360" w:lineRule="auto"/>
        <w:jc w:val="both"/>
        <w:rPr>
          <w:rFonts w:ascii="Arial" w:hAnsi="Arial" w:cs="Arial"/>
          <w:sz w:val="24"/>
        </w:rPr>
      </w:pPr>
      <w:r w:rsidRPr="00171328">
        <w:rPr>
          <w:rFonts w:ascii="Arial" w:hAnsi="Arial" w:cs="Arial"/>
          <w:sz w:val="24"/>
        </w:rPr>
        <w:t>Quero agradecer a oportunidade concedida pela AMAUC, a equipe que realizou os trabalhos não medindo esforços para atender a demanda dos municípios e os prefeitos que fizeram parte deste mandato, foram momentos de muito aprendizado, realizações.</w:t>
      </w:r>
    </w:p>
    <w:p w:rsidR="00171328" w:rsidRPr="00171328" w:rsidRDefault="00171328" w:rsidP="00171328">
      <w:pPr>
        <w:spacing w:line="360" w:lineRule="auto"/>
        <w:jc w:val="both"/>
        <w:rPr>
          <w:rFonts w:ascii="Arial" w:hAnsi="Arial" w:cs="Arial"/>
          <w:sz w:val="24"/>
        </w:rPr>
      </w:pPr>
      <w:r w:rsidRPr="00171328">
        <w:rPr>
          <w:rFonts w:ascii="Arial" w:hAnsi="Arial" w:cs="Arial"/>
          <w:sz w:val="24"/>
        </w:rPr>
        <w:t>Deste mandato levo comigo a experiência e gratidão a cada um de vocês, e contem comigo para continuar contribuindo com a nossa região.</w:t>
      </w:r>
    </w:p>
    <w:p w:rsidR="00171328" w:rsidRPr="00171328" w:rsidRDefault="00171328" w:rsidP="00171328">
      <w:pPr>
        <w:spacing w:after="0" w:line="360" w:lineRule="auto"/>
        <w:jc w:val="both"/>
        <w:rPr>
          <w:rFonts w:ascii="Arial" w:hAnsi="Arial" w:cs="Arial"/>
          <w:b/>
          <w:sz w:val="28"/>
          <w:szCs w:val="24"/>
        </w:rPr>
      </w:pPr>
    </w:p>
    <w:p w:rsidR="00F90DC1" w:rsidRPr="006064C3" w:rsidRDefault="00F90DC1" w:rsidP="006064C3">
      <w:pPr>
        <w:spacing w:after="0" w:line="360" w:lineRule="auto"/>
        <w:jc w:val="right"/>
        <w:rPr>
          <w:rFonts w:ascii="Arial" w:hAnsi="Arial" w:cs="Arial"/>
          <w:b/>
          <w:sz w:val="24"/>
          <w:szCs w:val="24"/>
        </w:rPr>
      </w:pPr>
    </w:p>
    <w:p w:rsidR="005D5CDA" w:rsidRPr="00DB6F12" w:rsidRDefault="00836E28" w:rsidP="006064C3">
      <w:pPr>
        <w:jc w:val="right"/>
        <w:rPr>
          <w:rFonts w:ascii="Arial" w:hAnsi="Arial" w:cs="Arial"/>
          <w:b/>
          <w:sz w:val="24"/>
          <w:szCs w:val="24"/>
        </w:rPr>
      </w:pPr>
      <w:r>
        <w:rPr>
          <w:rFonts w:ascii="Arial" w:hAnsi="Arial" w:cs="Arial"/>
          <w:b/>
          <w:sz w:val="24"/>
          <w:szCs w:val="24"/>
        </w:rPr>
        <w:t>Marcelo Baldissera</w:t>
      </w:r>
    </w:p>
    <w:p w:rsidR="005D5CDA" w:rsidRPr="006064C3" w:rsidRDefault="00836E28" w:rsidP="006064C3">
      <w:pPr>
        <w:jc w:val="right"/>
        <w:rPr>
          <w:rFonts w:ascii="Arial" w:hAnsi="Arial" w:cs="Arial"/>
          <w:sz w:val="24"/>
          <w:szCs w:val="24"/>
        </w:rPr>
      </w:pPr>
      <w:r>
        <w:rPr>
          <w:rFonts w:ascii="Arial" w:hAnsi="Arial" w:cs="Arial"/>
          <w:sz w:val="24"/>
          <w:szCs w:val="24"/>
        </w:rPr>
        <w:t>Prefeito</w:t>
      </w:r>
      <w:r w:rsidR="00171328">
        <w:rPr>
          <w:rFonts w:ascii="Arial" w:hAnsi="Arial" w:cs="Arial"/>
          <w:sz w:val="24"/>
          <w:szCs w:val="24"/>
        </w:rPr>
        <w:t xml:space="preserve"> </w:t>
      </w:r>
      <w:r w:rsidR="005D5CDA" w:rsidRPr="006064C3">
        <w:rPr>
          <w:rFonts w:ascii="Arial" w:hAnsi="Arial" w:cs="Arial"/>
          <w:sz w:val="24"/>
          <w:szCs w:val="24"/>
        </w:rPr>
        <w:t xml:space="preserve">Municipal de </w:t>
      </w:r>
      <w:r>
        <w:rPr>
          <w:rFonts w:ascii="Arial" w:hAnsi="Arial" w:cs="Arial"/>
          <w:sz w:val="24"/>
          <w:szCs w:val="24"/>
        </w:rPr>
        <w:t>Ipira</w:t>
      </w:r>
    </w:p>
    <w:p w:rsidR="005D5CDA" w:rsidRDefault="005D5CDA" w:rsidP="006064C3">
      <w:pPr>
        <w:jc w:val="right"/>
        <w:rPr>
          <w:rFonts w:ascii="Arial" w:hAnsi="Arial" w:cs="Arial"/>
          <w:sz w:val="24"/>
          <w:szCs w:val="24"/>
        </w:rPr>
      </w:pPr>
      <w:r w:rsidRPr="006064C3">
        <w:rPr>
          <w:rFonts w:ascii="Arial" w:hAnsi="Arial" w:cs="Arial"/>
          <w:sz w:val="24"/>
          <w:szCs w:val="24"/>
        </w:rPr>
        <w:t>Presidente da Amauc</w:t>
      </w:r>
    </w:p>
    <w:p w:rsidR="00171D82" w:rsidRPr="006064C3" w:rsidRDefault="00171D82" w:rsidP="006064C3">
      <w:pPr>
        <w:jc w:val="right"/>
        <w:rPr>
          <w:rFonts w:ascii="Arial" w:hAnsi="Arial" w:cs="Arial"/>
          <w:sz w:val="24"/>
          <w:szCs w:val="24"/>
        </w:rPr>
      </w:pPr>
      <w:r>
        <w:rPr>
          <w:rFonts w:ascii="Arial" w:hAnsi="Arial" w:cs="Arial"/>
          <w:sz w:val="24"/>
          <w:szCs w:val="24"/>
        </w:rPr>
        <w:t>Gestão 202</w:t>
      </w:r>
      <w:r w:rsidR="00836E28">
        <w:rPr>
          <w:rFonts w:ascii="Arial" w:hAnsi="Arial" w:cs="Arial"/>
          <w:sz w:val="24"/>
          <w:szCs w:val="24"/>
        </w:rPr>
        <w:t>2</w:t>
      </w:r>
    </w:p>
    <w:p w:rsidR="00795A0D" w:rsidRPr="00550EEA" w:rsidRDefault="00795A0D" w:rsidP="005D5CDA">
      <w:pPr>
        <w:spacing w:after="0" w:line="360" w:lineRule="auto"/>
        <w:jc w:val="right"/>
        <w:rPr>
          <w:rFonts w:ascii="Arial" w:hAnsi="Arial" w:cs="Arial"/>
          <w:sz w:val="24"/>
          <w:szCs w:val="24"/>
        </w:rPr>
      </w:pPr>
    </w:p>
    <w:p w:rsidR="00795A0D" w:rsidRPr="00550EEA" w:rsidRDefault="00795A0D" w:rsidP="00B733F5">
      <w:pPr>
        <w:spacing w:after="0" w:line="360" w:lineRule="auto"/>
        <w:jc w:val="both"/>
        <w:rPr>
          <w:rFonts w:ascii="Arial" w:hAnsi="Arial" w:cs="Arial"/>
          <w:sz w:val="24"/>
          <w:szCs w:val="24"/>
        </w:rPr>
      </w:pPr>
    </w:p>
    <w:p w:rsidR="00F90DC1" w:rsidRDefault="00F90DC1"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B307EF" w:rsidRDefault="00B307EF" w:rsidP="00B733F5">
      <w:pPr>
        <w:spacing w:after="0" w:line="360" w:lineRule="auto"/>
        <w:jc w:val="both"/>
        <w:rPr>
          <w:rFonts w:ascii="Arial" w:hAnsi="Arial" w:cs="Arial"/>
          <w:b/>
          <w:sz w:val="24"/>
          <w:szCs w:val="24"/>
        </w:rPr>
      </w:pPr>
    </w:p>
    <w:p w:rsidR="00836E28" w:rsidRDefault="00836E28" w:rsidP="00B733F5">
      <w:pPr>
        <w:spacing w:after="0" w:line="360" w:lineRule="auto"/>
        <w:jc w:val="both"/>
        <w:rPr>
          <w:rFonts w:ascii="Arial" w:hAnsi="Arial" w:cs="Arial"/>
          <w:b/>
          <w:sz w:val="24"/>
          <w:szCs w:val="24"/>
        </w:rPr>
      </w:pPr>
    </w:p>
    <w:p w:rsidR="00836E28" w:rsidRDefault="00836E28" w:rsidP="00B733F5">
      <w:pPr>
        <w:spacing w:after="0" w:line="360" w:lineRule="auto"/>
        <w:jc w:val="both"/>
        <w:rPr>
          <w:rFonts w:ascii="Arial" w:hAnsi="Arial" w:cs="Arial"/>
          <w:b/>
          <w:sz w:val="24"/>
          <w:szCs w:val="24"/>
        </w:rPr>
      </w:pPr>
    </w:p>
    <w:p w:rsidR="00836E28" w:rsidRDefault="00836E28" w:rsidP="00B733F5">
      <w:pPr>
        <w:spacing w:after="0" w:line="360" w:lineRule="auto"/>
        <w:jc w:val="both"/>
        <w:rPr>
          <w:rFonts w:ascii="Arial" w:hAnsi="Arial" w:cs="Arial"/>
          <w:b/>
          <w:sz w:val="24"/>
          <w:szCs w:val="24"/>
        </w:rPr>
      </w:pPr>
    </w:p>
    <w:p w:rsidR="00836E28" w:rsidRDefault="00836E28" w:rsidP="00B733F5">
      <w:pPr>
        <w:spacing w:after="0" w:line="360" w:lineRule="auto"/>
        <w:jc w:val="both"/>
        <w:rPr>
          <w:rFonts w:ascii="Arial" w:hAnsi="Arial" w:cs="Arial"/>
          <w:b/>
          <w:sz w:val="24"/>
          <w:szCs w:val="24"/>
        </w:rPr>
      </w:pPr>
    </w:p>
    <w:p w:rsidR="006B6677" w:rsidRDefault="0008204A" w:rsidP="00B733F5">
      <w:pPr>
        <w:spacing w:after="0" w:line="360" w:lineRule="auto"/>
        <w:jc w:val="both"/>
        <w:rPr>
          <w:rFonts w:ascii="Arial" w:hAnsi="Arial" w:cs="Arial"/>
          <w:b/>
          <w:sz w:val="28"/>
          <w:szCs w:val="28"/>
        </w:rPr>
      </w:pPr>
      <w:r w:rsidRPr="0008204A">
        <w:rPr>
          <w:rFonts w:ascii="Arial" w:hAnsi="Arial" w:cs="Arial"/>
          <w:b/>
          <w:sz w:val="28"/>
          <w:szCs w:val="28"/>
        </w:rPr>
        <w:t>DIRETORIA EXECUTIVA</w:t>
      </w:r>
      <w:r w:rsidR="00C4344A">
        <w:rPr>
          <w:rFonts w:ascii="Arial" w:hAnsi="Arial" w:cs="Arial"/>
          <w:b/>
          <w:sz w:val="28"/>
          <w:szCs w:val="28"/>
        </w:rPr>
        <w:t xml:space="preserve"> </w:t>
      </w:r>
      <w:r w:rsidR="007F2ED5">
        <w:rPr>
          <w:rFonts w:ascii="Arial" w:hAnsi="Arial" w:cs="Arial"/>
          <w:b/>
          <w:sz w:val="28"/>
          <w:szCs w:val="28"/>
        </w:rPr>
        <w:t>GESTÃO 202</w:t>
      </w:r>
      <w:r w:rsidR="00836E28">
        <w:rPr>
          <w:rFonts w:ascii="Arial" w:hAnsi="Arial" w:cs="Arial"/>
          <w:b/>
          <w:sz w:val="28"/>
          <w:szCs w:val="28"/>
        </w:rPr>
        <w:t>2</w:t>
      </w:r>
    </w:p>
    <w:p w:rsidR="00B307EF" w:rsidRPr="00B307EF" w:rsidRDefault="00B307EF" w:rsidP="00B307EF">
      <w:pPr>
        <w:spacing w:after="0" w:line="360" w:lineRule="auto"/>
        <w:jc w:val="both"/>
        <w:rPr>
          <w:rFonts w:ascii="Arial" w:hAnsi="Arial" w:cs="Arial"/>
          <w:b/>
          <w:sz w:val="24"/>
          <w:szCs w:val="24"/>
        </w:rPr>
      </w:pPr>
    </w:p>
    <w:tbl>
      <w:tblPr>
        <w:tblW w:w="9709" w:type="dxa"/>
        <w:tblLayout w:type="fixed"/>
        <w:tblCellMar>
          <w:left w:w="70" w:type="dxa"/>
          <w:right w:w="70" w:type="dxa"/>
        </w:tblCellMar>
        <w:tblLook w:val="0000" w:firstRow="0" w:lastRow="0" w:firstColumn="0" w:lastColumn="0" w:noHBand="0" w:noVBand="0"/>
      </w:tblPr>
      <w:tblGrid>
        <w:gridCol w:w="1557"/>
        <w:gridCol w:w="781"/>
        <w:gridCol w:w="4111"/>
        <w:gridCol w:w="142"/>
        <w:gridCol w:w="3118"/>
      </w:tblGrid>
      <w:tr w:rsidR="00B307EF" w:rsidRPr="00B307EF" w:rsidTr="00B307EF">
        <w:tc>
          <w:tcPr>
            <w:tcW w:w="2338" w:type="dxa"/>
            <w:gridSpan w:val="2"/>
          </w:tcPr>
          <w:p w:rsidR="00B307EF" w:rsidRPr="00B307EF" w:rsidRDefault="00B307EF" w:rsidP="00B307EF">
            <w:pPr>
              <w:rPr>
                <w:rFonts w:ascii="Arial" w:hAnsi="Arial" w:cs="Arial"/>
                <w:b/>
                <w:sz w:val="24"/>
                <w:szCs w:val="24"/>
              </w:rPr>
            </w:pPr>
            <w:r w:rsidRPr="00B307EF">
              <w:rPr>
                <w:rFonts w:ascii="Arial" w:hAnsi="Arial" w:cs="Arial"/>
                <w:b/>
                <w:sz w:val="24"/>
                <w:szCs w:val="24"/>
              </w:rPr>
              <w:t>Presidente</w:t>
            </w:r>
          </w:p>
        </w:tc>
        <w:tc>
          <w:tcPr>
            <w:tcW w:w="4253" w:type="dxa"/>
            <w:gridSpan w:val="2"/>
          </w:tcPr>
          <w:p w:rsidR="00B307EF" w:rsidRPr="00C100CC" w:rsidRDefault="00836E28" w:rsidP="00836E28">
            <w:pPr>
              <w:rPr>
                <w:rFonts w:ascii="Arial" w:hAnsi="Arial" w:cs="Arial"/>
                <w:b/>
                <w:sz w:val="24"/>
                <w:szCs w:val="24"/>
              </w:rPr>
            </w:pPr>
            <w:r w:rsidRPr="00C100CC">
              <w:rPr>
                <w:rFonts w:ascii="Arial" w:hAnsi="Arial" w:cs="Arial"/>
                <w:b/>
                <w:sz w:val="24"/>
                <w:szCs w:val="24"/>
              </w:rPr>
              <w:t xml:space="preserve">MARCELO BALDISSERA </w:t>
            </w:r>
          </w:p>
        </w:tc>
        <w:tc>
          <w:tcPr>
            <w:tcW w:w="3118" w:type="dxa"/>
          </w:tcPr>
          <w:p w:rsidR="00B307EF" w:rsidRPr="00B307EF" w:rsidRDefault="00C100CC" w:rsidP="00B307EF">
            <w:pPr>
              <w:rPr>
                <w:rFonts w:ascii="Arial" w:hAnsi="Arial" w:cs="Arial"/>
                <w:b/>
                <w:sz w:val="24"/>
                <w:szCs w:val="24"/>
              </w:rPr>
            </w:pPr>
            <w:r>
              <w:rPr>
                <w:rFonts w:ascii="Arial" w:hAnsi="Arial" w:cs="Arial"/>
                <w:b/>
                <w:sz w:val="24"/>
                <w:szCs w:val="24"/>
              </w:rPr>
              <w:t>Ipira</w:t>
            </w:r>
          </w:p>
        </w:tc>
      </w:tr>
      <w:tr w:rsidR="00C100CC" w:rsidRPr="00B307EF" w:rsidTr="00B307EF">
        <w:tc>
          <w:tcPr>
            <w:tcW w:w="2338" w:type="dxa"/>
            <w:gridSpan w:val="2"/>
          </w:tcPr>
          <w:p w:rsidR="00C100CC" w:rsidRPr="00B307EF" w:rsidRDefault="00C100CC" w:rsidP="00C100CC">
            <w:pPr>
              <w:rPr>
                <w:rFonts w:ascii="Arial" w:hAnsi="Arial" w:cs="Arial"/>
                <w:sz w:val="24"/>
                <w:szCs w:val="24"/>
              </w:rPr>
            </w:pPr>
            <w:r w:rsidRPr="00B307EF">
              <w:rPr>
                <w:rFonts w:ascii="Arial" w:hAnsi="Arial" w:cs="Arial"/>
                <w:sz w:val="24"/>
                <w:szCs w:val="24"/>
              </w:rPr>
              <w:t>1º Vice-presidente</w:t>
            </w:r>
          </w:p>
        </w:tc>
        <w:tc>
          <w:tcPr>
            <w:tcW w:w="4253" w:type="dxa"/>
            <w:gridSpan w:val="2"/>
          </w:tcPr>
          <w:p w:rsidR="00C100CC" w:rsidRPr="00B307EF" w:rsidRDefault="00C100CC" w:rsidP="00C100CC">
            <w:pPr>
              <w:rPr>
                <w:rFonts w:ascii="Arial" w:hAnsi="Arial" w:cs="Arial"/>
                <w:sz w:val="24"/>
                <w:szCs w:val="24"/>
              </w:rPr>
            </w:pPr>
            <w:r w:rsidRPr="00B307EF">
              <w:rPr>
                <w:rFonts w:ascii="Arial" w:hAnsi="Arial" w:cs="Arial"/>
                <w:sz w:val="24"/>
                <w:szCs w:val="24"/>
              </w:rPr>
              <w:t>OLMIR PAULINHO BENJAMINI</w:t>
            </w:r>
          </w:p>
        </w:tc>
        <w:tc>
          <w:tcPr>
            <w:tcW w:w="3118" w:type="dxa"/>
          </w:tcPr>
          <w:p w:rsidR="00C100CC" w:rsidRPr="00B307EF" w:rsidRDefault="00C100CC" w:rsidP="00C100CC">
            <w:pPr>
              <w:rPr>
                <w:rFonts w:ascii="Arial" w:hAnsi="Arial" w:cs="Arial"/>
                <w:sz w:val="24"/>
                <w:szCs w:val="24"/>
              </w:rPr>
            </w:pPr>
            <w:r w:rsidRPr="00B307EF">
              <w:rPr>
                <w:rFonts w:ascii="Arial" w:hAnsi="Arial" w:cs="Arial"/>
                <w:sz w:val="24"/>
                <w:szCs w:val="24"/>
              </w:rPr>
              <w:t>Piratuba</w:t>
            </w:r>
          </w:p>
        </w:tc>
      </w:tr>
      <w:tr w:rsidR="00C100CC" w:rsidRPr="00B307EF" w:rsidTr="00B307EF">
        <w:tc>
          <w:tcPr>
            <w:tcW w:w="2338" w:type="dxa"/>
            <w:gridSpan w:val="2"/>
          </w:tcPr>
          <w:p w:rsidR="00C100CC" w:rsidRPr="00B307EF" w:rsidRDefault="00C100CC" w:rsidP="00C100CC">
            <w:pPr>
              <w:rPr>
                <w:rFonts w:ascii="Arial" w:hAnsi="Arial" w:cs="Arial"/>
                <w:sz w:val="24"/>
                <w:szCs w:val="24"/>
              </w:rPr>
            </w:pPr>
            <w:r w:rsidRPr="00B307EF">
              <w:rPr>
                <w:rFonts w:ascii="Arial" w:hAnsi="Arial" w:cs="Arial"/>
                <w:sz w:val="24"/>
                <w:szCs w:val="24"/>
              </w:rPr>
              <w:t>2º Vice-presidente</w:t>
            </w:r>
          </w:p>
        </w:tc>
        <w:tc>
          <w:tcPr>
            <w:tcW w:w="4253" w:type="dxa"/>
            <w:gridSpan w:val="2"/>
          </w:tcPr>
          <w:p w:rsidR="00C100CC" w:rsidRPr="00B307EF" w:rsidRDefault="00C100CC" w:rsidP="00C100CC">
            <w:pPr>
              <w:rPr>
                <w:rFonts w:ascii="Arial" w:hAnsi="Arial" w:cs="Arial"/>
                <w:sz w:val="24"/>
                <w:szCs w:val="24"/>
              </w:rPr>
            </w:pPr>
            <w:r>
              <w:rPr>
                <w:rFonts w:ascii="Arial" w:hAnsi="Arial" w:cs="Arial"/>
                <w:sz w:val="24"/>
                <w:szCs w:val="24"/>
              </w:rPr>
              <w:t>VANDERLEI CANCI</w:t>
            </w:r>
          </w:p>
        </w:tc>
        <w:tc>
          <w:tcPr>
            <w:tcW w:w="3118" w:type="dxa"/>
          </w:tcPr>
          <w:p w:rsidR="00C100CC" w:rsidRPr="00B307EF" w:rsidRDefault="00C100CC" w:rsidP="00C100CC">
            <w:pPr>
              <w:rPr>
                <w:rFonts w:ascii="Arial" w:hAnsi="Arial" w:cs="Arial"/>
                <w:sz w:val="24"/>
                <w:szCs w:val="24"/>
              </w:rPr>
            </w:pPr>
            <w:r>
              <w:rPr>
                <w:rFonts w:ascii="Arial" w:hAnsi="Arial" w:cs="Arial"/>
                <w:sz w:val="24"/>
                <w:szCs w:val="24"/>
              </w:rPr>
              <w:t>Irani</w:t>
            </w:r>
          </w:p>
        </w:tc>
      </w:tr>
      <w:tr w:rsidR="00C100CC" w:rsidRPr="00B307EF" w:rsidTr="00B307EF">
        <w:trPr>
          <w:trHeight w:val="70"/>
        </w:trPr>
        <w:tc>
          <w:tcPr>
            <w:tcW w:w="2338" w:type="dxa"/>
            <w:gridSpan w:val="2"/>
          </w:tcPr>
          <w:p w:rsidR="00C100CC" w:rsidRPr="00B307EF" w:rsidRDefault="00C100CC" w:rsidP="00C100CC">
            <w:pPr>
              <w:rPr>
                <w:rFonts w:ascii="Arial" w:hAnsi="Arial" w:cs="Arial"/>
                <w:sz w:val="24"/>
                <w:szCs w:val="24"/>
              </w:rPr>
            </w:pPr>
          </w:p>
        </w:tc>
        <w:tc>
          <w:tcPr>
            <w:tcW w:w="4253" w:type="dxa"/>
            <w:gridSpan w:val="2"/>
          </w:tcPr>
          <w:p w:rsidR="00C100CC" w:rsidRPr="00B307EF" w:rsidRDefault="00C100CC" w:rsidP="00C100CC">
            <w:pPr>
              <w:rPr>
                <w:rFonts w:ascii="Arial" w:hAnsi="Arial" w:cs="Arial"/>
                <w:sz w:val="24"/>
                <w:szCs w:val="24"/>
              </w:rPr>
            </w:pPr>
          </w:p>
        </w:tc>
        <w:tc>
          <w:tcPr>
            <w:tcW w:w="3118" w:type="dxa"/>
          </w:tcPr>
          <w:p w:rsidR="00C100CC" w:rsidRPr="00B307EF" w:rsidRDefault="00C100CC" w:rsidP="00C100CC">
            <w:pPr>
              <w:rPr>
                <w:rFonts w:ascii="Arial" w:hAnsi="Arial" w:cs="Arial"/>
                <w:sz w:val="24"/>
                <w:szCs w:val="24"/>
              </w:rPr>
            </w:pPr>
          </w:p>
        </w:tc>
      </w:tr>
      <w:tr w:rsidR="00B307EF" w:rsidRPr="00B307EF" w:rsidTr="00B307EF">
        <w:trPr>
          <w:cantSplit/>
        </w:trPr>
        <w:tc>
          <w:tcPr>
            <w:tcW w:w="9709" w:type="dxa"/>
            <w:gridSpan w:val="5"/>
          </w:tcPr>
          <w:p w:rsidR="00B307EF" w:rsidRPr="00B307EF" w:rsidRDefault="00B307EF" w:rsidP="00B307EF">
            <w:pPr>
              <w:pStyle w:val="Cabealho1"/>
              <w:rPr>
                <w:rFonts w:ascii="Arial" w:hAnsi="Arial" w:cs="Arial"/>
                <w:b/>
                <w:sz w:val="24"/>
                <w:szCs w:val="24"/>
              </w:rPr>
            </w:pPr>
            <w:r w:rsidRPr="00B307EF">
              <w:rPr>
                <w:rFonts w:ascii="Arial" w:hAnsi="Arial" w:cs="Arial"/>
                <w:b/>
                <w:color w:val="auto"/>
                <w:sz w:val="24"/>
                <w:szCs w:val="24"/>
              </w:rPr>
              <w:t>CONSELHO FISCAL</w:t>
            </w:r>
          </w:p>
        </w:tc>
      </w:tr>
      <w:tr w:rsidR="00B307EF" w:rsidRPr="00B307EF" w:rsidTr="00B307EF">
        <w:trPr>
          <w:trHeight w:val="285"/>
        </w:trPr>
        <w:tc>
          <w:tcPr>
            <w:tcW w:w="1557" w:type="dxa"/>
          </w:tcPr>
          <w:p w:rsidR="00B307EF" w:rsidRPr="00B307EF" w:rsidRDefault="00B307EF" w:rsidP="00B307EF">
            <w:pPr>
              <w:rPr>
                <w:rFonts w:ascii="Arial" w:hAnsi="Arial" w:cs="Arial"/>
                <w:sz w:val="24"/>
                <w:szCs w:val="24"/>
              </w:rPr>
            </w:pPr>
            <w:r w:rsidRPr="00B307EF">
              <w:rPr>
                <w:rFonts w:ascii="Arial" w:hAnsi="Arial" w:cs="Arial"/>
                <w:sz w:val="24"/>
                <w:szCs w:val="24"/>
              </w:rPr>
              <w:t>1º Titular</w:t>
            </w:r>
          </w:p>
        </w:tc>
        <w:tc>
          <w:tcPr>
            <w:tcW w:w="4892" w:type="dxa"/>
            <w:gridSpan w:val="2"/>
          </w:tcPr>
          <w:p w:rsidR="00B307EF" w:rsidRPr="00B307EF" w:rsidRDefault="00C100CC" w:rsidP="00C100CC">
            <w:pPr>
              <w:rPr>
                <w:rFonts w:ascii="Arial" w:hAnsi="Arial" w:cs="Arial"/>
                <w:sz w:val="24"/>
                <w:szCs w:val="24"/>
              </w:rPr>
            </w:pPr>
            <w:r w:rsidRPr="00B307EF">
              <w:rPr>
                <w:rFonts w:ascii="Arial" w:hAnsi="Arial" w:cs="Arial"/>
                <w:sz w:val="24"/>
                <w:szCs w:val="24"/>
              </w:rPr>
              <w:t xml:space="preserve">Clemor Antônio Battisti </w:t>
            </w:r>
          </w:p>
        </w:tc>
        <w:tc>
          <w:tcPr>
            <w:tcW w:w="3260" w:type="dxa"/>
            <w:gridSpan w:val="2"/>
          </w:tcPr>
          <w:p w:rsidR="00B307EF" w:rsidRPr="00B307EF" w:rsidRDefault="00B307EF" w:rsidP="00C100CC">
            <w:pPr>
              <w:rPr>
                <w:rFonts w:ascii="Arial" w:hAnsi="Arial" w:cs="Arial"/>
                <w:sz w:val="24"/>
                <w:szCs w:val="24"/>
              </w:rPr>
            </w:pPr>
            <w:r w:rsidRPr="00B307EF">
              <w:rPr>
                <w:rFonts w:ascii="Arial" w:hAnsi="Arial" w:cs="Arial"/>
                <w:sz w:val="24"/>
                <w:szCs w:val="24"/>
              </w:rPr>
              <w:t>I</w:t>
            </w:r>
            <w:r w:rsidR="00C100CC">
              <w:rPr>
                <w:rFonts w:ascii="Arial" w:hAnsi="Arial" w:cs="Arial"/>
                <w:sz w:val="24"/>
                <w:szCs w:val="24"/>
              </w:rPr>
              <w:t>tá</w:t>
            </w:r>
          </w:p>
        </w:tc>
      </w:tr>
      <w:tr w:rsidR="00B307EF" w:rsidRPr="00B307EF" w:rsidTr="00B307EF">
        <w:tc>
          <w:tcPr>
            <w:tcW w:w="1557" w:type="dxa"/>
          </w:tcPr>
          <w:p w:rsidR="00B307EF" w:rsidRPr="00B307EF" w:rsidRDefault="00B307EF" w:rsidP="00B307EF">
            <w:pPr>
              <w:rPr>
                <w:rFonts w:ascii="Arial" w:hAnsi="Arial" w:cs="Arial"/>
                <w:sz w:val="24"/>
                <w:szCs w:val="24"/>
              </w:rPr>
            </w:pPr>
            <w:r w:rsidRPr="00B307EF">
              <w:rPr>
                <w:rFonts w:ascii="Arial" w:hAnsi="Arial" w:cs="Arial"/>
                <w:sz w:val="24"/>
                <w:szCs w:val="24"/>
              </w:rPr>
              <w:t>2º Titular</w:t>
            </w:r>
          </w:p>
        </w:tc>
        <w:tc>
          <w:tcPr>
            <w:tcW w:w="4892" w:type="dxa"/>
            <w:gridSpan w:val="2"/>
          </w:tcPr>
          <w:p w:rsidR="00B307EF" w:rsidRPr="00B307EF" w:rsidRDefault="00C100CC" w:rsidP="00C100CC">
            <w:pPr>
              <w:rPr>
                <w:rFonts w:ascii="Arial" w:hAnsi="Arial" w:cs="Arial"/>
                <w:sz w:val="24"/>
                <w:szCs w:val="24"/>
              </w:rPr>
            </w:pPr>
            <w:r w:rsidRPr="00B307EF">
              <w:rPr>
                <w:rFonts w:ascii="Arial" w:hAnsi="Arial" w:cs="Arial"/>
                <w:sz w:val="24"/>
                <w:szCs w:val="24"/>
              </w:rPr>
              <w:t xml:space="preserve">Neudi Angelo Bertol </w:t>
            </w:r>
          </w:p>
        </w:tc>
        <w:tc>
          <w:tcPr>
            <w:tcW w:w="3260" w:type="dxa"/>
            <w:gridSpan w:val="2"/>
          </w:tcPr>
          <w:p w:rsidR="00B307EF" w:rsidRPr="00B307EF" w:rsidRDefault="00C100CC" w:rsidP="00C100CC">
            <w:pPr>
              <w:rPr>
                <w:rFonts w:ascii="Arial" w:hAnsi="Arial" w:cs="Arial"/>
                <w:sz w:val="24"/>
                <w:szCs w:val="24"/>
              </w:rPr>
            </w:pPr>
            <w:r w:rsidRPr="00B307EF">
              <w:rPr>
                <w:rFonts w:ascii="Arial" w:hAnsi="Arial" w:cs="Arial"/>
                <w:sz w:val="24"/>
                <w:szCs w:val="24"/>
              </w:rPr>
              <w:t xml:space="preserve">Lindóia do Sul </w:t>
            </w:r>
          </w:p>
        </w:tc>
      </w:tr>
      <w:tr w:rsidR="00B307EF" w:rsidRPr="00B307EF" w:rsidTr="00B307EF">
        <w:tc>
          <w:tcPr>
            <w:tcW w:w="1557" w:type="dxa"/>
          </w:tcPr>
          <w:p w:rsidR="00B307EF" w:rsidRPr="00B307EF" w:rsidRDefault="00B307EF" w:rsidP="00B307EF">
            <w:pPr>
              <w:rPr>
                <w:rFonts w:ascii="Arial" w:hAnsi="Arial" w:cs="Arial"/>
                <w:sz w:val="24"/>
                <w:szCs w:val="24"/>
              </w:rPr>
            </w:pPr>
            <w:r w:rsidRPr="00B307EF">
              <w:rPr>
                <w:rFonts w:ascii="Arial" w:hAnsi="Arial" w:cs="Arial"/>
                <w:sz w:val="24"/>
                <w:szCs w:val="24"/>
              </w:rPr>
              <w:t>3º Titular</w:t>
            </w:r>
          </w:p>
        </w:tc>
        <w:tc>
          <w:tcPr>
            <w:tcW w:w="4892" w:type="dxa"/>
            <w:gridSpan w:val="2"/>
          </w:tcPr>
          <w:p w:rsidR="00B307EF" w:rsidRPr="00B307EF" w:rsidRDefault="00C100CC" w:rsidP="00B307EF">
            <w:pPr>
              <w:rPr>
                <w:rFonts w:ascii="Arial" w:hAnsi="Arial" w:cs="Arial"/>
                <w:sz w:val="24"/>
                <w:szCs w:val="24"/>
              </w:rPr>
            </w:pPr>
            <w:r>
              <w:rPr>
                <w:rFonts w:ascii="Arial" w:hAnsi="Arial" w:cs="Arial"/>
                <w:sz w:val="24"/>
                <w:szCs w:val="24"/>
              </w:rPr>
              <w:t>Rogério Luciano Pacheco</w:t>
            </w:r>
          </w:p>
        </w:tc>
        <w:tc>
          <w:tcPr>
            <w:tcW w:w="3260" w:type="dxa"/>
            <w:gridSpan w:val="2"/>
          </w:tcPr>
          <w:p w:rsidR="00B307EF" w:rsidRPr="00B307EF" w:rsidRDefault="00C100CC" w:rsidP="00B307EF">
            <w:pPr>
              <w:rPr>
                <w:rFonts w:ascii="Arial" w:hAnsi="Arial" w:cs="Arial"/>
                <w:sz w:val="24"/>
                <w:szCs w:val="24"/>
              </w:rPr>
            </w:pPr>
            <w:r>
              <w:rPr>
                <w:rFonts w:ascii="Arial" w:hAnsi="Arial" w:cs="Arial"/>
                <w:sz w:val="24"/>
                <w:szCs w:val="24"/>
              </w:rPr>
              <w:t>Concórdia</w:t>
            </w:r>
          </w:p>
        </w:tc>
      </w:tr>
      <w:tr w:rsidR="00B307EF" w:rsidRPr="00B307EF" w:rsidTr="00B307EF">
        <w:tc>
          <w:tcPr>
            <w:tcW w:w="1557" w:type="dxa"/>
          </w:tcPr>
          <w:p w:rsidR="00B307EF" w:rsidRPr="00B307EF" w:rsidRDefault="00B307EF" w:rsidP="00B307EF">
            <w:pPr>
              <w:rPr>
                <w:rFonts w:ascii="Arial" w:hAnsi="Arial" w:cs="Arial"/>
                <w:sz w:val="24"/>
                <w:szCs w:val="24"/>
              </w:rPr>
            </w:pPr>
            <w:r w:rsidRPr="00B307EF">
              <w:rPr>
                <w:rFonts w:ascii="Arial" w:hAnsi="Arial" w:cs="Arial"/>
                <w:sz w:val="24"/>
                <w:szCs w:val="24"/>
              </w:rPr>
              <w:t>4º Titular</w:t>
            </w:r>
          </w:p>
        </w:tc>
        <w:tc>
          <w:tcPr>
            <w:tcW w:w="4892" w:type="dxa"/>
            <w:gridSpan w:val="2"/>
          </w:tcPr>
          <w:p w:rsidR="00B307EF" w:rsidRPr="00B307EF" w:rsidRDefault="00C100CC" w:rsidP="00B54DE7">
            <w:pPr>
              <w:rPr>
                <w:rFonts w:ascii="Arial" w:hAnsi="Arial" w:cs="Arial"/>
                <w:sz w:val="24"/>
                <w:szCs w:val="24"/>
              </w:rPr>
            </w:pPr>
            <w:r w:rsidRPr="00C100CC">
              <w:rPr>
                <w:rFonts w:ascii="Arial" w:hAnsi="Arial" w:cs="Arial"/>
                <w:sz w:val="24"/>
                <w:szCs w:val="24"/>
              </w:rPr>
              <w:t>Leani Kapp Schmitt</w:t>
            </w:r>
            <w:r w:rsidRPr="00B307EF">
              <w:rPr>
                <w:rFonts w:ascii="Arial" w:hAnsi="Arial" w:cs="Arial"/>
                <w:sz w:val="24"/>
                <w:szCs w:val="24"/>
              </w:rPr>
              <w:t xml:space="preserve"> </w:t>
            </w:r>
          </w:p>
        </w:tc>
        <w:tc>
          <w:tcPr>
            <w:tcW w:w="3260" w:type="dxa"/>
            <w:gridSpan w:val="2"/>
          </w:tcPr>
          <w:p w:rsidR="00B307EF" w:rsidRPr="00B307EF" w:rsidRDefault="00C100CC" w:rsidP="00B307EF">
            <w:pPr>
              <w:rPr>
                <w:rFonts w:ascii="Arial" w:hAnsi="Arial" w:cs="Arial"/>
                <w:sz w:val="24"/>
                <w:szCs w:val="24"/>
              </w:rPr>
            </w:pPr>
            <w:r>
              <w:rPr>
                <w:rFonts w:ascii="Arial" w:hAnsi="Arial" w:cs="Arial"/>
                <w:sz w:val="24"/>
                <w:szCs w:val="24"/>
              </w:rPr>
              <w:t>Arabutã</w:t>
            </w:r>
          </w:p>
        </w:tc>
      </w:tr>
      <w:tr w:rsidR="00B307EF" w:rsidRPr="00B307EF" w:rsidTr="00B307EF">
        <w:tc>
          <w:tcPr>
            <w:tcW w:w="1557" w:type="dxa"/>
          </w:tcPr>
          <w:p w:rsidR="00B307EF" w:rsidRPr="00B307EF" w:rsidRDefault="00B307EF" w:rsidP="00B307EF">
            <w:pPr>
              <w:rPr>
                <w:rFonts w:ascii="Arial" w:hAnsi="Arial" w:cs="Arial"/>
                <w:sz w:val="24"/>
                <w:szCs w:val="24"/>
              </w:rPr>
            </w:pPr>
            <w:r w:rsidRPr="00B307EF">
              <w:rPr>
                <w:rFonts w:ascii="Arial" w:hAnsi="Arial" w:cs="Arial"/>
                <w:sz w:val="24"/>
                <w:szCs w:val="24"/>
              </w:rPr>
              <w:t>1º Suplente</w:t>
            </w:r>
          </w:p>
        </w:tc>
        <w:tc>
          <w:tcPr>
            <w:tcW w:w="4892" w:type="dxa"/>
            <w:gridSpan w:val="2"/>
          </w:tcPr>
          <w:p w:rsidR="00B307EF" w:rsidRPr="00B307EF" w:rsidRDefault="00C100CC" w:rsidP="00B307EF">
            <w:pPr>
              <w:rPr>
                <w:rFonts w:ascii="Arial" w:hAnsi="Arial" w:cs="Arial"/>
                <w:sz w:val="24"/>
                <w:szCs w:val="24"/>
              </w:rPr>
            </w:pPr>
            <w:r w:rsidRPr="00B307EF">
              <w:rPr>
                <w:rFonts w:ascii="Arial" w:hAnsi="Arial" w:cs="Arial"/>
                <w:sz w:val="24"/>
                <w:szCs w:val="24"/>
              </w:rPr>
              <w:t>Hilário Reffatti</w:t>
            </w:r>
          </w:p>
        </w:tc>
        <w:tc>
          <w:tcPr>
            <w:tcW w:w="3260" w:type="dxa"/>
            <w:gridSpan w:val="2"/>
          </w:tcPr>
          <w:p w:rsidR="00B307EF" w:rsidRPr="00B307EF" w:rsidRDefault="00C100CC" w:rsidP="00B307EF">
            <w:pPr>
              <w:rPr>
                <w:rFonts w:ascii="Arial" w:hAnsi="Arial" w:cs="Arial"/>
                <w:sz w:val="24"/>
                <w:szCs w:val="24"/>
              </w:rPr>
            </w:pPr>
            <w:r>
              <w:rPr>
                <w:rFonts w:ascii="Arial" w:hAnsi="Arial" w:cs="Arial"/>
                <w:sz w:val="24"/>
                <w:szCs w:val="24"/>
              </w:rPr>
              <w:t>Ipumirim</w:t>
            </w:r>
          </w:p>
        </w:tc>
      </w:tr>
      <w:tr w:rsidR="00C100CC" w:rsidRPr="00B307EF" w:rsidTr="00B307EF">
        <w:tc>
          <w:tcPr>
            <w:tcW w:w="1557" w:type="dxa"/>
          </w:tcPr>
          <w:p w:rsidR="00C100CC" w:rsidRPr="00B307EF" w:rsidRDefault="00C100CC" w:rsidP="00C100CC">
            <w:pPr>
              <w:rPr>
                <w:rFonts w:ascii="Arial" w:hAnsi="Arial" w:cs="Arial"/>
                <w:sz w:val="24"/>
                <w:szCs w:val="24"/>
              </w:rPr>
            </w:pPr>
            <w:r w:rsidRPr="00B307EF">
              <w:rPr>
                <w:rFonts w:ascii="Arial" w:hAnsi="Arial" w:cs="Arial"/>
                <w:sz w:val="24"/>
                <w:szCs w:val="24"/>
              </w:rPr>
              <w:t>2º Suplente</w:t>
            </w:r>
          </w:p>
        </w:tc>
        <w:tc>
          <w:tcPr>
            <w:tcW w:w="4892" w:type="dxa"/>
            <w:gridSpan w:val="2"/>
          </w:tcPr>
          <w:p w:rsidR="00C100CC" w:rsidRPr="00B307EF" w:rsidRDefault="00C100CC" w:rsidP="00C100CC">
            <w:pPr>
              <w:rPr>
                <w:rFonts w:ascii="Arial" w:hAnsi="Arial" w:cs="Arial"/>
                <w:sz w:val="24"/>
                <w:szCs w:val="24"/>
              </w:rPr>
            </w:pPr>
            <w:r w:rsidRPr="00B307EF">
              <w:rPr>
                <w:rFonts w:ascii="Arial" w:hAnsi="Arial" w:cs="Arial"/>
                <w:sz w:val="24"/>
                <w:szCs w:val="24"/>
              </w:rPr>
              <w:t>Paulo José Deitos</w:t>
            </w:r>
          </w:p>
        </w:tc>
        <w:tc>
          <w:tcPr>
            <w:tcW w:w="3260" w:type="dxa"/>
            <w:gridSpan w:val="2"/>
          </w:tcPr>
          <w:p w:rsidR="00C100CC" w:rsidRPr="00B307EF" w:rsidRDefault="00C100CC" w:rsidP="00C100CC">
            <w:pPr>
              <w:rPr>
                <w:rFonts w:ascii="Arial" w:hAnsi="Arial" w:cs="Arial"/>
                <w:sz w:val="24"/>
                <w:szCs w:val="24"/>
              </w:rPr>
            </w:pPr>
            <w:r w:rsidRPr="00B307EF">
              <w:rPr>
                <w:rFonts w:ascii="Arial" w:hAnsi="Arial" w:cs="Arial"/>
                <w:sz w:val="24"/>
                <w:szCs w:val="24"/>
              </w:rPr>
              <w:t>Peritiba</w:t>
            </w:r>
          </w:p>
        </w:tc>
      </w:tr>
      <w:tr w:rsidR="00C100CC" w:rsidRPr="00B307EF" w:rsidTr="00B307EF">
        <w:tc>
          <w:tcPr>
            <w:tcW w:w="1557" w:type="dxa"/>
          </w:tcPr>
          <w:p w:rsidR="00C100CC" w:rsidRPr="00B307EF" w:rsidRDefault="00C100CC" w:rsidP="00C100CC">
            <w:pPr>
              <w:rPr>
                <w:rFonts w:ascii="Arial" w:hAnsi="Arial" w:cs="Arial"/>
                <w:sz w:val="24"/>
                <w:szCs w:val="24"/>
              </w:rPr>
            </w:pPr>
            <w:r w:rsidRPr="00B307EF">
              <w:rPr>
                <w:rFonts w:ascii="Arial" w:hAnsi="Arial" w:cs="Arial"/>
                <w:sz w:val="24"/>
                <w:szCs w:val="24"/>
              </w:rPr>
              <w:t>3º Suplente</w:t>
            </w:r>
          </w:p>
        </w:tc>
        <w:tc>
          <w:tcPr>
            <w:tcW w:w="4892" w:type="dxa"/>
            <w:gridSpan w:val="2"/>
          </w:tcPr>
          <w:p w:rsidR="00C100CC" w:rsidRPr="00C100CC" w:rsidRDefault="00C100CC" w:rsidP="00C100CC">
            <w:pPr>
              <w:rPr>
                <w:rFonts w:ascii="Arial" w:hAnsi="Arial" w:cs="Arial"/>
                <w:sz w:val="24"/>
                <w:szCs w:val="24"/>
              </w:rPr>
            </w:pPr>
            <w:r w:rsidRPr="00C100CC">
              <w:rPr>
                <w:rFonts w:ascii="Arial" w:hAnsi="Arial" w:cs="Arial"/>
                <w:sz w:val="24"/>
                <w:szCs w:val="24"/>
              </w:rPr>
              <w:t>Elton Mattes</w:t>
            </w:r>
          </w:p>
        </w:tc>
        <w:tc>
          <w:tcPr>
            <w:tcW w:w="3260" w:type="dxa"/>
            <w:gridSpan w:val="2"/>
          </w:tcPr>
          <w:p w:rsidR="00C100CC" w:rsidRPr="00B307EF" w:rsidRDefault="00C100CC" w:rsidP="00C100CC">
            <w:pPr>
              <w:rPr>
                <w:rFonts w:ascii="Arial" w:hAnsi="Arial" w:cs="Arial"/>
                <w:sz w:val="24"/>
                <w:szCs w:val="24"/>
              </w:rPr>
            </w:pPr>
            <w:r>
              <w:rPr>
                <w:rFonts w:ascii="Arial" w:hAnsi="Arial" w:cs="Arial"/>
                <w:sz w:val="24"/>
                <w:szCs w:val="24"/>
              </w:rPr>
              <w:t>Alto Bela Vista</w:t>
            </w:r>
          </w:p>
        </w:tc>
      </w:tr>
      <w:tr w:rsidR="00C100CC" w:rsidRPr="00B307EF" w:rsidTr="00B307EF">
        <w:tc>
          <w:tcPr>
            <w:tcW w:w="1557" w:type="dxa"/>
          </w:tcPr>
          <w:p w:rsidR="00C100CC" w:rsidRPr="00B307EF" w:rsidRDefault="00C100CC" w:rsidP="00C100CC">
            <w:pPr>
              <w:rPr>
                <w:rFonts w:ascii="Arial" w:hAnsi="Arial" w:cs="Arial"/>
                <w:sz w:val="24"/>
                <w:szCs w:val="24"/>
              </w:rPr>
            </w:pPr>
            <w:r w:rsidRPr="00B307EF">
              <w:rPr>
                <w:rFonts w:ascii="Arial" w:hAnsi="Arial" w:cs="Arial"/>
                <w:sz w:val="24"/>
                <w:szCs w:val="24"/>
              </w:rPr>
              <w:t>4º Suplente</w:t>
            </w:r>
          </w:p>
        </w:tc>
        <w:tc>
          <w:tcPr>
            <w:tcW w:w="4892" w:type="dxa"/>
            <w:gridSpan w:val="2"/>
          </w:tcPr>
          <w:p w:rsidR="00C100CC" w:rsidRPr="00C100CC" w:rsidRDefault="00C100CC" w:rsidP="00C100CC">
            <w:pPr>
              <w:rPr>
                <w:rFonts w:ascii="Arial" w:hAnsi="Arial" w:cs="Arial"/>
                <w:sz w:val="24"/>
                <w:szCs w:val="24"/>
              </w:rPr>
            </w:pPr>
            <w:r w:rsidRPr="00C100CC">
              <w:rPr>
                <w:rFonts w:ascii="Arial" w:hAnsi="Arial" w:cs="Arial"/>
                <w:sz w:val="24"/>
                <w:szCs w:val="24"/>
              </w:rPr>
              <w:t>Ari Parisotto</w:t>
            </w:r>
          </w:p>
        </w:tc>
        <w:tc>
          <w:tcPr>
            <w:tcW w:w="3260" w:type="dxa"/>
            <w:gridSpan w:val="2"/>
          </w:tcPr>
          <w:p w:rsidR="00C100CC" w:rsidRPr="00B307EF" w:rsidRDefault="00C100CC" w:rsidP="00C100CC">
            <w:pPr>
              <w:rPr>
                <w:rFonts w:ascii="Arial" w:hAnsi="Arial" w:cs="Arial"/>
                <w:sz w:val="24"/>
                <w:szCs w:val="24"/>
              </w:rPr>
            </w:pPr>
            <w:r>
              <w:rPr>
                <w:rFonts w:ascii="Arial" w:hAnsi="Arial" w:cs="Arial"/>
                <w:sz w:val="24"/>
                <w:szCs w:val="24"/>
              </w:rPr>
              <w:t>Xavantina</w:t>
            </w:r>
          </w:p>
        </w:tc>
      </w:tr>
    </w:tbl>
    <w:p w:rsidR="00B307EF" w:rsidRPr="00B307EF" w:rsidRDefault="00B307EF" w:rsidP="00B307EF">
      <w:pPr>
        <w:rPr>
          <w:rFonts w:ascii="Arial" w:hAnsi="Arial" w:cs="Arial"/>
          <w:sz w:val="24"/>
          <w:szCs w:val="24"/>
        </w:rPr>
      </w:pPr>
    </w:p>
    <w:p w:rsidR="00B307EF" w:rsidRPr="00B307EF" w:rsidRDefault="00B307EF" w:rsidP="00B307EF">
      <w:pPr>
        <w:rPr>
          <w:rFonts w:ascii="Arial" w:hAnsi="Arial" w:cs="Arial"/>
          <w:sz w:val="24"/>
          <w:szCs w:val="24"/>
        </w:rPr>
      </w:pPr>
    </w:p>
    <w:tbl>
      <w:tblPr>
        <w:tblW w:w="9709" w:type="dxa"/>
        <w:tblLayout w:type="fixed"/>
        <w:tblCellMar>
          <w:left w:w="70" w:type="dxa"/>
          <w:right w:w="70" w:type="dxa"/>
        </w:tblCellMar>
        <w:tblLook w:val="0000" w:firstRow="0" w:lastRow="0" w:firstColumn="0" w:lastColumn="0" w:noHBand="0" w:noVBand="0"/>
      </w:tblPr>
      <w:tblGrid>
        <w:gridCol w:w="1771"/>
        <w:gridCol w:w="4820"/>
        <w:gridCol w:w="3118"/>
      </w:tblGrid>
      <w:tr w:rsidR="00B307EF" w:rsidRPr="00B307EF" w:rsidTr="00B307EF">
        <w:trPr>
          <w:cantSplit/>
        </w:trPr>
        <w:tc>
          <w:tcPr>
            <w:tcW w:w="9709" w:type="dxa"/>
            <w:gridSpan w:val="3"/>
          </w:tcPr>
          <w:p w:rsidR="00B307EF" w:rsidRPr="00B307EF" w:rsidRDefault="00B307EF" w:rsidP="00B307EF">
            <w:pPr>
              <w:rPr>
                <w:rFonts w:ascii="Arial" w:hAnsi="Arial" w:cs="Arial"/>
                <w:b/>
                <w:sz w:val="24"/>
                <w:szCs w:val="24"/>
              </w:rPr>
            </w:pPr>
            <w:r w:rsidRPr="00B307EF">
              <w:rPr>
                <w:rFonts w:ascii="Arial" w:hAnsi="Arial" w:cs="Arial"/>
                <w:b/>
                <w:sz w:val="24"/>
                <w:szCs w:val="24"/>
              </w:rPr>
              <w:t>REPRESENTANTES JUNTO À FECAM</w:t>
            </w:r>
          </w:p>
        </w:tc>
      </w:tr>
      <w:tr w:rsidR="00B307EF" w:rsidRPr="00B307EF" w:rsidTr="00B307EF">
        <w:tc>
          <w:tcPr>
            <w:tcW w:w="1771" w:type="dxa"/>
          </w:tcPr>
          <w:p w:rsidR="00B307EF" w:rsidRPr="00B307EF" w:rsidRDefault="00B307EF" w:rsidP="00B307EF">
            <w:pPr>
              <w:rPr>
                <w:rFonts w:ascii="Arial" w:hAnsi="Arial" w:cs="Arial"/>
                <w:sz w:val="24"/>
                <w:szCs w:val="24"/>
              </w:rPr>
            </w:pPr>
            <w:r w:rsidRPr="00B307EF">
              <w:rPr>
                <w:rFonts w:ascii="Arial" w:hAnsi="Arial" w:cs="Arial"/>
                <w:sz w:val="24"/>
                <w:szCs w:val="24"/>
              </w:rPr>
              <w:t>Primeiro</w:t>
            </w:r>
          </w:p>
        </w:tc>
        <w:tc>
          <w:tcPr>
            <w:tcW w:w="4820" w:type="dxa"/>
          </w:tcPr>
          <w:p w:rsidR="00B307EF" w:rsidRPr="00C100CC" w:rsidRDefault="00C100CC" w:rsidP="00B307EF">
            <w:pPr>
              <w:rPr>
                <w:rFonts w:ascii="Arial" w:hAnsi="Arial" w:cs="Arial"/>
                <w:sz w:val="24"/>
                <w:szCs w:val="24"/>
              </w:rPr>
            </w:pPr>
            <w:r w:rsidRPr="00C100CC">
              <w:rPr>
                <w:rFonts w:ascii="Arial" w:eastAsia="Arial Unicode MS" w:hAnsi="Arial" w:cs="Arial"/>
                <w:sz w:val="24"/>
                <w:szCs w:val="24"/>
              </w:rPr>
              <w:t>Paulo José Deitos</w:t>
            </w:r>
          </w:p>
        </w:tc>
        <w:tc>
          <w:tcPr>
            <w:tcW w:w="3118" w:type="dxa"/>
          </w:tcPr>
          <w:p w:rsidR="00B307EF" w:rsidRPr="00B307EF" w:rsidRDefault="00C100CC" w:rsidP="00B307EF">
            <w:pPr>
              <w:rPr>
                <w:rFonts w:ascii="Arial" w:hAnsi="Arial" w:cs="Arial"/>
                <w:sz w:val="24"/>
                <w:szCs w:val="24"/>
              </w:rPr>
            </w:pPr>
            <w:r>
              <w:rPr>
                <w:rFonts w:ascii="Arial" w:hAnsi="Arial" w:cs="Arial"/>
                <w:sz w:val="24"/>
                <w:szCs w:val="24"/>
              </w:rPr>
              <w:t>Peritiba</w:t>
            </w:r>
          </w:p>
        </w:tc>
      </w:tr>
      <w:tr w:rsidR="00B307EF" w:rsidRPr="00B307EF" w:rsidTr="00B307EF">
        <w:tc>
          <w:tcPr>
            <w:tcW w:w="1771" w:type="dxa"/>
          </w:tcPr>
          <w:p w:rsidR="00B307EF" w:rsidRPr="00B307EF" w:rsidRDefault="00B307EF" w:rsidP="00B307EF">
            <w:pPr>
              <w:rPr>
                <w:rFonts w:ascii="Arial" w:hAnsi="Arial" w:cs="Arial"/>
                <w:sz w:val="24"/>
                <w:szCs w:val="24"/>
              </w:rPr>
            </w:pPr>
            <w:r w:rsidRPr="00B307EF">
              <w:rPr>
                <w:rFonts w:ascii="Arial" w:hAnsi="Arial" w:cs="Arial"/>
                <w:sz w:val="24"/>
                <w:szCs w:val="24"/>
              </w:rPr>
              <w:t>Segundo</w:t>
            </w:r>
          </w:p>
        </w:tc>
        <w:tc>
          <w:tcPr>
            <w:tcW w:w="4820" w:type="dxa"/>
          </w:tcPr>
          <w:p w:rsidR="00B307EF" w:rsidRPr="00B307EF" w:rsidRDefault="00C100CC" w:rsidP="00B307EF">
            <w:pPr>
              <w:rPr>
                <w:rFonts w:ascii="Arial" w:hAnsi="Arial" w:cs="Arial"/>
                <w:sz w:val="24"/>
                <w:szCs w:val="24"/>
              </w:rPr>
            </w:pPr>
            <w:r w:rsidRPr="00B307EF">
              <w:rPr>
                <w:rFonts w:ascii="Arial" w:hAnsi="Arial" w:cs="Arial"/>
                <w:sz w:val="24"/>
                <w:szCs w:val="24"/>
              </w:rPr>
              <w:t>Olmir Paulinho Benjamini</w:t>
            </w:r>
          </w:p>
        </w:tc>
        <w:tc>
          <w:tcPr>
            <w:tcW w:w="3118" w:type="dxa"/>
          </w:tcPr>
          <w:p w:rsidR="00B307EF" w:rsidRPr="00B307EF" w:rsidRDefault="00C100CC" w:rsidP="00B307EF">
            <w:pPr>
              <w:rPr>
                <w:rFonts w:ascii="Arial" w:hAnsi="Arial" w:cs="Arial"/>
                <w:sz w:val="24"/>
                <w:szCs w:val="24"/>
              </w:rPr>
            </w:pPr>
            <w:r w:rsidRPr="00B307EF">
              <w:rPr>
                <w:rFonts w:ascii="Arial" w:hAnsi="Arial" w:cs="Arial"/>
                <w:sz w:val="24"/>
                <w:szCs w:val="24"/>
              </w:rPr>
              <w:t>Piratuba</w:t>
            </w:r>
          </w:p>
        </w:tc>
      </w:tr>
      <w:tr w:rsidR="00B307EF" w:rsidRPr="00B307EF" w:rsidTr="00B307EF">
        <w:tc>
          <w:tcPr>
            <w:tcW w:w="1771" w:type="dxa"/>
          </w:tcPr>
          <w:p w:rsidR="00B307EF" w:rsidRPr="00B307EF" w:rsidRDefault="00B307EF" w:rsidP="00B307EF">
            <w:pPr>
              <w:rPr>
                <w:rFonts w:ascii="Arial" w:hAnsi="Arial" w:cs="Arial"/>
                <w:sz w:val="24"/>
                <w:szCs w:val="24"/>
              </w:rPr>
            </w:pPr>
            <w:r w:rsidRPr="00B307EF">
              <w:rPr>
                <w:rFonts w:ascii="Arial" w:hAnsi="Arial" w:cs="Arial"/>
                <w:sz w:val="24"/>
                <w:szCs w:val="24"/>
              </w:rPr>
              <w:t>Terceiro</w:t>
            </w:r>
          </w:p>
        </w:tc>
        <w:tc>
          <w:tcPr>
            <w:tcW w:w="4820" w:type="dxa"/>
          </w:tcPr>
          <w:p w:rsidR="00B307EF" w:rsidRPr="00B307EF" w:rsidRDefault="00C100CC" w:rsidP="00B307EF">
            <w:pPr>
              <w:rPr>
                <w:rFonts w:ascii="Arial" w:hAnsi="Arial" w:cs="Arial"/>
                <w:sz w:val="24"/>
                <w:szCs w:val="24"/>
              </w:rPr>
            </w:pPr>
            <w:r>
              <w:rPr>
                <w:rFonts w:ascii="Arial" w:hAnsi="Arial" w:cs="Arial"/>
                <w:sz w:val="24"/>
                <w:szCs w:val="24"/>
              </w:rPr>
              <w:t>Vanderlei Canci</w:t>
            </w:r>
          </w:p>
        </w:tc>
        <w:tc>
          <w:tcPr>
            <w:tcW w:w="3118" w:type="dxa"/>
          </w:tcPr>
          <w:p w:rsidR="00B307EF" w:rsidRPr="00B307EF" w:rsidRDefault="00C100CC" w:rsidP="00B307EF">
            <w:pPr>
              <w:rPr>
                <w:rFonts w:ascii="Arial" w:hAnsi="Arial" w:cs="Arial"/>
                <w:sz w:val="24"/>
                <w:szCs w:val="24"/>
              </w:rPr>
            </w:pPr>
            <w:r>
              <w:rPr>
                <w:rFonts w:ascii="Arial" w:hAnsi="Arial" w:cs="Arial"/>
                <w:sz w:val="24"/>
                <w:szCs w:val="24"/>
              </w:rPr>
              <w:t>Irani</w:t>
            </w:r>
          </w:p>
        </w:tc>
      </w:tr>
    </w:tbl>
    <w:p w:rsidR="00B307EF" w:rsidRPr="00B307EF" w:rsidRDefault="00B307EF" w:rsidP="00B307EF">
      <w:pPr>
        <w:spacing w:after="0" w:line="360" w:lineRule="auto"/>
        <w:jc w:val="both"/>
        <w:rPr>
          <w:rFonts w:ascii="Arial" w:hAnsi="Arial" w:cs="Arial"/>
          <w:b/>
          <w:sz w:val="24"/>
          <w:szCs w:val="24"/>
        </w:rPr>
      </w:pPr>
    </w:p>
    <w:p w:rsidR="006B6677" w:rsidRPr="0008204A" w:rsidRDefault="0008204A" w:rsidP="00B307EF">
      <w:pPr>
        <w:spacing w:after="0" w:line="360" w:lineRule="auto"/>
        <w:jc w:val="both"/>
        <w:rPr>
          <w:rFonts w:ascii="Arial" w:hAnsi="Arial" w:cs="Arial"/>
          <w:b/>
          <w:sz w:val="24"/>
          <w:szCs w:val="24"/>
        </w:rPr>
      </w:pPr>
      <w:r>
        <w:rPr>
          <w:rFonts w:ascii="Arial" w:hAnsi="Arial" w:cs="Arial"/>
          <w:b/>
          <w:sz w:val="24"/>
          <w:szCs w:val="24"/>
        </w:rPr>
        <w:t xml:space="preserve"> </w:t>
      </w:r>
    </w:p>
    <w:p w:rsidR="006B6677" w:rsidRPr="0008204A" w:rsidRDefault="006B6677" w:rsidP="00B733F5">
      <w:pPr>
        <w:spacing w:after="0" w:line="360" w:lineRule="auto"/>
        <w:jc w:val="both"/>
        <w:rPr>
          <w:rFonts w:ascii="Arial" w:hAnsi="Arial" w:cs="Arial"/>
          <w:b/>
          <w:sz w:val="24"/>
          <w:szCs w:val="24"/>
        </w:rPr>
      </w:pPr>
    </w:p>
    <w:p w:rsidR="006B6677" w:rsidRPr="0008204A" w:rsidRDefault="006B6677"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C826D4" w:rsidRDefault="00C826D4" w:rsidP="00B733F5">
      <w:pPr>
        <w:spacing w:after="0" w:line="360" w:lineRule="auto"/>
        <w:jc w:val="both"/>
        <w:rPr>
          <w:rFonts w:ascii="Arial" w:hAnsi="Arial" w:cs="Arial"/>
          <w:b/>
          <w:sz w:val="24"/>
          <w:szCs w:val="24"/>
        </w:rPr>
      </w:pPr>
    </w:p>
    <w:p w:rsidR="00C826D4" w:rsidRDefault="00C826D4" w:rsidP="00B733F5">
      <w:pPr>
        <w:spacing w:after="0" w:line="360" w:lineRule="auto"/>
        <w:jc w:val="both"/>
        <w:rPr>
          <w:rFonts w:ascii="Arial" w:hAnsi="Arial" w:cs="Arial"/>
          <w:b/>
          <w:sz w:val="24"/>
          <w:szCs w:val="24"/>
        </w:rPr>
      </w:pPr>
    </w:p>
    <w:p w:rsidR="00C826D4" w:rsidRDefault="00C826D4" w:rsidP="00B733F5">
      <w:pPr>
        <w:spacing w:after="0" w:line="360" w:lineRule="auto"/>
        <w:jc w:val="both"/>
        <w:rPr>
          <w:rFonts w:ascii="Arial" w:hAnsi="Arial" w:cs="Arial"/>
          <w:b/>
          <w:sz w:val="24"/>
          <w:szCs w:val="24"/>
        </w:rPr>
      </w:pPr>
    </w:p>
    <w:p w:rsidR="00C826D4" w:rsidRDefault="00C826D4"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C826D4" w:rsidRDefault="00C826D4" w:rsidP="00B733F5">
      <w:pPr>
        <w:spacing w:after="0" w:line="360" w:lineRule="auto"/>
        <w:jc w:val="both"/>
        <w:rPr>
          <w:rFonts w:ascii="Arial" w:hAnsi="Arial" w:cs="Arial"/>
          <w:b/>
          <w:sz w:val="24"/>
          <w:szCs w:val="24"/>
        </w:rPr>
      </w:pPr>
    </w:p>
    <w:p w:rsidR="00BD1993" w:rsidRPr="009F0B82" w:rsidRDefault="00BD1993" w:rsidP="009F0B82">
      <w:pPr>
        <w:spacing w:after="0" w:line="360" w:lineRule="auto"/>
        <w:jc w:val="right"/>
        <w:rPr>
          <w:rFonts w:ascii="Arial" w:hAnsi="Arial" w:cs="Arial"/>
          <w:b/>
          <w:color w:val="385623" w:themeColor="accent6" w:themeShade="80"/>
          <w:sz w:val="28"/>
          <w:szCs w:val="28"/>
        </w:rPr>
      </w:pPr>
      <w:r w:rsidRPr="009F0B82">
        <w:rPr>
          <w:rFonts w:ascii="Arial" w:hAnsi="Arial" w:cs="Arial"/>
          <w:b/>
          <w:color w:val="385623" w:themeColor="accent6" w:themeShade="80"/>
          <w:sz w:val="28"/>
          <w:szCs w:val="28"/>
        </w:rPr>
        <w:t>Missão</w:t>
      </w:r>
    </w:p>
    <w:p w:rsidR="009F0B82" w:rsidRDefault="009F0B82" w:rsidP="00B733F5">
      <w:pPr>
        <w:spacing w:after="0" w:line="360" w:lineRule="auto"/>
        <w:jc w:val="both"/>
        <w:rPr>
          <w:rFonts w:ascii="Arial" w:hAnsi="Arial" w:cs="Arial"/>
          <w:sz w:val="24"/>
          <w:szCs w:val="24"/>
        </w:rPr>
      </w:pPr>
    </w:p>
    <w:p w:rsidR="00BD1993" w:rsidRPr="00BD1993" w:rsidRDefault="00BD1993" w:rsidP="00B733F5">
      <w:pPr>
        <w:spacing w:after="0" w:line="360" w:lineRule="auto"/>
        <w:jc w:val="both"/>
        <w:rPr>
          <w:rFonts w:ascii="Arial" w:hAnsi="Arial" w:cs="Arial"/>
          <w:sz w:val="24"/>
          <w:szCs w:val="24"/>
        </w:rPr>
      </w:pPr>
      <w:r w:rsidRPr="00BD1993">
        <w:rPr>
          <w:rFonts w:ascii="Arial" w:hAnsi="Arial" w:cs="Arial"/>
          <w:sz w:val="24"/>
          <w:szCs w:val="24"/>
        </w:rPr>
        <w:t xml:space="preserve">Prestar serviços de qualidade aos </w:t>
      </w:r>
      <w:r w:rsidR="00B74BC1">
        <w:rPr>
          <w:rFonts w:ascii="Arial" w:hAnsi="Arial" w:cs="Arial"/>
          <w:sz w:val="24"/>
          <w:szCs w:val="24"/>
        </w:rPr>
        <w:t>municípios associados, visando à</w:t>
      </w:r>
      <w:r w:rsidRPr="00BD1993">
        <w:rPr>
          <w:rFonts w:ascii="Arial" w:hAnsi="Arial" w:cs="Arial"/>
          <w:sz w:val="24"/>
          <w:szCs w:val="24"/>
        </w:rPr>
        <w:t xml:space="preserve"> excelência administrativa, o desenvolvimento regional integrado e sustentável, </w:t>
      </w:r>
      <w:r w:rsidR="0008204A">
        <w:rPr>
          <w:rFonts w:ascii="Arial" w:hAnsi="Arial" w:cs="Arial"/>
          <w:sz w:val="24"/>
          <w:szCs w:val="24"/>
        </w:rPr>
        <w:t>p</w:t>
      </w:r>
      <w:r w:rsidRPr="00BD1993">
        <w:rPr>
          <w:rFonts w:ascii="Arial" w:hAnsi="Arial" w:cs="Arial"/>
          <w:sz w:val="24"/>
          <w:szCs w:val="24"/>
        </w:rPr>
        <w:t>roporcio</w:t>
      </w:r>
      <w:r w:rsidR="00B74BC1">
        <w:rPr>
          <w:rFonts w:ascii="Arial" w:hAnsi="Arial" w:cs="Arial"/>
          <w:sz w:val="24"/>
          <w:szCs w:val="24"/>
        </w:rPr>
        <w:t>nando melhor qualidade de vida à</w:t>
      </w:r>
      <w:r w:rsidRPr="00BD1993">
        <w:rPr>
          <w:rFonts w:ascii="Arial" w:hAnsi="Arial" w:cs="Arial"/>
          <w:sz w:val="24"/>
          <w:szCs w:val="24"/>
        </w:rPr>
        <w:t xml:space="preserve"> população.</w:t>
      </w:r>
    </w:p>
    <w:p w:rsidR="00BD1993" w:rsidRDefault="00BD1993" w:rsidP="00B733F5">
      <w:pPr>
        <w:spacing w:after="0" w:line="360" w:lineRule="auto"/>
        <w:jc w:val="both"/>
        <w:rPr>
          <w:rFonts w:ascii="Arial" w:hAnsi="Arial" w:cs="Arial"/>
          <w:b/>
          <w:sz w:val="24"/>
          <w:szCs w:val="24"/>
        </w:rPr>
      </w:pPr>
    </w:p>
    <w:p w:rsidR="00AA53E4" w:rsidRPr="00AA53E4" w:rsidRDefault="00AA53E4" w:rsidP="00B733F5">
      <w:pPr>
        <w:spacing w:after="0" w:line="360" w:lineRule="auto"/>
        <w:jc w:val="both"/>
        <w:rPr>
          <w:rFonts w:ascii="Arial" w:hAnsi="Arial" w:cs="Arial"/>
          <w:sz w:val="24"/>
          <w:szCs w:val="24"/>
        </w:rPr>
      </w:pPr>
      <w:r w:rsidRPr="00AA53E4">
        <w:rPr>
          <w:rFonts w:ascii="Arial" w:hAnsi="Arial" w:cs="Arial"/>
          <w:sz w:val="24"/>
          <w:szCs w:val="24"/>
        </w:rPr>
        <w:t>Seguindo os propósitos para os quais foi fundada e norteada por sua missão, a AMAUC oferece atualmente assessoria técnica e prestação de serviços aos municípios nas seguintes áreas: Secretaria Executiva, Assessoria Contábil e Controle Interno, Serviço Social, Comunicação, Elaboração de Processos Seletivos e Con</w:t>
      </w:r>
      <w:r w:rsidR="00780AC1">
        <w:rPr>
          <w:rFonts w:ascii="Arial" w:hAnsi="Arial" w:cs="Arial"/>
          <w:sz w:val="24"/>
          <w:szCs w:val="24"/>
        </w:rPr>
        <w:t>curso Público, A</w:t>
      </w:r>
      <w:r w:rsidRPr="00AA53E4">
        <w:rPr>
          <w:rFonts w:ascii="Arial" w:hAnsi="Arial" w:cs="Arial"/>
          <w:sz w:val="24"/>
          <w:szCs w:val="24"/>
        </w:rPr>
        <w:t xml:space="preserve">ssessoria Jurídica, Informática, Movimento </w:t>
      </w:r>
      <w:r w:rsidRPr="00B04F4B">
        <w:rPr>
          <w:rFonts w:ascii="Arial" w:hAnsi="Arial" w:cs="Arial"/>
          <w:sz w:val="24"/>
          <w:szCs w:val="24"/>
        </w:rPr>
        <w:t>Econômico, Engenharia</w:t>
      </w:r>
      <w:r w:rsidR="00780AC1" w:rsidRPr="00B04F4B">
        <w:rPr>
          <w:rFonts w:ascii="Arial" w:hAnsi="Arial" w:cs="Arial"/>
          <w:sz w:val="24"/>
          <w:szCs w:val="24"/>
        </w:rPr>
        <w:t xml:space="preserve"> Civil</w:t>
      </w:r>
      <w:r w:rsidRPr="00B04F4B">
        <w:rPr>
          <w:rFonts w:ascii="Arial" w:hAnsi="Arial" w:cs="Arial"/>
          <w:sz w:val="24"/>
          <w:szCs w:val="24"/>
        </w:rPr>
        <w:t>, Ar</w:t>
      </w:r>
      <w:r w:rsidR="00C039E8" w:rsidRPr="00B04F4B">
        <w:rPr>
          <w:rFonts w:ascii="Arial" w:hAnsi="Arial" w:cs="Arial"/>
          <w:sz w:val="24"/>
          <w:szCs w:val="24"/>
        </w:rPr>
        <w:t xml:space="preserve">quitetura, Desenho e Topografia. A AMAUC também atua </w:t>
      </w:r>
      <w:r w:rsidR="001A5D45">
        <w:rPr>
          <w:rFonts w:ascii="Arial" w:hAnsi="Arial" w:cs="Arial"/>
          <w:sz w:val="24"/>
          <w:szCs w:val="24"/>
        </w:rPr>
        <w:t>na assessoria a</w:t>
      </w:r>
      <w:r w:rsidR="00C039E8" w:rsidRPr="00B04F4B">
        <w:rPr>
          <w:rFonts w:ascii="Arial" w:hAnsi="Arial" w:cs="Arial"/>
          <w:sz w:val="24"/>
          <w:szCs w:val="24"/>
        </w:rPr>
        <w:t>os Consórcios Públicos: Consórcio Lambari, CIS AMAUC, Consórcio Integrar,</w:t>
      </w:r>
      <w:r w:rsidR="00B54DE7">
        <w:rPr>
          <w:rFonts w:ascii="Arial" w:hAnsi="Arial" w:cs="Arial"/>
          <w:sz w:val="24"/>
          <w:szCs w:val="24"/>
        </w:rPr>
        <w:t xml:space="preserve"> Consórcio Abrigo Institucional,</w:t>
      </w:r>
      <w:r w:rsidR="00C039E8" w:rsidRPr="00B04F4B">
        <w:rPr>
          <w:rFonts w:ascii="Arial" w:hAnsi="Arial" w:cs="Arial"/>
          <w:sz w:val="24"/>
          <w:szCs w:val="24"/>
        </w:rPr>
        <w:t xml:space="preserve"> Cons</w:t>
      </w:r>
      <w:r w:rsidR="00B54DE7">
        <w:rPr>
          <w:rFonts w:ascii="Arial" w:hAnsi="Arial" w:cs="Arial"/>
          <w:sz w:val="24"/>
          <w:szCs w:val="24"/>
        </w:rPr>
        <w:t>órcio Casa Lar Pequeno Príncipe e CIDAUC</w:t>
      </w:r>
    </w:p>
    <w:p w:rsidR="00AA53E4" w:rsidRDefault="00AA53E4" w:rsidP="00B733F5">
      <w:pPr>
        <w:spacing w:after="0" w:line="360" w:lineRule="auto"/>
        <w:jc w:val="both"/>
        <w:rPr>
          <w:rFonts w:ascii="Arial" w:hAnsi="Arial" w:cs="Arial"/>
          <w:b/>
          <w:sz w:val="24"/>
          <w:szCs w:val="24"/>
        </w:rPr>
      </w:pPr>
    </w:p>
    <w:p w:rsidR="00BD1993" w:rsidRDefault="00F478E1" w:rsidP="00B733F5">
      <w:pPr>
        <w:spacing w:after="0" w:line="360" w:lineRule="auto"/>
        <w:jc w:val="both"/>
        <w:rPr>
          <w:rFonts w:ascii="Arial" w:hAnsi="Arial" w:cs="Arial"/>
          <w:b/>
          <w:sz w:val="24"/>
          <w:szCs w:val="24"/>
        </w:rPr>
      </w:pPr>
      <w:r>
        <w:rPr>
          <w:rFonts w:ascii="Arial" w:hAnsi="Arial" w:cs="Arial"/>
          <w:b/>
          <w:sz w:val="24"/>
          <w:szCs w:val="24"/>
        </w:rPr>
        <w:t>EQUIPE TÉCNICA DA AMAUC</w:t>
      </w:r>
    </w:p>
    <w:p w:rsidR="00AA53E4" w:rsidRDefault="00AA53E4" w:rsidP="00B733F5">
      <w:pPr>
        <w:spacing w:after="0" w:line="360" w:lineRule="auto"/>
        <w:jc w:val="both"/>
        <w:rPr>
          <w:rFonts w:ascii="Arial" w:hAnsi="Arial" w:cs="Arial"/>
          <w:b/>
          <w:sz w:val="24"/>
          <w:szCs w:val="24"/>
        </w:rPr>
      </w:pPr>
    </w:p>
    <w:p w:rsidR="0008204A" w:rsidRDefault="001A5D45" w:rsidP="00B733F5">
      <w:pPr>
        <w:spacing w:after="0" w:line="360" w:lineRule="auto"/>
        <w:jc w:val="both"/>
        <w:rPr>
          <w:rFonts w:ascii="Arial" w:hAnsi="Arial" w:cs="Arial"/>
          <w:b/>
          <w:sz w:val="24"/>
          <w:szCs w:val="24"/>
        </w:rPr>
      </w:pPr>
      <w:r>
        <w:rPr>
          <w:rFonts w:ascii="Arial" w:hAnsi="Arial" w:cs="Arial"/>
          <w:b/>
          <w:sz w:val="24"/>
          <w:szCs w:val="24"/>
        </w:rPr>
        <w:t>Secreta</w:t>
      </w:r>
      <w:r w:rsidR="00AA53E4">
        <w:rPr>
          <w:rFonts w:ascii="Arial" w:hAnsi="Arial" w:cs="Arial"/>
          <w:b/>
          <w:sz w:val="24"/>
          <w:szCs w:val="24"/>
        </w:rPr>
        <w:t>ria Executiva:</w:t>
      </w:r>
    </w:p>
    <w:p w:rsidR="00AA53E4" w:rsidRPr="0059667A" w:rsidRDefault="00AA53E4" w:rsidP="00B733F5">
      <w:pPr>
        <w:spacing w:after="0" w:line="360" w:lineRule="auto"/>
        <w:jc w:val="both"/>
        <w:rPr>
          <w:rFonts w:ascii="Arial" w:hAnsi="Arial" w:cs="Arial"/>
          <w:sz w:val="24"/>
          <w:szCs w:val="24"/>
        </w:rPr>
      </w:pPr>
      <w:r w:rsidRPr="0059667A">
        <w:rPr>
          <w:rFonts w:ascii="Arial" w:hAnsi="Arial" w:cs="Arial"/>
          <w:sz w:val="24"/>
          <w:szCs w:val="24"/>
        </w:rPr>
        <w:t>Roberto Kurtz Pereira</w:t>
      </w:r>
    </w:p>
    <w:p w:rsidR="00AA53E4" w:rsidRPr="00F478E1" w:rsidRDefault="00AA53E4" w:rsidP="00B733F5">
      <w:pPr>
        <w:spacing w:after="0" w:line="360" w:lineRule="auto"/>
        <w:jc w:val="both"/>
        <w:rPr>
          <w:rFonts w:ascii="Arial" w:hAnsi="Arial" w:cs="Arial"/>
          <w:b/>
          <w:sz w:val="24"/>
          <w:szCs w:val="24"/>
        </w:rPr>
      </w:pPr>
    </w:p>
    <w:p w:rsidR="00AA53E4" w:rsidRPr="00F478E1" w:rsidRDefault="001A5D45" w:rsidP="00B733F5">
      <w:pPr>
        <w:spacing w:after="0" w:line="360" w:lineRule="auto"/>
        <w:jc w:val="both"/>
        <w:rPr>
          <w:rFonts w:ascii="Arial" w:hAnsi="Arial" w:cs="Arial"/>
          <w:b/>
          <w:sz w:val="24"/>
          <w:szCs w:val="24"/>
        </w:rPr>
      </w:pPr>
      <w:r>
        <w:rPr>
          <w:rFonts w:ascii="Arial" w:hAnsi="Arial" w:cs="Arial"/>
          <w:b/>
          <w:sz w:val="24"/>
          <w:szCs w:val="24"/>
        </w:rPr>
        <w:t>Secreta</w:t>
      </w:r>
      <w:r w:rsidR="00AA53E4" w:rsidRPr="00F478E1">
        <w:rPr>
          <w:rFonts w:ascii="Arial" w:hAnsi="Arial" w:cs="Arial"/>
          <w:b/>
          <w:sz w:val="24"/>
          <w:szCs w:val="24"/>
        </w:rPr>
        <w:t>ria Administrativa</w:t>
      </w:r>
      <w:r>
        <w:rPr>
          <w:rFonts w:ascii="Arial" w:hAnsi="Arial" w:cs="Arial"/>
          <w:b/>
          <w:sz w:val="24"/>
          <w:szCs w:val="24"/>
        </w:rPr>
        <w:t xml:space="preserve"> e Financeira</w:t>
      </w:r>
    </w:p>
    <w:p w:rsidR="00AA53E4" w:rsidRDefault="00AA53E4" w:rsidP="00B733F5">
      <w:pPr>
        <w:spacing w:after="0" w:line="360" w:lineRule="auto"/>
        <w:jc w:val="both"/>
        <w:rPr>
          <w:rFonts w:ascii="Arial" w:hAnsi="Arial" w:cs="Arial"/>
          <w:sz w:val="24"/>
          <w:szCs w:val="24"/>
        </w:rPr>
      </w:pPr>
      <w:r w:rsidRPr="0059667A">
        <w:rPr>
          <w:rFonts w:ascii="Arial" w:hAnsi="Arial" w:cs="Arial"/>
          <w:sz w:val="24"/>
          <w:szCs w:val="24"/>
        </w:rPr>
        <w:t>Secretária: Ivanete Terezinha Pereira Grendene</w:t>
      </w:r>
    </w:p>
    <w:p w:rsidR="00F54173" w:rsidRDefault="00AA53E4" w:rsidP="00B733F5">
      <w:pPr>
        <w:spacing w:after="0" w:line="360" w:lineRule="auto"/>
        <w:jc w:val="both"/>
        <w:rPr>
          <w:rFonts w:ascii="Arial" w:hAnsi="Arial" w:cs="Arial"/>
          <w:sz w:val="24"/>
          <w:szCs w:val="24"/>
        </w:rPr>
      </w:pPr>
      <w:r w:rsidRPr="0059667A">
        <w:rPr>
          <w:rFonts w:ascii="Arial" w:hAnsi="Arial" w:cs="Arial"/>
          <w:sz w:val="24"/>
          <w:szCs w:val="24"/>
        </w:rPr>
        <w:t xml:space="preserve">Auxiliar </w:t>
      </w:r>
      <w:r w:rsidR="00B54DE7">
        <w:rPr>
          <w:rFonts w:ascii="Arial" w:hAnsi="Arial" w:cs="Arial"/>
          <w:sz w:val="24"/>
          <w:szCs w:val="24"/>
        </w:rPr>
        <w:t>Administrativo</w:t>
      </w:r>
      <w:r w:rsidRPr="0059667A">
        <w:rPr>
          <w:rFonts w:ascii="Arial" w:hAnsi="Arial" w:cs="Arial"/>
          <w:sz w:val="24"/>
          <w:szCs w:val="24"/>
        </w:rPr>
        <w:t>: Rosângela Zane</w:t>
      </w:r>
      <w:r w:rsidR="007D55D7">
        <w:rPr>
          <w:rFonts w:ascii="Arial" w:hAnsi="Arial" w:cs="Arial"/>
          <w:sz w:val="24"/>
          <w:szCs w:val="24"/>
        </w:rPr>
        <w:t>l</w:t>
      </w:r>
      <w:r w:rsidRPr="0059667A">
        <w:rPr>
          <w:rFonts w:ascii="Arial" w:hAnsi="Arial" w:cs="Arial"/>
          <w:sz w:val="24"/>
          <w:szCs w:val="24"/>
        </w:rPr>
        <w:t>la</w:t>
      </w:r>
      <w:r w:rsidR="00F54173" w:rsidRPr="00F54173">
        <w:rPr>
          <w:rFonts w:ascii="Arial" w:hAnsi="Arial" w:cs="Arial"/>
          <w:sz w:val="24"/>
          <w:szCs w:val="24"/>
        </w:rPr>
        <w:t xml:space="preserve"> </w:t>
      </w:r>
    </w:p>
    <w:p w:rsidR="00242608" w:rsidRPr="0059667A" w:rsidRDefault="00AA53E4" w:rsidP="00B733F5">
      <w:pPr>
        <w:spacing w:after="0" w:line="360" w:lineRule="auto"/>
        <w:jc w:val="both"/>
        <w:rPr>
          <w:rFonts w:ascii="Arial" w:hAnsi="Arial" w:cs="Arial"/>
          <w:sz w:val="24"/>
          <w:szCs w:val="24"/>
        </w:rPr>
      </w:pPr>
      <w:r w:rsidRPr="0059667A">
        <w:rPr>
          <w:rFonts w:ascii="Arial" w:hAnsi="Arial" w:cs="Arial"/>
          <w:sz w:val="24"/>
          <w:szCs w:val="24"/>
        </w:rPr>
        <w:t>Serviços Gerais: Alfreda Idalina de Oliveira</w:t>
      </w:r>
    </w:p>
    <w:p w:rsidR="0059667A" w:rsidRDefault="0059667A" w:rsidP="00B733F5">
      <w:pPr>
        <w:spacing w:after="0" w:line="360" w:lineRule="auto"/>
        <w:jc w:val="both"/>
        <w:rPr>
          <w:rFonts w:ascii="Arial" w:hAnsi="Arial" w:cs="Arial"/>
          <w:b/>
          <w:sz w:val="24"/>
          <w:szCs w:val="24"/>
        </w:rPr>
      </w:pPr>
    </w:p>
    <w:p w:rsidR="0059667A" w:rsidRDefault="001A5D45" w:rsidP="00B733F5">
      <w:pPr>
        <w:spacing w:after="0" w:line="360" w:lineRule="auto"/>
        <w:jc w:val="both"/>
        <w:rPr>
          <w:rFonts w:ascii="Arial" w:hAnsi="Arial" w:cs="Arial"/>
          <w:b/>
          <w:sz w:val="24"/>
          <w:szCs w:val="24"/>
        </w:rPr>
      </w:pPr>
      <w:r>
        <w:rPr>
          <w:rFonts w:ascii="Arial" w:hAnsi="Arial" w:cs="Arial"/>
          <w:b/>
          <w:sz w:val="24"/>
          <w:szCs w:val="24"/>
        </w:rPr>
        <w:t>Contabilidade, Controle Interno e Recursos Humanos</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Auxiliar de Contabilidade: Rafael Nicolli</w:t>
      </w:r>
    </w:p>
    <w:p w:rsidR="0059667A" w:rsidRPr="0059667A" w:rsidRDefault="00B54DE7" w:rsidP="00B733F5">
      <w:pPr>
        <w:spacing w:after="0" w:line="360" w:lineRule="auto"/>
        <w:jc w:val="both"/>
        <w:rPr>
          <w:rFonts w:ascii="Arial" w:hAnsi="Arial" w:cs="Arial"/>
          <w:sz w:val="24"/>
          <w:szCs w:val="24"/>
        </w:rPr>
      </w:pPr>
      <w:r>
        <w:rPr>
          <w:rFonts w:ascii="Arial" w:hAnsi="Arial" w:cs="Arial"/>
          <w:sz w:val="24"/>
          <w:szCs w:val="24"/>
        </w:rPr>
        <w:t>Contador</w:t>
      </w:r>
      <w:r w:rsidR="0059667A" w:rsidRPr="0059667A">
        <w:rPr>
          <w:rFonts w:ascii="Arial" w:hAnsi="Arial" w:cs="Arial"/>
          <w:sz w:val="24"/>
          <w:szCs w:val="24"/>
        </w:rPr>
        <w:t xml:space="preserve">: Vanderlei </w:t>
      </w:r>
      <w:r w:rsidR="00E84EF0">
        <w:rPr>
          <w:rFonts w:ascii="Arial" w:hAnsi="Arial" w:cs="Arial"/>
          <w:sz w:val="24"/>
          <w:szCs w:val="24"/>
        </w:rPr>
        <w:t xml:space="preserve">Roberto </w:t>
      </w:r>
      <w:r w:rsidR="0059667A" w:rsidRPr="0059667A">
        <w:rPr>
          <w:rFonts w:ascii="Arial" w:hAnsi="Arial" w:cs="Arial"/>
          <w:sz w:val="24"/>
          <w:szCs w:val="24"/>
        </w:rPr>
        <w:t>Picinini</w:t>
      </w:r>
    </w:p>
    <w:p w:rsidR="0059667A" w:rsidRDefault="0059667A" w:rsidP="00B733F5">
      <w:pPr>
        <w:spacing w:after="0" w:line="360" w:lineRule="auto"/>
        <w:jc w:val="both"/>
        <w:rPr>
          <w:rFonts w:ascii="Arial" w:hAnsi="Arial" w:cs="Arial"/>
          <w:b/>
          <w:sz w:val="24"/>
          <w:szCs w:val="24"/>
        </w:rPr>
      </w:pPr>
    </w:p>
    <w:p w:rsidR="0059667A" w:rsidRDefault="0059667A" w:rsidP="00B733F5">
      <w:pPr>
        <w:spacing w:after="0" w:line="360" w:lineRule="auto"/>
        <w:jc w:val="both"/>
        <w:rPr>
          <w:rFonts w:ascii="Arial" w:hAnsi="Arial" w:cs="Arial"/>
          <w:b/>
          <w:sz w:val="24"/>
          <w:szCs w:val="24"/>
        </w:rPr>
      </w:pPr>
      <w:r>
        <w:rPr>
          <w:rFonts w:ascii="Arial" w:hAnsi="Arial" w:cs="Arial"/>
          <w:b/>
          <w:sz w:val="24"/>
          <w:szCs w:val="24"/>
        </w:rPr>
        <w:t>Processo Seletivo e Concurso P</w:t>
      </w:r>
      <w:r w:rsidR="001A5D45">
        <w:rPr>
          <w:rFonts w:ascii="Arial" w:hAnsi="Arial" w:cs="Arial"/>
          <w:b/>
          <w:sz w:val="24"/>
          <w:szCs w:val="24"/>
        </w:rPr>
        <w:t>ú</w:t>
      </w:r>
      <w:r>
        <w:rPr>
          <w:rFonts w:ascii="Arial" w:hAnsi="Arial" w:cs="Arial"/>
          <w:b/>
          <w:sz w:val="24"/>
          <w:szCs w:val="24"/>
        </w:rPr>
        <w:t>blico</w:t>
      </w:r>
    </w:p>
    <w:p w:rsidR="0059667A" w:rsidRDefault="001A5D45" w:rsidP="00B733F5">
      <w:pPr>
        <w:spacing w:after="0" w:line="360" w:lineRule="auto"/>
        <w:jc w:val="both"/>
        <w:rPr>
          <w:rFonts w:ascii="Arial" w:hAnsi="Arial" w:cs="Arial"/>
          <w:sz w:val="24"/>
          <w:szCs w:val="24"/>
        </w:rPr>
      </w:pPr>
      <w:r>
        <w:rPr>
          <w:rFonts w:ascii="Arial" w:hAnsi="Arial" w:cs="Arial"/>
          <w:sz w:val="24"/>
          <w:szCs w:val="24"/>
        </w:rPr>
        <w:t>Coordenadora: André</w:t>
      </w:r>
      <w:r w:rsidR="0059667A" w:rsidRPr="0059667A">
        <w:rPr>
          <w:rFonts w:ascii="Arial" w:hAnsi="Arial" w:cs="Arial"/>
          <w:sz w:val="24"/>
          <w:szCs w:val="24"/>
        </w:rPr>
        <w:t>ia Dalbosco</w:t>
      </w:r>
    </w:p>
    <w:p w:rsidR="007A66B2" w:rsidRPr="0059667A" w:rsidRDefault="007A66B2" w:rsidP="007A66B2">
      <w:pPr>
        <w:spacing w:after="0" w:line="360" w:lineRule="auto"/>
        <w:jc w:val="both"/>
        <w:rPr>
          <w:rFonts w:ascii="Arial" w:hAnsi="Arial" w:cs="Arial"/>
          <w:sz w:val="24"/>
          <w:szCs w:val="24"/>
        </w:rPr>
      </w:pPr>
      <w:r>
        <w:rPr>
          <w:rFonts w:ascii="Arial" w:hAnsi="Arial" w:cs="Arial"/>
          <w:sz w:val="24"/>
          <w:szCs w:val="24"/>
        </w:rPr>
        <w:t>Auxiliar Administrativo: Julia Isadora Leal Pereira</w:t>
      </w:r>
    </w:p>
    <w:p w:rsidR="005A33A2" w:rsidRDefault="005A33A2" w:rsidP="00B733F5">
      <w:pPr>
        <w:spacing w:after="0" w:line="360" w:lineRule="auto"/>
        <w:jc w:val="both"/>
        <w:rPr>
          <w:rFonts w:ascii="Arial" w:hAnsi="Arial" w:cs="Arial"/>
          <w:b/>
          <w:sz w:val="24"/>
          <w:szCs w:val="24"/>
        </w:rPr>
      </w:pPr>
    </w:p>
    <w:p w:rsidR="0059667A" w:rsidRDefault="0059667A" w:rsidP="00B733F5">
      <w:pPr>
        <w:spacing w:after="0" w:line="360" w:lineRule="auto"/>
        <w:jc w:val="both"/>
        <w:rPr>
          <w:rFonts w:ascii="Arial" w:hAnsi="Arial" w:cs="Arial"/>
          <w:b/>
          <w:sz w:val="24"/>
          <w:szCs w:val="24"/>
        </w:rPr>
      </w:pPr>
      <w:r>
        <w:rPr>
          <w:rFonts w:ascii="Arial" w:hAnsi="Arial" w:cs="Arial"/>
          <w:b/>
          <w:sz w:val="24"/>
          <w:szCs w:val="24"/>
        </w:rPr>
        <w:lastRenderedPageBreak/>
        <w:t>Assessoria de Comunicação</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Fabiola Bassi Bordin</w:t>
      </w:r>
    </w:p>
    <w:p w:rsidR="0059667A" w:rsidRDefault="0059667A" w:rsidP="00B733F5">
      <w:pPr>
        <w:spacing w:after="0" w:line="360" w:lineRule="auto"/>
        <w:jc w:val="both"/>
        <w:rPr>
          <w:rFonts w:ascii="Arial" w:hAnsi="Arial" w:cs="Arial"/>
          <w:b/>
          <w:sz w:val="24"/>
          <w:szCs w:val="24"/>
        </w:rPr>
      </w:pPr>
    </w:p>
    <w:p w:rsidR="0059667A" w:rsidRDefault="0059667A" w:rsidP="00B733F5">
      <w:pPr>
        <w:spacing w:after="0" w:line="360" w:lineRule="auto"/>
        <w:jc w:val="both"/>
        <w:rPr>
          <w:rFonts w:ascii="Arial" w:hAnsi="Arial" w:cs="Arial"/>
          <w:b/>
          <w:sz w:val="24"/>
          <w:szCs w:val="24"/>
        </w:rPr>
      </w:pPr>
      <w:r>
        <w:rPr>
          <w:rFonts w:ascii="Arial" w:hAnsi="Arial" w:cs="Arial"/>
          <w:b/>
          <w:sz w:val="24"/>
          <w:szCs w:val="24"/>
        </w:rPr>
        <w:t>Movimento Econômico</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Técnico Tributário: Renate Moser Faccin</w:t>
      </w:r>
    </w:p>
    <w:p w:rsidR="0059667A" w:rsidRPr="0059667A" w:rsidRDefault="00952B88" w:rsidP="00B733F5">
      <w:pPr>
        <w:spacing w:after="0" w:line="360" w:lineRule="auto"/>
        <w:jc w:val="both"/>
        <w:rPr>
          <w:rFonts w:ascii="Arial" w:hAnsi="Arial" w:cs="Arial"/>
          <w:sz w:val="24"/>
          <w:szCs w:val="24"/>
        </w:rPr>
      </w:pPr>
      <w:r>
        <w:rPr>
          <w:rFonts w:ascii="Arial" w:hAnsi="Arial" w:cs="Arial"/>
          <w:sz w:val="24"/>
          <w:szCs w:val="24"/>
        </w:rPr>
        <w:t>Assessoria</w:t>
      </w:r>
      <w:r w:rsidR="007A66B2">
        <w:rPr>
          <w:rFonts w:ascii="Arial" w:hAnsi="Arial" w:cs="Arial"/>
          <w:sz w:val="24"/>
          <w:szCs w:val="24"/>
        </w:rPr>
        <w:t xml:space="preserve"> </w:t>
      </w:r>
      <w:r w:rsidR="00E84EF0">
        <w:rPr>
          <w:rFonts w:ascii="Arial" w:hAnsi="Arial" w:cs="Arial"/>
          <w:sz w:val="24"/>
          <w:szCs w:val="24"/>
        </w:rPr>
        <w:t>Terceirizada</w:t>
      </w:r>
      <w:r>
        <w:rPr>
          <w:rFonts w:ascii="Arial" w:hAnsi="Arial" w:cs="Arial"/>
          <w:sz w:val="24"/>
          <w:szCs w:val="24"/>
        </w:rPr>
        <w:t>: Valdecir</w:t>
      </w:r>
      <w:r w:rsidR="00E84EF0">
        <w:rPr>
          <w:rFonts w:ascii="Arial" w:hAnsi="Arial" w:cs="Arial"/>
          <w:sz w:val="24"/>
          <w:szCs w:val="24"/>
        </w:rPr>
        <w:t xml:space="preserve"> Afonso</w:t>
      </w:r>
      <w:r>
        <w:rPr>
          <w:rFonts w:ascii="Arial" w:hAnsi="Arial" w:cs="Arial"/>
          <w:sz w:val="24"/>
          <w:szCs w:val="24"/>
        </w:rPr>
        <w:t xml:space="preserve"> Munaretto</w:t>
      </w:r>
    </w:p>
    <w:p w:rsidR="0059667A" w:rsidRDefault="0059667A" w:rsidP="00B733F5">
      <w:pPr>
        <w:spacing w:after="0" w:line="360" w:lineRule="auto"/>
        <w:jc w:val="both"/>
        <w:rPr>
          <w:rFonts w:ascii="Arial" w:hAnsi="Arial" w:cs="Arial"/>
          <w:b/>
          <w:sz w:val="24"/>
          <w:szCs w:val="24"/>
        </w:rPr>
      </w:pPr>
    </w:p>
    <w:p w:rsidR="0059667A" w:rsidRDefault="00242608" w:rsidP="00B733F5">
      <w:pPr>
        <w:spacing w:after="0" w:line="360" w:lineRule="auto"/>
        <w:jc w:val="both"/>
        <w:rPr>
          <w:rFonts w:ascii="Arial" w:hAnsi="Arial" w:cs="Arial"/>
          <w:b/>
          <w:sz w:val="24"/>
          <w:szCs w:val="24"/>
        </w:rPr>
      </w:pPr>
      <w:r>
        <w:rPr>
          <w:rFonts w:ascii="Arial" w:hAnsi="Arial" w:cs="Arial"/>
          <w:b/>
          <w:sz w:val="24"/>
          <w:szCs w:val="24"/>
        </w:rPr>
        <w:t>Serviço</w:t>
      </w:r>
      <w:r w:rsidR="0059667A">
        <w:rPr>
          <w:rFonts w:ascii="Arial" w:hAnsi="Arial" w:cs="Arial"/>
          <w:b/>
          <w:sz w:val="24"/>
          <w:szCs w:val="24"/>
        </w:rPr>
        <w:t xml:space="preserve"> Social</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Neusa</w:t>
      </w:r>
      <w:r w:rsidR="00242608">
        <w:rPr>
          <w:rFonts w:ascii="Arial" w:hAnsi="Arial" w:cs="Arial"/>
          <w:sz w:val="24"/>
          <w:szCs w:val="24"/>
        </w:rPr>
        <w:t xml:space="preserve"> Maria</w:t>
      </w:r>
      <w:r w:rsidRPr="0059667A">
        <w:rPr>
          <w:rFonts w:ascii="Arial" w:hAnsi="Arial" w:cs="Arial"/>
          <w:sz w:val="24"/>
          <w:szCs w:val="24"/>
        </w:rPr>
        <w:t xml:space="preserve"> Poletto Pucci</w:t>
      </w:r>
    </w:p>
    <w:p w:rsidR="00AA53E4" w:rsidRDefault="00AA53E4" w:rsidP="00B733F5">
      <w:pPr>
        <w:spacing w:after="0" w:line="360" w:lineRule="auto"/>
        <w:jc w:val="both"/>
        <w:rPr>
          <w:rFonts w:ascii="Arial" w:hAnsi="Arial" w:cs="Arial"/>
          <w:b/>
          <w:sz w:val="24"/>
          <w:szCs w:val="24"/>
        </w:rPr>
      </w:pPr>
    </w:p>
    <w:p w:rsidR="00AA53E4" w:rsidRDefault="0059667A" w:rsidP="00B733F5">
      <w:pPr>
        <w:spacing w:after="0" w:line="360" w:lineRule="auto"/>
        <w:jc w:val="both"/>
        <w:rPr>
          <w:rFonts w:ascii="Arial" w:hAnsi="Arial" w:cs="Arial"/>
          <w:b/>
          <w:sz w:val="24"/>
          <w:szCs w:val="24"/>
        </w:rPr>
      </w:pPr>
      <w:r>
        <w:rPr>
          <w:rFonts w:ascii="Arial" w:hAnsi="Arial" w:cs="Arial"/>
          <w:b/>
          <w:sz w:val="24"/>
          <w:szCs w:val="24"/>
        </w:rPr>
        <w:t>Tecnologia da Informação</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Cicero Magarinos</w:t>
      </w:r>
    </w:p>
    <w:p w:rsidR="0059667A" w:rsidRP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Diego Girotto</w:t>
      </w:r>
    </w:p>
    <w:p w:rsidR="0059667A" w:rsidRDefault="0059667A" w:rsidP="00B733F5">
      <w:pPr>
        <w:spacing w:after="0" w:line="360" w:lineRule="auto"/>
        <w:jc w:val="both"/>
        <w:rPr>
          <w:rFonts w:ascii="Arial" w:hAnsi="Arial" w:cs="Arial"/>
          <w:b/>
          <w:sz w:val="24"/>
          <w:szCs w:val="24"/>
        </w:rPr>
      </w:pPr>
    </w:p>
    <w:p w:rsidR="0059667A" w:rsidRDefault="0059667A" w:rsidP="00B733F5">
      <w:pPr>
        <w:spacing w:after="0" w:line="360" w:lineRule="auto"/>
        <w:jc w:val="both"/>
        <w:rPr>
          <w:rFonts w:ascii="Arial" w:hAnsi="Arial" w:cs="Arial"/>
          <w:b/>
          <w:sz w:val="24"/>
          <w:szCs w:val="24"/>
        </w:rPr>
      </w:pPr>
      <w:r>
        <w:rPr>
          <w:rFonts w:ascii="Arial" w:hAnsi="Arial" w:cs="Arial"/>
          <w:b/>
          <w:sz w:val="24"/>
          <w:szCs w:val="24"/>
        </w:rPr>
        <w:t>Departamento de Engenharia Civil, Arquitetura e Desenho</w:t>
      </w:r>
    </w:p>
    <w:p w:rsidR="00242608" w:rsidRDefault="00242608" w:rsidP="00B733F5">
      <w:pPr>
        <w:spacing w:after="0" w:line="360" w:lineRule="auto"/>
        <w:jc w:val="both"/>
        <w:rPr>
          <w:rFonts w:ascii="Arial" w:hAnsi="Arial" w:cs="Arial"/>
          <w:sz w:val="24"/>
          <w:szCs w:val="24"/>
        </w:rPr>
      </w:pPr>
      <w:r w:rsidRPr="0059667A">
        <w:rPr>
          <w:rFonts w:ascii="Arial" w:hAnsi="Arial" w:cs="Arial"/>
          <w:sz w:val="24"/>
          <w:szCs w:val="24"/>
        </w:rPr>
        <w:t>Engenheiro Civil: Edilson Bianchi</w:t>
      </w:r>
    </w:p>
    <w:p w:rsidR="0059667A" w:rsidRDefault="0059667A" w:rsidP="00B733F5">
      <w:pPr>
        <w:spacing w:after="0" w:line="360" w:lineRule="auto"/>
        <w:jc w:val="both"/>
        <w:rPr>
          <w:rFonts w:ascii="Arial" w:hAnsi="Arial" w:cs="Arial"/>
          <w:sz w:val="24"/>
          <w:szCs w:val="24"/>
        </w:rPr>
      </w:pPr>
      <w:r w:rsidRPr="0059667A">
        <w:rPr>
          <w:rFonts w:ascii="Arial" w:hAnsi="Arial" w:cs="Arial"/>
          <w:sz w:val="24"/>
          <w:szCs w:val="24"/>
        </w:rPr>
        <w:t>Engenheira Civil: Irene Maria Gieburowski Hepp</w:t>
      </w:r>
    </w:p>
    <w:p w:rsidR="00267FEC" w:rsidRPr="00267FEC" w:rsidRDefault="00267FEC" w:rsidP="00267FEC">
      <w:pPr>
        <w:spacing w:after="0" w:line="360" w:lineRule="auto"/>
        <w:jc w:val="both"/>
        <w:rPr>
          <w:rFonts w:ascii="Arial" w:hAnsi="Arial" w:cs="Arial"/>
          <w:sz w:val="24"/>
          <w:szCs w:val="24"/>
        </w:rPr>
      </w:pPr>
      <w:r w:rsidRPr="00267FEC">
        <w:rPr>
          <w:rFonts w:ascii="Arial" w:hAnsi="Arial" w:cs="Arial"/>
          <w:sz w:val="24"/>
          <w:szCs w:val="24"/>
        </w:rPr>
        <w:t>Engenheiro Civil: José Guttemberg Rezende de Jesus</w:t>
      </w:r>
    </w:p>
    <w:p w:rsidR="0059667A" w:rsidRPr="00267FEC" w:rsidRDefault="0059667A" w:rsidP="00B733F5">
      <w:pPr>
        <w:spacing w:after="0" w:line="360" w:lineRule="auto"/>
        <w:jc w:val="both"/>
        <w:rPr>
          <w:rFonts w:ascii="Arial" w:hAnsi="Arial" w:cs="Arial"/>
          <w:sz w:val="24"/>
          <w:szCs w:val="24"/>
        </w:rPr>
      </w:pPr>
      <w:r w:rsidRPr="00267FEC">
        <w:rPr>
          <w:rFonts w:ascii="Arial" w:hAnsi="Arial" w:cs="Arial"/>
          <w:sz w:val="24"/>
          <w:szCs w:val="24"/>
        </w:rPr>
        <w:t>Arquiteta: Vanessa Franczak</w:t>
      </w:r>
    </w:p>
    <w:p w:rsidR="00B54DE7" w:rsidRPr="00267FEC" w:rsidRDefault="00B54DE7" w:rsidP="00B733F5">
      <w:pPr>
        <w:spacing w:after="0" w:line="360" w:lineRule="auto"/>
        <w:jc w:val="both"/>
        <w:rPr>
          <w:rFonts w:ascii="Arial" w:hAnsi="Arial" w:cs="Arial"/>
          <w:sz w:val="24"/>
          <w:szCs w:val="24"/>
        </w:rPr>
      </w:pPr>
      <w:r w:rsidRPr="00267FEC">
        <w:rPr>
          <w:rFonts w:ascii="Arial" w:hAnsi="Arial" w:cs="Arial"/>
          <w:sz w:val="24"/>
          <w:szCs w:val="24"/>
        </w:rPr>
        <w:t>Desenhista: Elaine de Souza Bezerra</w:t>
      </w:r>
    </w:p>
    <w:p w:rsidR="00952B88" w:rsidRPr="00267FEC" w:rsidRDefault="0059667A" w:rsidP="00B733F5">
      <w:pPr>
        <w:spacing w:after="0" w:line="360" w:lineRule="auto"/>
        <w:jc w:val="both"/>
        <w:rPr>
          <w:rFonts w:ascii="Arial" w:hAnsi="Arial" w:cs="Arial"/>
          <w:sz w:val="24"/>
          <w:szCs w:val="24"/>
        </w:rPr>
      </w:pPr>
      <w:r w:rsidRPr="00267FEC">
        <w:rPr>
          <w:rFonts w:ascii="Arial" w:hAnsi="Arial" w:cs="Arial"/>
          <w:sz w:val="24"/>
          <w:szCs w:val="24"/>
        </w:rPr>
        <w:t>Desenhista: Raphael Dourado Parode</w:t>
      </w:r>
    </w:p>
    <w:p w:rsidR="0059667A" w:rsidRPr="00267FEC" w:rsidRDefault="0059667A" w:rsidP="00B733F5">
      <w:pPr>
        <w:spacing w:after="0" w:line="360" w:lineRule="auto"/>
        <w:jc w:val="both"/>
        <w:rPr>
          <w:rFonts w:ascii="Arial" w:hAnsi="Arial" w:cs="Arial"/>
          <w:b/>
          <w:sz w:val="24"/>
          <w:szCs w:val="24"/>
        </w:rPr>
      </w:pPr>
    </w:p>
    <w:p w:rsidR="0059667A" w:rsidRPr="00267FEC" w:rsidRDefault="0059667A" w:rsidP="00B733F5">
      <w:pPr>
        <w:spacing w:after="0" w:line="360" w:lineRule="auto"/>
        <w:jc w:val="both"/>
        <w:rPr>
          <w:rFonts w:ascii="Arial" w:hAnsi="Arial" w:cs="Arial"/>
          <w:b/>
          <w:sz w:val="24"/>
          <w:szCs w:val="24"/>
        </w:rPr>
      </w:pPr>
      <w:r w:rsidRPr="00267FEC">
        <w:rPr>
          <w:rFonts w:ascii="Arial" w:hAnsi="Arial" w:cs="Arial"/>
          <w:b/>
          <w:sz w:val="24"/>
          <w:szCs w:val="24"/>
        </w:rPr>
        <w:t>Departamento de Topografia</w:t>
      </w:r>
    </w:p>
    <w:p w:rsidR="0059667A" w:rsidRPr="00267FEC" w:rsidRDefault="0059667A" w:rsidP="00B733F5">
      <w:pPr>
        <w:spacing w:after="0" w:line="360" w:lineRule="auto"/>
        <w:jc w:val="both"/>
        <w:rPr>
          <w:rFonts w:ascii="Arial" w:hAnsi="Arial" w:cs="Arial"/>
          <w:sz w:val="24"/>
          <w:szCs w:val="24"/>
        </w:rPr>
      </w:pPr>
      <w:r w:rsidRPr="00267FEC">
        <w:rPr>
          <w:rFonts w:ascii="Arial" w:hAnsi="Arial" w:cs="Arial"/>
          <w:sz w:val="24"/>
          <w:szCs w:val="24"/>
        </w:rPr>
        <w:t>Topógrafo: Nilson Klitche</w:t>
      </w:r>
    </w:p>
    <w:p w:rsidR="0059667A" w:rsidRPr="00267FEC" w:rsidRDefault="00267FEC" w:rsidP="00B733F5">
      <w:pPr>
        <w:spacing w:after="0" w:line="360" w:lineRule="auto"/>
        <w:jc w:val="both"/>
        <w:rPr>
          <w:rFonts w:ascii="Arial" w:hAnsi="Arial" w:cs="Arial"/>
          <w:sz w:val="24"/>
          <w:szCs w:val="24"/>
        </w:rPr>
      </w:pPr>
      <w:r w:rsidRPr="00267FEC">
        <w:rPr>
          <w:rFonts w:ascii="Arial" w:hAnsi="Arial" w:cs="Arial"/>
          <w:sz w:val="24"/>
          <w:szCs w:val="24"/>
        </w:rPr>
        <w:t>Topógrafo</w:t>
      </w:r>
      <w:r w:rsidR="0059667A" w:rsidRPr="00267FEC">
        <w:rPr>
          <w:rFonts w:ascii="Arial" w:hAnsi="Arial" w:cs="Arial"/>
          <w:sz w:val="24"/>
          <w:szCs w:val="24"/>
        </w:rPr>
        <w:t>: Marcelo Luis Schumann</w:t>
      </w:r>
    </w:p>
    <w:p w:rsidR="00B307EF" w:rsidRPr="0059667A" w:rsidRDefault="00B307EF" w:rsidP="00B733F5">
      <w:pPr>
        <w:spacing w:after="0" w:line="360" w:lineRule="auto"/>
        <w:jc w:val="both"/>
        <w:rPr>
          <w:rFonts w:ascii="Arial" w:hAnsi="Arial" w:cs="Arial"/>
          <w:sz w:val="24"/>
          <w:szCs w:val="24"/>
        </w:rPr>
      </w:pPr>
      <w:r w:rsidRPr="00E61576">
        <w:rPr>
          <w:rFonts w:ascii="Arial" w:hAnsi="Arial" w:cs="Arial"/>
          <w:sz w:val="24"/>
          <w:szCs w:val="24"/>
        </w:rPr>
        <w:t xml:space="preserve">Auxiliar de topógrafo: Marcio </w:t>
      </w:r>
      <w:r w:rsidR="00E61576">
        <w:rPr>
          <w:rFonts w:ascii="Arial" w:hAnsi="Arial" w:cs="Arial"/>
          <w:sz w:val="24"/>
          <w:szCs w:val="24"/>
        </w:rPr>
        <w:t>da Silva</w:t>
      </w:r>
    </w:p>
    <w:p w:rsidR="006B6677" w:rsidRDefault="006B6677"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B307EF" w:rsidRDefault="00B307EF"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7A66B2" w:rsidRDefault="007A66B2"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6B6677" w:rsidRDefault="006B6677" w:rsidP="00B733F5">
      <w:pPr>
        <w:spacing w:after="0" w:line="360" w:lineRule="auto"/>
        <w:jc w:val="both"/>
        <w:rPr>
          <w:rFonts w:ascii="Arial" w:hAnsi="Arial" w:cs="Arial"/>
          <w:b/>
          <w:sz w:val="24"/>
          <w:szCs w:val="24"/>
        </w:rPr>
      </w:pPr>
    </w:p>
    <w:p w:rsidR="00B83CF1" w:rsidRPr="00B83CF1" w:rsidRDefault="00B83CF1" w:rsidP="00B83CF1">
      <w:pPr>
        <w:spacing w:after="0" w:line="360" w:lineRule="auto"/>
        <w:jc w:val="right"/>
        <w:rPr>
          <w:rFonts w:ascii="Arial" w:hAnsi="Arial" w:cs="Arial"/>
          <w:b/>
          <w:color w:val="385623" w:themeColor="accent6" w:themeShade="80"/>
          <w:sz w:val="30"/>
          <w:szCs w:val="30"/>
        </w:rPr>
      </w:pPr>
      <w:r w:rsidRPr="00B83CF1">
        <w:rPr>
          <w:rFonts w:ascii="Arial" w:hAnsi="Arial" w:cs="Arial"/>
          <w:b/>
          <w:color w:val="385623" w:themeColor="accent6" w:themeShade="80"/>
          <w:sz w:val="30"/>
          <w:szCs w:val="30"/>
        </w:rPr>
        <w:t>Mensagem do Secretário Executivo</w:t>
      </w:r>
    </w:p>
    <w:p w:rsidR="00EF357D" w:rsidRDefault="00EF357D" w:rsidP="00EF357D">
      <w:pPr>
        <w:spacing w:after="0" w:line="360" w:lineRule="auto"/>
        <w:jc w:val="both"/>
        <w:rPr>
          <w:rFonts w:ascii="Arial" w:hAnsi="Arial" w:cs="Arial"/>
          <w:sz w:val="24"/>
          <w:szCs w:val="24"/>
        </w:rPr>
      </w:pPr>
      <w:r w:rsidRPr="004D215F">
        <w:rPr>
          <w:rFonts w:ascii="Arial" w:hAnsi="Arial" w:cs="Arial"/>
          <w:sz w:val="24"/>
          <w:szCs w:val="24"/>
        </w:rPr>
        <w:t>Prefeitos e Prefeita</w:t>
      </w:r>
      <w:r>
        <w:rPr>
          <w:rFonts w:ascii="Arial" w:hAnsi="Arial" w:cs="Arial"/>
          <w:sz w:val="24"/>
          <w:szCs w:val="24"/>
        </w:rPr>
        <w:t>s</w:t>
      </w:r>
      <w:r w:rsidRPr="004D215F">
        <w:rPr>
          <w:rFonts w:ascii="Arial" w:hAnsi="Arial" w:cs="Arial"/>
          <w:sz w:val="24"/>
          <w:szCs w:val="24"/>
        </w:rPr>
        <w:t>,</w:t>
      </w:r>
    </w:p>
    <w:p w:rsidR="00EF357D" w:rsidRDefault="00EF357D" w:rsidP="00EF357D">
      <w:pPr>
        <w:spacing w:after="0" w:line="360" w:lineRule="auto"/>
        <w:jc w:val="both"/>
        <w:rPr>
          <w:rFonts w:ascii="Arial" w:hAnsi="Arial" w:cs="Arial"/>
          <w:sz w:val="24"/>
          <w:szCs w:val="24"/>
        </w:rPr>
      </w:pPr>
    </w:p>
    <w:p w:rsidR="00EF357D" w:rsidRPr="006D311F" w:rsidRDefault="00EF357D" w:rsidP="00EF357D">
      <w:pPr>
        <w:spacing w:after="0" w:line="360" w:lineRule="auto"/>
        <w:jc w:val="both"/>
        <w:rPr>
          <w:rFonts w:ascii="Arial" w:hAnsi="Arial" w:cs="Arial"/>
          <w:sz w:val="24"/>
          <w:szCs w:val="24"/>
        </w:rPr>
      </w:pPr>
      <w:r w:rsidRPr="006D311F">
        <w:rPr>
          <w:rFonts w:ascii="Arial" w:hAnsi="Arial" w:cs="Arial"/>
          <w:sz w:val="24"/>
          <w:szCs w:val="24"/>
        </w:rPr>
        <w:t xml:space="preserve">Este relatório tem a finalidade de prestar contas e demonstrar aos prefeitos e prefeitas os trabalhos realizados pela equipe técnica da AMAUC no ano de 2022. </w:t>
      </w:r>
    </w:p>
    <w:p w:rsidR="00EF357D" w:rsidRDefault="00EF357D" w:rsidP="00EF357D">
      <w:pPr>
        <w:spacing w:after="0" w:line="240" w:lineRule="auto"/>
        <w:jc w:val="both"/>
        <w:rPr>
          <w:rFonts w:ascii="Arial" w:hAnsi="Arial" w:cs="Arial"/>
          <w:sz w:val="24"/>
          <w:szCs w:val="24"/>
        </w:rPr>
      </w:pPr>
    </w:p>
    <w:p w:rsidR="00EF357D" w:rsidRPr="006D311F" w:rsidRDefault="00EF357D" w:rsidP="00EF357D">
      <w:pPr>
        <w:spacing w:after="0" w:line="360" w:lineRule="auto"/>
        <w:jc w:val="both"/>
        <w:rPr>
          <w:rFonts w:ascii="Arial" w:hAnsi="Arial" w:cs="Arial"/>
          <w:sz w:val="24"/>
          <w:szCs w:val="24"/>
        </w:rPr>
      </w:pPr>
      <w:r>
        <w:rPr>
          <w:rFonts w:ascii="Arial" w:hAnsi="Arial" w:cs="Arial"/>
          <w:sz w:val="24"/>
          <w:szCs w:val="24"/>
        </w:rPr>
        <w:t>M</w:t>
      </w:r>
      <w:r w:rsidRPr="006D311F">
        <w:rPr>
          <w:rFonts w:ascii="Arial" w:hAnsi="Arial" w:cs="Arial"/>
          <w:sz w:val="24"/>
          <w:szCs w:val="24"/>
        </w:rPr>
        <w:t>uito embora a AMAUC seja constituída como uma associação de direito privado a sua manutenção financeira tem como fonte principal recursos públicos oriundos dos municípios associados. Sendo assim, é dever da entidade prestar contas aos municípios e a sociedade em geral, primando pela transparência, eficiência e resolutividade nas tarefas que lhe são inerentes.</w:t>
      </w:r>
    </w:p>
    <w:p w:rsidR="00EF357D" w:rsidRDefault="00EF357D" w:rsidP="00EF357D">
      <w:pPr>
        <w:spacing w:after="0" w:line="240" w:lineRule="auto"/>
        <w:jc w:val="both"/>
        <w:rPr>
          <w:rFonts w:ascii="Arial" w:hAnsi="Arial" w:cs="Arial"/>
          <w:sz w:val="24"/>
          <w:szCs w:val="24"/>
        </w:rPr>
      </w:pPr>
    </w:p>
    <w:p w:rsidR="00EF357D" w:rsidRPr="006D311F" w:rsidRDefault="00EF357D" w:rsidP="00EF357D">
      <w:pPr>
        <w:spacing w:after="0" w:line="360" w:lineRule="auto"/>
        <w:jc w:val="both"/>
        <w:rPr>
          <w:rFonts w:ascii="Arial" w:hAnsi="Arial" w:cs="Arial"/>
          <w:sz w:val="24"/>
          <w:szCs w:val="24"/>
        </w:rPr>
      </w:pPr>
      <w:r w:rsidRPr="006D311F">
        <w:rPr>
          <w:rFonts w:ascii="Arial" w:hAnsi="Arial" w:cs="Arial"/>
          <w:sz w:val="24"/>
          <w:szCs w:val="24"/>
        </w:rPr>
        <w:t xml:space="preserve">Além de demonstrar os serviços realizados nas mais diversas áreas objetivamos calcular de forma estimativa o custo/benefício em relação ao repasse de recursos efetuado pelos municípios e os serviços prestados pela Associação. </w:t>
      </w:r>
    </w:p>
    <w:p w:rsidR="00EF357D" w:rsidRDefault="00EF357D" w:rsidP="00EF357D">
      <w:pPr>
        <w:spacing w:after="0" w:line="240" w:lineRule="auto"/>
        <w:jc w:val="both"/>
        <w:rPr>
          <w:rFonts w:ascii="Arial" w:hAnsi="Arial" w:cs="Arial"/>
          <w:sz w:val="24"/>
          <w:szCs w:val="24"/>
        </w:rPr>
      </w:pPr>
    </w:p>
    <w:p w:rsidR="00EF357D" w:rsidRDefault="00EF357D" w:rsidP="00EF357D">
      <w:pPr>
        <w:spacing w:after="0" w:line="360" w:lineRule="auto"/>
        <w:jc w:val="both"/>
        <w:rPr>
          <w:rFonts w:ascii="Arial" w:hAnsi="Arial" w:cs="Arial"/>
          <w:sz w:val="24"/>
          <w:szCs w:val="24"/>
        </w:rPr>
      </w:pPr>
      <w:r w:rsidRPr="006D311F">
        <w:rPr>
          <w:rFonts w:ascii="Arial" w:hAnsi="Arial" w:cs="Arial"/>
          <w:sz w:val="24"/>
          <w:szCs w:val="24"/>
        </w:rPr>
        <w:t>O ano de 2022 ainda sofreu os impactos da Pandemia COVID-19, o que dificultou a realização de algumas reuniões e assembleias presencias.</w:t>
      </w:r>
    </w:p>
    <w:p w:rsidR="00EF357D" w:rsidRPr="006D311F" w:rsidRDefault="00EF357D" w:rsidP="00EF357D">
      <w:pPr>
        <w:spacing w:after="0" w:line="240" w:lineRule="auto"/>
        <w:jc w:val="both"/>
        <w:rPr>
          <w:rFonts w:ascii="Arial" w:hAnsi="Arial" w:cs="Arial"/>
          <w:sz w:val="24"/>
          <w:szCs w:val="24"/>
        </w:rPr>
      </w:pPr>
    </w:p>
    <w:p w:rsidR="00EF357D" w:rsidRPr="006D311F" w:rsidRDefault="00EF357D" w:rsidP="00EF357D">
      <w:pPr>
        <w:spacing w:after="0" w:line="360" w:lineRule="auto"/>
        <w:jc w:val="both"/>
        <w:rPr>
          <w:rFonts w:ascii="Arial" w:hAnsi="Arial" w:cs="Arial"/>
          <w:sz w:val="24"/>
          <w:szCs w:val="24"/>
        </w:rPr>
      </w:pPr>
      <w:r>
        <w:rPr>
          <w:rFonts w:ascii="Arial" w:hAnsi="Arial" w:cs="Arial"/>
          <w:sz w:val="24"/>
          <w:szCs w:val="24"/>
        </w:rPr>
        <w:t xml:space="preserve">A </w:t>
      </w:r>
      <w:r w:rsidRPr="006D311F">
        <w:rPr>
          <w:rFonts w:ascii="Arial" w:hAnsi="Arial" w:cs="Arial"/>
          <w:sz w:val="24"/>
          <w:szCs w:val="24"/>
        </w:rPr>
        <w:t>exemplo de anos anteriores</w:t>
      </w:r>
      <w:r>
        <w:rPr>
          <w:rFonts w:ascii="Arial" w:hAnsi="Arial" w:cs="Arial"/>
          <w:sz w:val="24"/>
          <w:szCs w:val="24"/>
        </w:rPr>
        <w:t>,</w:t>
      </w:r>
      <w:r w:rsidRPr="006D311F">
        <w:rPr>
          <w:rFonts w:ascii="Arial" w:hAnsi="Arial" w:cs="Arial"/>
          <w:sz w:val="24"/>
          <w:szCs w:val="24"/>
        </w:rPr>
        <w:t xml:space="preserve"> precisamos enaltecer o trabalho realizado pelos diversos colegiados regionais constituídos na </w:t>
      </w:r>
      <w:r>
        <w:rPr>
          <w:rFonts w:ascii="Arial" w:hAnsi="Arial" w:cs="Arial"/>
          <w:sz w:val="24"/>
          <w:szCs w:val="24"/>
        </w:rPr>
        <w:t xml:space="preserve">Amauc, das mais diversas áreas. </w:t>
      </w:r>
      <w:r w:rsidRPr="006D311F">
        <w:rPr>
          <w:rFonts w:ascii="Arial" w:hAnsi="Arial" w:cs="Arial"/>
          <w:sz w:val="24"/>
          <w:szCs w:val="24"/>
        </w:rPr>
        <w:t>Os Colegiados formad</w:t>
      </w:r>
      <w:r>
        <w:rPr>
          <w:rFonts w:ascii="Arial" w:hAnsi="Arial" w:cs="Arial"/>
          <w:sz w:val="24"/>
          <w:szCs w:val="24"/>
        </w:rPr>
        <w:t>o</w:t>
      </w:r>
      <w:r w:rsidRPr="006D311F">
        <w:rPr>
          <w:rFonts w:ascii="Arial" w:hAnsi="Arial" w:cs="Arial"/>
          <w:sz w:val="24"/>
          <w:szCs w:val="24"/>
        </w:rPr>
        <w:t xml:space="preserve">s por secretários e servidores municipais dão uma enorme contribuição para o planejamento das ações regionais e locais, pois a troca de experiências exitosas e os problemas que precisam ser resolvidos são amplamente divulgados e debatidos. </w:t>
      </w:r>
    </w:p>
    <w:p w:rsidR="00EF357D" w:rsidRPr="006D311F" w:rsidRDefault="00EF357D" w:rsidP="00EF357D">
      <w:pPr>
        <w:spacing w:after="0" w:line="240" w:lineRule="auto"/>
        <w:jc w:val="both"/>
        <w:rPr>
          <w:rFonts w:ascii="Arial" w:hAnsi="Arial" w:cs="Arial"/>
          <w:sz w:val="24"/>
          <w:szCs w:val="24"/>
        </w:rPr>
      </w:pPr>
    </w:p>
    <w:p w:rsidR="00EF357D" w:rsidRPr="006D311F" w:rsidRDefault="00EF357D" w:rsidP="00EF357D">
      <w:pPr>
        <w:spacing w:after="0" w:line="360" w:lineRule="auto"/>
        <w:jc w:val="both"/>
        <w:rPr>
          <w:rFonts w:ascii="Arial" w:hAnsi="Arial" w:cs="Arial"/>
          <w:sz w:val="24"/>
          <w:szCs w:val="24"/>
        </w:rPr>
      </w:pPr>
      <w:r w:rsidRPr="006D311F">
        <w:rPr>
          <w:rFonts w:ascii="Arial" w:hAnsi="Arial" w:cs="Arial"/>
          <w:sz w:val="24"/>
          <w:szCs w:val="24"/>
        </w:rPr>
        <w:t>Em 2022, podemos destacar como uma das atividades prioritárias a execução de dezenas de concursos públicos e processos seletivos para os municípios, atividade ess</w:t>
      </w:r>
      <w:r>
        <w:rPr>
          <w:rFonts w:ascii="Arial" w:hAnsi="Arial" w:cs="Arial"/>
          <w:sz w:val="24"/>
          <w:szCs w:val="24"/>
        </w:rPr>
        <w:t>a retomada com mais ênfase, pós-</w:t>
      </w:r>
      <w:r w:rsidRPr="006D311F">
        <w:rPr>
          <w:rFonts w:ascii="Arial" w:hAnsi="Arial" w:cs="Arial"/>
          <w:sz w:val="24"/>
          <w:szCs w:val="24"/>
        </w:rPr>
        <w:t xml:space="preserve">pandemia. </w:t>
      </w:r>
    </w:p>
    <w:p w:rsidR="00EF357D" w:rsidRPr="006D311F" w:rsidRDefault="00EF357D" w:rsidP="00EF357D">
      <w:pPr>
        <w:spacing w:after="0" w:line="240" w:lineRule="auto"/>
        <w:jc w:val="both"/>
        <w:rPr>
          <w:rFonts w:ascii="Arial" w:hAnsi="Arial" w:cs="Arial"/>
          <w:sz w:val="24"/>
          <w:szCs w:val="24"/>
        </w:rPr>
      </w:pPr>
    </w:p>
    <w:p w:rsidR="00EF357D" w:rsidRPr="004D215F" w:rsidRDefault="00EF357D" w:rsidP="00EF357D">
      <w:pPr>
        <w:spacing w:after="0" w:line="360" w:lineRule="auto"/>
        <w:jc w:val="both"/>
        <w:rPr>
          <w:rFonts w:ascii="Arial" w:hAnsi="Arial" w:cs="Arial"/>
          <w:sz w:val="24"/>
          <w:szCs w:val="24"/>
        </w:rPr>
      </w:pPr>
      <w:r w:rsidRPr="006D311F">
        <w:rPr>
          <w:rFonts w:ascii="Arial" w:hAnsi="Arial" w:cs="Arial"/>
          <w:sz w:val="24"/>
          <w:szCs w:val="24"/>
        </w:rPr>
        <w:t>Agradecimento especial aos Prefeitos e Prefeitas da região, pois mantiveram a tradição da AMAUC de tomar decisões colegiadas, mas sempre respeitando a individualidade de cada município</w:t>
      </w:r>
      <w:r>
        <w:rPr>
          <w:rFonts w:ascii="Arial" w:hAnsi="Arial" w:cs="Arial"/>
          <w:sz w:val="24"/>
          <w:szCs w:val="24"/>
        </w:rPr>
        <w:t>, e aos colegas funcionários, pelo empenho e dedicação em prol dos municípios</w:t>
      </w:r>
      <w:r w:rsidRPr="006D311F">
        <w:rPr>
          <w:rFonts w:ascii="Arial" w:hAnsi="Arial" w:cs="Arial"/>
          <w:sz w:val="24"/>
          <w:szCs w:val="24"/>
        </w:rPr>
        <w:t>.</w:t>
      </w:r>
      <w:r w:rsidRPr="004D215F">
        <w:rPr>
          <w:rFonts w:ascii="Arial" w:hAnsi="Arial" w:cs="Arial"/>
          <w:sz w:val="24"/>
          <w:szCs w:val="24"/>
        </w:rPr>
        <w:t xml:space="preserve"> </w:t>
      </w:r>
    </w:p>
    <w:p w:rsidR="00B83CF1" w:rsidRPr="004D215F" w:rsidRDefault="00B83CF1" w:rsidP="00B83CF1">
      <w:pPr>
        <w:spacing w:after="0" w:line="360" w:lineRule="auto"/>
        <w:jc w:val="both"/>
        <w:rPr>
          <w:rFonts w:ascii="Arial" w:hAnsi="Arial" w:cs="Arial"/>
          <w:sz w:val="24"/>
          <w:szCs w:val="24"/>
        </w:rPr>
      </w:pPr>
      <w:r w:rsidRPr="004D215F">
        <w:rPr>
          <w:rFonts w:ascii="Arial" w:hAnsi="Arial" w:cs="Arial"/>
          <w:sz w:val="24"/>
          <w:szCs w:val="24"/>
        </w:rPr>
        <w:t xml:space="preserve"> </w:t>
      </w:r>
    </w:p>
    <w:p w:rsidR="00B83CF1" w:rsidRPr="00FE0152" w:rsidRDefault="00B83CF1" w:rsidP="00B83CF1">
      <w:pPr>
        <w:spacing w:after="0" w:line="360" w:lineRule="auto"/>
        <w:jc w:val="right"/>
        <w:rPr>
          <w:rFonts w:ascii="Arial" w:hAnsi="Arial" w:cs="Arial"/>
          <w:b/>
          <w:sz w:val="24"/>
          <w:szCs w:val="24"/>
        </w:rPr>
      </w:pPr>
      <w:r w:rsidRPr="00FE0152">
        <w:rPr>
          <w:rFonts w:ascii="Arial" w:hAnsi="Arial" w:cs="Arial"/>
          <w:b/>
          <w:sz w:val="24"/>
          <w:szCs w:val="24"/>
        </w:rPr>
        <w:t>Roberto Kurtz Pereira</w:t>
      </w:r>
    </w:p>
    <w:p w:rsidR="00B83CF1" w:rsidRPr="004D215F" w:rsidRDefault="00B83CF1" w:rsidP="00B83CF1">
      <w:pPr>
        <w:spacing w:after="0" w:line="360" w:lineRule="auto"/>
        <w:jc w:val="right"/>
        <w:rPr>
          <w:rFonts w:ascii="Arial" w:hAnsi="Arial" w:cs="Arial"/>
          <w:sz w:val="24"/>
          <w:szCs w:val="24"/>
        </w:rPr>
      </w:pPr>
      <w:r w:rsidRPr="004D215F">
        <w:rPr>
          <w:rFonts w:ascii="Arial" w:hAnsi="Arial" w:cs="Arial"/>
          <w:sz w:val="24"/>
          <w:szCs w:val="24"/>
        </w:rPr>
        <w:t>Secretário Executivo</w:t>
      </w:r>
      <w:r w:rsidR="00FE0152">
        <w:rPr>
          <w:rFonts w:ascii="Arial" w:hAnsi="Arial" w:cs="Arial"/>
          <w:sz w:val="24"/>
          <w:szCs w:val="24"/>
        </w:rPr>
        <w:t xml:space="preserve"> Amauc</w:t>
      </w:r>
    </w:p>
    <w:p w:rsidR="00EF357D" w:rsidRDefault="00EF357D" w:rsidP="00587ADD">
      <w:pPr>
        <w:spacing w:after="0" w:line="360" w:lineRule="auto"/>
        <w:jc w:val="right"/>
        <w:rPr>
          <w:rFonts w:ascii="Arial" w:hAnsi="Arial" w:cs="Arial"/>
          <w:b/>
          <w:color w:val="385623" w:themeColor="accent6" w:themeShade="80"/>
          <w:sz w:val="30"/>
          <w:szCs w:val="30"/>
        </w:rPr>
      </w:pPr>
    </w:p>
    <w:p w:rsidR="00F90DC1" w:rsidRPr="003E3260" w:rsidRDefault="00F90DC1" w:rsidP="00587ADD">
      <w:pPr>
        <w:spacing w:after="0" w:line="360" w:lineRule="auto"/>
        <w:jc w:val="right"/>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t>DEPARTAMENTOS</w:t>
      </w:r>
    </w:p>
    <w:p w:rsidR="006B6677" w:rsidRPr="003E3260" w:rsidRDefault="006B6677" w:rsidP="00B733F5">
      <w:pPr>
        <w:spacing w:after="0" w:line="360" w:lineRule="auto"/>
        <w:jc w:val="both"/>
        <w:rPr>
          <w:rFonts w:ascii="Arial" w:hAnsi="Arial" w:cs="Arial"/>
          <w:b/>
          <w:sz w:val="30"/>
          <w:szCs w:val="30"/>
        </w:rPr>
      </w:pPr>
    </w:p>
    <w:p w:rsidR="001104C4" w:rsidRPr="003E3260" w:rsidRDefault="001104C4" w:rsidP="00B733F5">
      <w:pPr>
        <w:shd w:val="clear" w:color="auto" w:fill="C5E0B3" w:themeFill="accent6" w:themeFillTint="66"/>
        <w:spacing w:after="0" w:line="360" w:lineRule="auto"/>
        <w:jc w:val="both"/>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t xml:space="preserve">SECRETARIA EXECUTIVA E ADMINISTRATIVA </w:t>
      </w:r>
    </w:p>
    <w:p w:rsidR="00780AC1" w:rsidRDefault="00780AC1" w:rsidP="00B733F5">
      <w:pPr>
        <w:spacing w:after="0" w:line="360" w:lineRule="auto"/>
        <w:jc w:val="both"/>
        <w:rPr>
          <w:rFonts w:ascii="Arial" w:hAnsi="Arial" w:cs="Arial"/>
          <w:b/>
          <w:sz w:val="24"/>
          <w:szCs w:val="24"/>
        </w:rPr>
      </w:pPr>
    </w:p>
    <w:p w:rsidR="00E165B2" w:rsidRDefault="00C031BA" w:rsidP="00B733F5">
      <w:pPr>
        <w:spacing w:after="0" w:line="360" w:lineRule="auto"/>
        <w:ind w:left="1418"/>
        <w:jc w:val="both"/>
        <w:rPr>
          <w:rFonts w:ascii="Arial" w:hAnsi="Arial" w:cs="Arial"/>
        </w:rPr>
      </w:pPr>
      <w:r w:rsidRPr="00780AC1">
        <w:rPr>
          <w:rFonts w:ascii="Arial" w:hAnsi="Arial" w:cs="Arial"/>
        </w:rPr>
        <w:t>Secretaria</w:t>
      </w:r>
      <w:r w:rsidR="00E165B2" w:rsidRPr="00780AC1">
        <w:rPr>
          <w:rFonts w:ascii="Arial" w:hAnsi="Arial" w:cs="Arial"/>
        </w:rPr>
        <w:t xml:space="preserve"> Executiv</w:t>
      </w:r>
      <w:r w:rsidRPr="00780AC1">
        <w:rPr>
          <w:rFonts w:ascii="Arial" w:hAnsi="Arial" w:cs="Arial"/>
        </w:rPr>
        <w:t>a</w:t>
      </w:r>
      <w:r w:rsidR="00E165B2" w:rsidRPr="00780AC1">
        <w:rPr>
          <w:rFonts w:ascii="Arial" w:hAnsi="Arial" w:cs="Arial"/>
        </w:rPr>
        <w:t>, Secret</w:t>
      </w:r>
      <w:r w:rsidRPr="00780AC1">
        <w:rPr>
          <w:rFonts w:ascii="Arial" w:hAnsi="Arial" w:cs="Arial"/>
        </w:rPr>
        <w:t>a</w:t>
      </w:r>
      <w:r w:rsidR="00E165B2" w:rsidRPr="00780AC1">
        <w:rPr>
          <w:rFonts w:ascii="Arial" w:hAnsi="Arial" w:cs="Arial"/>
        </w:rPr>
        <w:t xml:space="preserve">ria Administrativa, Assessoria de Imprensa, </w:t>
      </w:r>
      <w:r w:rsidRPr="00780AC1">
        <w:rPr>
          <w:rFonts w:ascii="Arial" w:hAnsi="Arial" w:cs="Arial"/>
        </w:rPr>
        <w:t>Concursos Públicos e Processos Seletivos, Contabilidade,</w:t>
      </w:r>
      <w:r w:rsidR="001A5D45">
        <w:rPr>
          <w:rFonts w:ascii="Arial" w:hAnsi="Arial" w:cs="Arial"/>
        </w:rPr>
        <w:t xml:space="preserve"> Controle Interno e Recursos Humanos,</w:t>
      </w:r>
      <w:r w:rsidRPr="00780AC1">
        <w:rPr>
          <w:rFonts w:ascii="Arial" w:hAnsi="Arial" w:cs="Arial"/>
        </w:rPr>
        <w:t xml:space="preserve"> Movimento Econômico, </w:t>
      </w:r>
      <w:r w:rsidR="00E165B2" w:rsidRPr="00780AC1">
        <w:rPr>
          <w:rFonts w:ascii="Arial" w:hAnsi="Arial" w:cs="Arial"/>
        </w:rPr>
        <w:t>Auxiliar Administrativo e Serviços Gerais</w:t>
      </w:r>
      <w:r w:rsidR="009A49BE" w:rsidRPr="00780AC1">
        <w:rPr>
          <w:rFonts w:ascii="Arial" w:hAnsi="Arial" w:cs="Arial"/>
        </w:rPr>
        <w:t>.</w:t>
      </w:r>
    </w:p>
    <w:p w:rsidR="00780AC1" w:rsidRPr="00780AC1" w:rsidRDefault="00780AC1" w:rsidP="00B733F5">
      <w:pPr>
        <w:spacing w:after="0" w:line="360" w:lineRule="auto"/>
        <w:ind w:left="1418"/>
        <w:jc w:val="both"/>
        <w:rPr>
          <w:rFonts w:ascii="Arial" w:hAnsi="Arial" w:cs="Arial"/>
        </w:rPr>
      </w:pPr>
    </w:p>
    <w:p w:rsidR="00E165B2" w:rsidRPr="00550EEA" w:rsidRDefault="00EB28C6" w:rsidP="00B733F5">
      <w:pPr>
        <w:spacing w:after="0" w:line="360" w:lineRule="auto"/>
        <w:jc w:val="both"/>
        <w:rPr>
          <w:rFonts w:ascii="Arial" w:hAnsi="Arial" w:cs="Arial"/>
          <w:sz w:val="24"/>
          <w:szCs w:val="24"/>
        </w:rPr>
      </w:pPr>
      <w:r w:rsidRPr="00550EEA">
        <w:rPr>
          <w:rFonts w:ascii="Arial" w:hAnsi="Arial" w:cs="Arial"/>
          <w:sz w:val="24"/>
          <w:szCs w:val="24"/>
        </w:rPr>
        <w:t>A a</w:t>
      </w:r>
      <w:r w:rsidR="00C80997">
        <w:rPr>
          <w:rFonts w:ascii="Arial" w:hAnsi="Arial" w:cs="Arial"/>
          <w:sz w:val="24"/>
          <w:szCs w:val="24"/>
        </w:rPr>
        <w:t>dministração da A</w:t>
      </w:r>
      <w:r w:rsidR="00B54DE7">
        <w:rPr>
          <w:rFonts w:ascii="Arial" w:hAnsi="Arial" w:cs="Arial"/>
          <w:sz w:val="24"/>
          <w:szCs w:val="24"/>
        </w:rPr>
        <w:t>MAUC</w:t>
      </w:r>
      <w:r w:rsidR="00C80997">
        <w:rPr>
          <w:rFonts w:ascii="Arial" w:hAnsi="Arial" w:cs="Arial"/>
          <w:sz w:val="24"/>
          <w:szCs w:val="24"/>
        </w:rPr>
        <w:t xml:space="preserve"> se </w:t>
      </w:r>
      <w:r w:rsidR="00B74BC1">
        <w:rPr>
          <w:rFonts w:ascii="Arial" w:hAnsi="Arial" w:cs="Arial"/>
          <w:sz w:val="24"/>
          <w:szCs w:val="24"/>
        </w:rPr>
        <w:t>desenvolve</w:t>
      </w:r>
      <w:r w:rsidRPr="00550EEA">
        <w:rPr>
          <w:rFonts w:ascii="Arial" w:hAnsi="Arial" w:cs="Arial"/>
          <w:sz w:val="24"/>
          <w:szCs w:val="24"/>
        </w:rPr>
        <w:t xml:space="preserve"> através da Secretaria Executiva, que coordena as atividades desenvolvidas na associação e executa as ações determinadas pela </w:t>
      </w:r>
      <w:r w:rsidR="00DE0A49" w:rsidRPr="00550EEA">
        <w:rPr>
          <w:rFonts w:ascii="Arial" w:hAnsi="Arial" w:cs="Arial"/>
          <w:sz w:val="24"/>
          <w:szCs w:val="24"/>
        </w:rPr>
        <w:t>Presidência</w:t>
      </w:r>
      <w:r w:rsidR="00DE0A49">
        <w:rPr>
          <w:rFonts w:ascii="Arial" w:hAnsi="Arial" w:cs="Arial"/>
          <w:sz w:val="24"/>
          <w:szCs w:val="24"/>
        </w:rPr>
        <w:t xml:space="preserve">, </w:t>
      </w:r>
      <w:r w:rsidR="00DE0A49" w:rsidRPr="00550EEA">
        <w:rPr>
          <w:rFonts w:ascii="Arial" w:hAnsi="Arial" w:cs="Arial"/>
          <w:sz w:val="24"/>
          <w:szCs w:val="24"/>
        </w:rPr>
        <w:t>Diretoria Executiva</w:t>
      </w:r>
      <w:r w:rsidR="00DE0A49">
        <w:rPr>
          <w:rFonts w:ascii="Arial" w:hAnsi="Arial" w:cs="Arial"/>
          <w:sz w:val="24"/>
          <w:szCs w:val="24"/>
        </w:rPr>
        <w:t xml:space="preserve"> e</w:t>
      </w:r>
      <w:r w:rsidR="00DE0A49" w:rsidRPr="00550EEA">
        <w:rPr>
          <w:rFonts w:ascii="Arial" w:hAnsi="Arial" w:cs="Arial"/>
          <w:sz w:val="24"/>
          <w:szCs w:val="24"/>
        </w:rPr>
        <w:t xml:space="preserve"> </w:t>
      </w:r>
      <w:r w:rsidR="00DE0A49">
        <w:rPr>
          <w:rFonts w:ascii="Arial" w:hAnsi="Arial" w:cs="Arial"/>
          <w:sz w:val="24"/>
          <w:szCs w:val="24"/>
        </w:rPr>
        <w:t>Assembleia Geral.</w:t>
      </w:r>
    </w:p>
    <w:p w:rsidR="00E165B2" w:rsidRPr="00C039E8" w:rsidRDefault="00E165B2" w:rsidP="00B733F5">
      <w:pPr>
        <w:spacing w:after="0" w:line="360" w:lineRule="auto"/>
        <w:jc w:val="both"/>
        <w:rPr>
          <w:rFonts w:ascii="Arial" w:hAnsi="Arial" w:cs="Arial"/>
          <w:color w:val="FF0000"/>
          <w:sz w:val="24"/>
          <w:szCs w:val="24"/>
        </w:rPr>
      </w:pPr>
      <w:r w:rsidRPr="00550EEA">
        <w:rPr>
          <w:rFonts w:ascii="Arial" w:hAnsi="Arial" w:cs="Arial"/>
          <w:sz w:val="24"/>
          <w:szCs w:val="24"/>
        </w:rPr>
        <w:t>É responsável pela organização administrativa, financeira e da comunicação organizacional. Atua de forma abrangente, ligada a todos os departamentos da associação, assessorando, oferecendo apoio logístico, facilitando e agilizando as ações para que os serviços e as informações ch</w:t>
      </w:r>
      <w:r w:rsidR="00EB28C6" w:rsidRPr="00550EEA">
        <w:rPr>
          <w:rFonts w:ascii="Arial" w:hAnsi="Arial" w:cs="Arial"/>
          <w:sz w:val="24"/>
          <w:szCs w:val="24"/>
        </w:rPr>
        <w:t xml:space="preserve">eguem de forma rápida e precisa, </w:t>
      </w:r>
      <w:r w:rsidR="00B05702">
        <w:rPr>
          <w:rFonts w:ascii="Arial" w:hAnsi="Arial" w:cs="Arial"/>
          <w:sz w:val="24"/>
          <w:szCs w:val="24"/>
        </w:rPr>
        <w:t xml:space="preserve">fazendo </w:t>
      </w:r>
      <w:r w:rsidR="00EB28C6" w:rsidRPr="00550EEA">
        <w:rPr>
          <w:rFonts w:ascii="Arial" w:hAnsi="Arial" w:cs="Arial"/>
          <w:sz w:val="24"/>
          <w:szCs w:val="24"/>
        </w:rPr>
        <w:t>com que a eficácia organizacional, como um todo, seja uma constante na associaç</w:t>
      </w:r>
      <w:r w:rsidR="00EB28C6" w:rsidRPr="00B04F4B">
        <w:rPr>
          <w:rFonts w:ascii="Arial" w:hAnsi="Arial" w:cs="Arial"/>
          <w:sz w:val="24"/>
          <w:szCs w:val="24"/>
        </w:rPr>
        <w:t>ão</w:t>
      </w:r>
      <w:r w:rsidR="00C039E8" w:rsidRPr="00B04F4B">
        <w:rPr>
          <w:rFonts w:ascii="Arial" w:hAnsi="Arial" w:cs="Arial"/>
          <w:sz w:val="24"/>
          <w:szCs w:val="24"/>
        </w:rPr>
        <w:t>, inclusive nos Consórcio</w:t>
      </w:r>
      <w:r w:rsidR="001A5D45">
        <w:rPr>
          <w:rFonts w:ascii="Arial" w:hAnsi="Arial" w:cs="Arial"/>
          <w:sz w:val="24"/>
          <w:szCs w:val="24"/>
        </w:rPr>
        <w:t>s</w:t>
      </w:r>
      <w:r w:rsidR="00C039E8" w:rsidRPr="00B04F4B">
        <w:rPr>
          <w:rFonts w:ascii="Arial" w:hAnsi="Arial" w:cs="Arial"/>
          <w:sz w:val="24"/>
          <w:szCs w:val="24"/>
        </w:rPr>
        <w:t xml:space="preserve"> Públicos que abrangem a AMAUC.</w:t>
      </w:r>
    </w:p>
    <w:p w:rsidR="00C031BA" w:rsidRDefault="00846DD4" w:rsidP="00B733F5">
      <w:pPr>
        <w:spacing w:after="0" w:line="360" w:lineRule="auto"/>
        <w:jc w:val="both"/>
        <w:rPr>
          <w:rFonts w:ascii="Arial" w:hAnsi="Arial" w:cs="Arial"/>
          <w:sz w:val="24"/>
          <w:szCs w:val="24"/>
        </w:rPr>
      </w:pPr>
      <w:r w:rsidRPr="00550EEA">
        <w:rPr>
          <w:rFonts w:ascii="Arial" w:hAnsi="Arial" w:cs="Arial"/>
          <w:sz w:val="24"/>
          <w:szCs w:val="24"/>
        </w:rPr>
        <w:t>Ainda</w:t>
      </w:r>
      <w:r w:rsidR="00780AC1">
        <w:rPr>
          <w:rFonts w:ascii="Arial" w:hAnsi="Arial" w:cs="Arial"/>
          <w:sz w:val="24"/>
          <w:szCs w:val="24"/>
        </w:rPr>
        <w:t>,</w:t>
      </w:r>
      <w:r w:rsidRPr="00550EEA">
        <w:rPr>
          <w:rFonts w:ascii="Arial" w:hAnsi="Arial" w:cs="Arial"/>
          <w:sz w:val="24"/>
          <w:szCs w:val="24"/>
        </w:rPr>
        <w:t xml:space="preserve"> coordena os trab</w:t>
      </w:r>
      <w:r w:rsidR="00C031BA" w:rsidRPr="00550EEA">
        <w:rPr>
          <w:rFonts w:ascii="Arial" w:hAnsi="Arial" w:cs="Arial"/>
          <w:sz w:val="24"/>
          <w:szCs w:val="24"/>
        </w:rPr>
        <w:t>a</w:t>
      </w:r>
      <w:r w:rsidRPr="00550EEA">
        <w:rPr>
          <w:rFonts w:ascii="Arial" w:hAnsi="Arial" w:cs="Arial"/>
          <w:sz w:val="24"/>
          <w:szCs w:val="24"/>
        </w:rPr>
        <w:t>l</w:t>
      </w:r>
      <w:r w:rsidR="00C031BA" w:rsidRPr="00550EEA">
        <w:rPr>
          <w:rFonts w:ascii="Arial" w:hAnsi="Arial" w:cs="Arial"/>
          <w:sz w:val="24"/>
          <w:szCs w:val="24"/>
        </w:rPr>
        <w:t>hos realiz</w:t>
      </w:r>
      <w:r w:rsidR="006B6677">
        <w:rPr>
          <w:rFonts w:ascii="Arial" w:hAnsi="Arial" w:cs="Arial"/>
          <w:sz w:val="24"/>
          <w:szCs w:val="24"/>
        </w:rPr>
        <w:t>ados pelos Colegiados Regionais, que são espaços para o fortalecimento da gestão municipal</w:t>
      </w:r>
      <w:r w:rsidR="00286F5C">
        <w:rPr>
          <w:rFonts w:ascii="Arial" w:hAnsi="Arial" w:cs="Arial"/>
          <w:sz w:val="24"/>
          <w:szCs w:val="24"/>
        </w:rPr>
        <w:t xml:space="preserve">, </w:t>
      </w:r>
      <w:r w:rsidR="006B6677">
        <w:rPr>
          <w:rFonts w:ascii="Arial" w:hAnsi="Arial" w:cs="Arial"/>
          <w:sz w:val="24"/>
          <w:szCs w:val="24"/>
        </w:rPr>
        <w:t>troca de exper</w:t>
      </w:r>
      <w:r w:rsidR="00286F5C">
        <w:rPr>
          <w:rFonts w:ascii="Arial" w:hAnsi="Arial" w:cs="Arial"/>
          <w:sz w:val="24"/>
          <w:szCs w:val="24"/>
        </w:rPr>
        <w:t>iências, repasse de informações e</w:t>
      </w:r>
      <w:r w:rsidR="006B6677">
        <w:rPr>
          <w:rFonts w:ascii="Arial" w:hAnsi="Arial" w:cs="Arial"/>
          <w:sz w:val="24"/>
          <w:szCs w:val="24"/>
        </w:rPr>
        <w:t xml:space="preserve"> planejamento de trabalhos conjuntos. </w:t>
      </w:r>
    </w:p>
    <w:p w:rsidR="00286F5C" w:rsidRDefault="006B6677" w:rsidP="00B733F5">
      <w:pPr>
        <w:spacing w:after="0" w:line="360" w:lineRule="auto"/>
        <w:jc w:val="both"/>
        <w:rPr>
          <w:rFonts w:ascii="Arial" w:hAnsi="Arial" w:cs="Arial"/>
          <w:sz w:val="24"/>
          <w:szCs w:val="24"/>
        </w:rPr>
      </w:pPr>
      <w:r>
        <w:rPr>
          <w:rFonts w:ascii="Arial" w:hAnsi="Arial" w:cs="Arial"/>
          <w:sz w:val="24"/>
          <w:szCs w:val="24"/>
        </w:rPr>
        <w:t xml:space="preserve">Atualmente </w:t>
      </w:r>
      <w:r w:rsidR="00DF2978">
        <w:rPr>
          <w:rFonts w:ascii="Arial" w:hAnsi="Arial" w:cs="Arial"/>
          <w:sz w:val="24"/>
          <w:szCs w:val="24"/>
        </w:rPr>
        <w:t xml:space="preserve">a AMAUC </w:t>
      </w:r>
      <w:r w:rsidR="00DF2978" w:rsidRPr="00B04F4B">
        <w:rPr>
          <w:rFonts w:ascii="Arial" w:hAnsi="Arial" w:cs="Arial"/>
          <w:sz w:val="24"/>
          <w:szCs w:val="24"/>
        </w:rPr>
        <w:t xml:space="preserve">conta com </w:t>
      </w:r>
      <w:r w:rsidR="00242608">
        <w:rPr>
          <w:rFonts w:ascii="Arial" w:hAnsi="Arial" w:cs="Arial"/>
          <w:sz w:val="24"/>
          <w:szCs w:val="24"/>
        </w:rPr>
        <w:t>9</w:t>
      </w:r>
      <w:r>
        <w:rPr>
          <w:rFonts w:ascii="Arial" w:hAnsi="Arial" w:cs="Arial"/>
          <w:sz w:val="24"/>
          <w:szCs w:val="24"/>
        </w:rPr>
        <w:t xml:space="preserve"> Colegiados</w:t>
      </w:r>
      <w:r w:rsidR="00242608">
        <w:rPr>
          <w:rFonts w:ascii="Arial" w:hAnsi="Arial" w:cs="Arial"/>
          <w:sz w:val="24"/>
          <w:szCs w:val="24"/>
        </w:rPr>
        <w:t>/Conselhos</w:t>
      </w:r>
      <w:r>
        <w:rPr>
          <w:rFonts w:ascii="Arial" w:hAnsi="Arial" w:cs="Arial"/>
          <w:sz w:val="24"/>
          <w:szCs w:val="24"/>
        </w:rPr>
        <w:t xml:space="preserve"> Re</w:t>
      </w:r>
      <w:r w:rsidR="00B05702">
        <w:rPr>
          <w:rFonts w:ascii="Arial" w:hAnsi="Arial" w:cs="Arial"/>
          <w:sz w:val="24"/>
          <w:szCs w:val="24"/>
        </w:rPr>
        <w:t>g</w:t>
      </w:r>
      <w:r>
        <w:rPr>
          <w:rFonts w:ascii="Arial" w:hAnsi="Arial" w:cs="Arial"/>
          <w:sz w:val="24"/>
          <w:szCs w:val="24"/>
        </w:rPr>
        <w:t>i</w:t>
      </w:r>
      <w:r w:rsidR="00B05702">
        <w:rPr>
          <w:rFonts w:ascii="Arial" w:hAnsi="Arial" w:cs="Arial"/>
          <w:sz w:val="24"/>
          <w:szCs w:val="24"/>
        </w:rPr>
        <w:t>o</w:t>
      </w:r>
      <w:r>
        <w:rPr>
          <w:rFonts w:ascii="Arial" w:hAnsi="Arial" w:cs="Arial"/>
          <w:sz w:val="24"/>
          <w:szCs w:val="24"/>
        </w:rPr>
        <w:t>nais funcionando ativa</w:t>
      </w:r>
      <w:r w:rsidR="00B05702">
        <w:rPr>
          <w:rFonts w:ascii="Arial" w:hAnsi="Arial" w:cs="Arial"/>
          <w:sz w:val="24"/>
          <w:szCs w:val="24"/>
        </w:rPr>
        <w:t>m</w:t>
      </w:r>
      <w:r>
        <w:rPr>
          <w:rFonts w:ascii="Arial" w:hAnsi="Arial" w:cs="Arial"/>
          <w:sz w:val="24"/>
          <w:szCs w:val="24"/>
        </w:rPr>
        <w:t>ente, são eles: Colegiado da Saúde, Cultura, Nutrição, Educação, Assistência Social, Agricultura, Arquitetura e Engen</w:t>
      </w:r>
      <w:r w:rsidR="00B05702">
        <w:rPr>
          <w:rFonts w:ascii="Arial" w:hAnsi="Arial" w:cs="Arial"/>
          <w:sz w:val="24"/>
          <w:szCs w:val="24"/>
        </w:rPr>
        <w:t>haria Civil</w:t>
      </w:r>
      <w:r w:rsidR="00286F5C">
        <w:rPr>
          <w:rFonts w:ascii="Arial" w:hAnsi="Arial" w:cs="Arial"/>
          <w:sz w:val="24"/>
          <w:szCs w:val="24"/>
        </w:rPr>
        <w:t>,</w:t>
      </w:r>
      <w:r w:rsidR="00B05702">
        <w:rPr>
          <w:rFonts w:ascii="Arial" w:hAnsi="Arial" w:cs="Arial"/>
          <w:sz w:val="24"/>
          <w:szCs w:val="24"/>
        </w:rPr>
        <w:t xml:space="preserve"> Con</w:t>
      </w:r>
      <w:r w:rsidR="007A66B2">
        <w:rPr>
          <w:rFonts w:ascii="Arial" w:hAnsi="Arial" w:cs="Arial"/>
          <w:sz w:val="24"/>
          <w:szCs w:val="24"/>
        </w:rPr>
        <w:t xml:space="preserve">tadores, </w:t>
      </w:r>
      <w:r w:rsidR="00B05702">
        <w:rPr>
          <w:rFonts w:ascii="Arial" w:hAnsi="Arial" w:cs="Arial"/>
          <w:sz w:val="24"/>
          <w:szCs w:val="24"/>
        </w:rPr>
        <w:t>Co</w:t>
      </w:r>
      <w:r w:rsidR="00286F5C">
        <w:rPr>
          <w:rFonts w:ascii="Arial" w:hAnsi="Arial" w:cs="Arial"/>
          <w:sz w:val="24"/>
          <w:szCs w:val="24"/>
        </w:rPr>
        <w:t>ntroladores Interno e Secretários Municipais da Fazenda.</w:t>
      </w:r>
    </w:p>
    <w:p w:rsidR="00B05702" w:rsidRDefault="00286F5C" w:rsidP="00B733F5">
      <w:pPr>
        <w:spacing w:after="0" w:line="360" w:lineRule="auto"/>
        <w:jc w:val="both"/>
        <w:rPr>
          <w:rFonts w:ascii="Arial" w:hAnsi="Arial" w:cs="Arial"/>
          <w:sz w:val="24"/>
          <w:szCs w:val="24"/>
        </w:rPr>
      </w:pPr>
      <w:r>
        <w:rPr>
          <w:rFonts w:ascii="Arial" w:hAnsi="Arial" w:cs="Arial"/>
          <w:sz w:val="24"/>
          <w:szCs w:val="24"/>
        </w:rPr>
        <w:t xml:space="preserve"> </w:t>
      </w: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9F0B82" w:rsidRDefault="009F0B82" w:rsidP="00B733F5">
      <w:pPr>
        <w:spacing w:after="0" w:line="360" w:lineRule="auto"/>
        <w:jc w:val="both"/>
        <w:rPr>
          <w:rFonts w:ascii="Arial" w:hAnsi="Arial" w:cs="Arial"/>
          <w:sz w:val="24"/>
          <w:szCs w:val="24"/>
        </w:rPr>
      </w:pPr>
    </w:p>
    <w:p w:rsidR="00C826D4" w:rsidRDefault="00C826D4" w:rsidP="00B733F5">
      <w:pPr>
        <w:spacing w:after="0" w:line="360" w:lineRule="auto"/>
        <w:jc w:val="both"/>
        <w:rPr>
          <w:rFonts w:ascii="Arial" w:hAnsi="Arial" w:cs="Arial"/>
          <w:sz w:val="24"/>
          <w:szCs w:val="24"/>
        </w:rPr>
      </w:pPr>
    </w:p>
    <w:p w:rsidR="00B04F4B" w:rsidRDefault="00B04F4B" w:rsidP="00B733F5">
      <w:pPr>
        <w:spacing w:after="0" w:line="360" w:lineRule="auto"/>
        <w:jc w:val="both"/>
        <w:rPr>
          <w:rFonts w:ascii="Arial" w:hAnsi="Arial" w:cs="Arial"/>
          <w:sz w:val="24"/>
          <w:szCs w:val="24"/>
        </w:rPr>
      </w:pPr>
    </w:p>
    <w:p w:rsidR="00B04F4B" w:rsidRDefault="00B04F4B" w:rsidP="00B733F5">
      <w:pPr>
        <w:spacing w:after="0" w:line="360" w:lineRule="auto"/>
        <w:jc w:val="both"/>
        <w:rPr>
          <w:rFonts w:ascii="Arial" w:hAnsi="Arial" w:cs="Arial"/>
          <w:sz w:val="24"/>
          <w:szCs w:val="24"/>
        </w:rPr>
      </w:pPr>
    </w:p>
    <w:p w:rsidR="00B83CF1" w:rsidRPr="004D215F" w:rsidRDefault="00B83CF1" w:rsidP="00B83CF1">
      <w:pPr>
        <w:shd w:val="clear" w:color="auto" w:fill="C5E0B3" w:themeFill="accent6" w:themeFillTint="66"/>
        <w:spacing w:after="0" w:line="360" w:lineRule="auto"/>
        <w:jc w:val="both"/>
        <w:rPr>
          <w:rFonts w:ascii="Arial" w:hAnsi="Arial" w:cs="Arial"/>
          <w:b/>
          <w:color w:val="385623" w:themeColor="accent6" w:themeShade="80"/>
          <w:sz w:val="30"/>
          <w:szCs w:val="30"/>
        </w:rPr>
      </w:pPr>
      <w:r w:rsidRPr="004D215F">
        <w:rPr>
          <w:rFonts w:ascii="Arial" w:hAnsi="Arial" w:cs="Arial"/>
          <w:b/>
          <w:color w:val="385623" w:themeColor="accent6" w:themeShade="80"/>
          <w:sz w:val="30"/>
          <w:szCs w:val="30"/>
        </w:rPr>
        <w:t>SECRETARIA EXECUTIVA</w:t>
      </w:r>
    </w:p>
    <w:p w:rsidR="00B83CF1" w:rsidRPr="004D215F" w:rsidRDefault="00B83CF1" w:rsidP="00B83CF1">
      <w:pPr>
        <w:spacing w:after="0" w:line="360" w:lineRule="auto"/>
        <w:jc w:val="both"/>
        <w:rPr>
          <w:rFonts w:ascii="Arial" w:hAnsi="Arial" w:cs="Arial"/>
          <w:b/>
          <w:sz w:val="24"/>
          <w:szCs w:val="24"/>
        </w:rPr>
      </w:pPr>
    </w:p>
    <w:p w:rsidR="00B83CF1" w:rsidRPr="00EF357D" w:rsidRDefault="00B83CF1" w:rsidP="00B83CF1">
      <w:pPr>
        <w:spacing w:after="0" w:line="360" w:lineRule="auto"/>
        <w:jc w:val="both"/>
        <w:rPr>
          <w:rFonts w:ascii="Arial" w:hAnsi="Arial" w:cs="Arial"/>
          <w:b/>
          <w:sz w:val="24"/>
          <w:szCs w:val="24"/>
        </w:rPr>
      </w:pPr>
      <w:r w:rsidRPr="00EF357D">
        <w:rPr>
          <w:rFonts w:ascii="Arial" w:hAnsi="Arial" w:cs="Arial"/>
          <w:b/>
          <w:sz w:val="24"/>
          <w:szCs w:val="24"/>
        </w:rPr>
        <w:t>Atividades Desenvolvidas:</w:t>
      </w:r>
    </w:p>
    <w:p w:rsidR="002E60BD" w:rsidRPr="00EF357D" w:rsidRDefault="002E60BD" w:rsidP="002E60BD">
      <w:pPr>
        <w:spacing w:after="0" w:line="360" w:lineRule="auto"/>
        <w:jc w:val="both"/>
        <w:rPr>
          <w:rFonts w:ascii="Arial" w:hAnsi="Arial" w:cs="Arial"/>
          <w:b/>
          <w:sz w:val="24"/>
          <w:szCs w:val="24"/>
        </w:rPr>
      </w:pP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Coordenar os trabalhos da equipe de funcionários da AMAUC;</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Movimentar as contas bancárias da AMAUC em conjunto o presidente;</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Prestar assessoramento administrativo aos Gestores Públicos;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Coleta informações para consecução de objetivos e metas as administrações;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Construção das pautas de Assembleias junto com a Diretoria Executiva;</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Convocações de Assembleias e reuniões;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Executar as deliberações das Assembleias e o que determinar a Diretoria Executiva;</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Organizar a agenda de compromissos do Presidente da Associação;</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Assessoria nas Assembleia, lavrando a ata e repassando informações de interesse da região;</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Assessoria nas elaborações dos processos seletivos e concursos públicos, bem como acompanhamento dos certames;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 xml:space="preserve">Coordenação do grupo de </w:t>
      </w:r>
      <w:r w:rsidRPr="00EF357D">
        <w:rPr>
          <w:rFonts w:ascii="Arial" w:hAnsi="Arial" w:cs="Arial"/>
          <w:i/>
          <w:sz w:val="24"/>
          <w:szCs w:val="24"/>
        </w:rPr>
        <w:t>whatsapp</w:t>
      </w:r>
      <w:r w:rsidRPr="00EF357D">
        <w:rPr>
          <w:rFonts w:ascii="Arial" w:hAnsi="Arial" w:cs="Arial"/>
          <w:sz w:val="24"/>
          <w:szCs w:val="24"/>
        </w:rPr>
        <w:t xml:space="preserve"> dos Prefeitos e grupos temáticos, encaminhando informações importantes a cada segmento;</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Elaboração dos Balancetes Mensais da Amauc, CIS Amauc e Consórcio Lambari;</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Participação nos Colegiados Estaduais instituídos pela FECAM, em especial do Colegiado de Secretários Executivos e de Procuradores;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Participação nas reuniões do Conselho Administrativo e nas assembleias e planejamento das atividades da FECAM, CIGA, ARIS e EGEM;</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Participação do Conselho de Administração do GaranteOeste;</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Participação no CONTUR – Conselho Municipal de Turismo - Concórdia;</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 xml:space="preserve">Representar a Diretoria em eventos e reuniões de interesse dos municípios associados. </w:t>
      </w: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pStyle w:val="PargrafodaLista"/>
        <w:spacing w:after="0" w:line="360" w:lineRule="auto"/>
        <w:ind w:left="1440"/>
        <w:jc w:val="both"/>
        <w:rPr>
          <w:rFonts w:ascii="Arial" w:hAnsi="Arial" w:cs="Arial"/>
          <w:b/>
          <w:sz w:val="24"/>
          <w:szCs w:val="24"/>
          <w:u w:val="single"/>
        </w:rPr>
      </w:pPr>
      <w:r w:rsidRPr="00EF357D">
        <w:rPr>
          <w:rFonts w:ascii="Arial" w:hAnsi="Arial" w:cs="Arial"/>
          <w:b/>
          <w:sz w:val="24"/>
          <w:szCs w:val="24"/>
          <w:u w:val="single"/>
        </w:rPr>
        <w:t xml:space="preserve">Assessoria Jurídica </w:t>
      </w:r>
    </w:p>
    <w:p w:rsidR="002E60BD" w:rsidRPr="00EF357D" w:rsidRDefault="002E60BD" w:rsidP="002E60BD">
      <w:pPr>
        <w:pStyle w:val="PargrafodaLista"/>
        <w:spacing w:after="0" w:line="360" w:lineRule="auto"/>
        <w:ind w:left="1440"/>
        <w:jc w:val="both"/>
        <w:rPr>
          <w:rFonts w:ascii="Arial" w:hAnsi="Arial" w:cs="Arial"/>
          <w:b/>
          <w:sz w:val="24"/>
          <w:szCs w:val="24"/>
          <w:u w:val="single"/>
        </w:rPr>
      </w:pPr>
    </w:p>
    <w:p w:rsidR="002E60BD" w:rsidRPr="00EF357D" w:rsidRDefault="002E60BD" w:rsidP="002E60BD">
      <w:pPr>
        <w:spacing w:after="0" w:line="360" w:lineRule="auto"/>
        <w:jc w:val="both"/>
        <w:rPr>
          <w:rFonts w:ascii="Arial" w:hAnsi="Arial" w:cs="Arial"/>
          <w:sz w:val="24"/>
          <w:szCs w:val="24"/>
        </w:rPr>
      </w:pPr>
      <w:r w:rsidRPr="00EF357D">
        <w:rPr>
          <w:rFonts w:ascii="Arial" w:hAnsi="Arial" w:cs="Arial"/>
          <w:sz w:val="24"/>
          <w:szCs w:val="24"/>
        </w:rPr>
        <w:t>A Assessoria Jurídica nos assuntos relacionados à AMAUC é realizada pelo Secretário Executivo, uma vez que a AMAUC não dispõe de profissional com dedicação exclusiva para essa finalidade.</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Orientação e elaboração de notas técnicas para os municípios;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Apoio na elaboração de projetos de lei, Decretos e outros atos em conformidade com a técnica legislativa;</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Assessoria jurídica nos processos licitatórios, convênios e editais para Processos Seletivos e Concursos Públicos e acompanhamento dos certames;</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Representação da Associação junto ao Ministério Público e Poder Judiciário;</w:t>
      </w:r>
    </w:p>
    <w:p w:rsidR="002E60BD" w:rsidRPr="00EF357D" w:rsidRDefault="002E60BD" w:rsidP="002E60BD">
      <w:pPr>
        <w:pStyle w:val="PargrafodaLista"/>
        <w:numPr>
          <w:ilvl w:val="0"/>
          <w:numId w:val="2"/>
        </w:numPr>
        <w:spacing w:after="0" w:line="360" w:lineRule="auto"/>
        <w:jc w:val="both"/>
        <w:rPr>
          <w:rFonts w:ascii="Arial" w:hAnsi="Arial" w:cs="Arial"/>
          <w:sz w:val="24"/>
          <w:szCs w:val="24"/>
        </w:rPr>
      </w:pPr>
      <w:r w:rsidRPr="00EF357D">
        <w:rPr>
          <w:rFonts w:ascii="Arial" w:hAnsi="Arial" w:cs="Arial"/>
          <w:sz w:val="24"/>
          <w:szCs w:val="24"/>
        </w:rPr>
        <w:t>Assessoria aos Consórcios Públicos que atuam na região da Amauc: Consórcio Lambari, CIS AMAUC, Consórcio Integrar, Consórcio Abrigo Institucional e Consórcio Casa Lar Pequeno Príncipe.</w:t>
      </w:r>
    </w:p>
    <w:p w:rsidR="002E60BD" w:rsidRPr="00B05702" w:rsidRDefault="002E60BD" w:rsidP="002E60BD">
      <w:pPr>
        <w:spacing w:after="0" w:line="360" w:lineRule="auto"/>
        <w:jc w:val="both"/>
        <w:rPr>
          <w:rFonts w:ascii="Arial" w:hAnsi="Arial" w:cs="Arial"/>
          <w:b/>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Default="002E60BD" w:rsidP="002E60BD">
      <w:pPr>
        <w:spacing w:after="0" w:line="360" w:lineRule="auto"/>
        <w:jc w:val="both"/>
        <w:rPr>
          <w:rFonts w:ascii="Arial" w:hAnsi="Arial" w:cs="Arial"/>
          <w:sz w:val="24"/>
          <w:szCs w:val="24"/>
        </w:rPr>
      </w:pPr>
    </w:p>
    <w:p w:rsidR="002E60BD" w:rsidRPr="003E3260" w:rsidRDefault="002E60BD" w:rsidP="002E60BD">
      <w:pPr>
        <w:shd w:val="clear" w:color="auto" w:fill="C5E0B3" w:themeFill="accent6" w:themeFillTint="66"/>
        <w:spacing w:after="0" w:line="360" w:lineRule="auto"/>
        <w:jc w:val="both"/>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t>SECRETÁRIA ADMINISTRATIVA</w:t>
      </w:r>
    </w:p>
    <w:p w:rsidR="002E60BD" w:rsidRDefault="002E60BD" w:rsidP="002E60BD">
      <w:pPr>
        <w:spacing w:after="0" w:line="360" w:lineRule="auto"/>
        <w:jc w:val="both"/>
        <w:rPr>
          <w:rFonts w:ascii="Arial" w:hAnsi="Arial" w:cs="Arial"/>
          <w:b/>
          <w:sz w:val="24"/>
          <w:szCs w:val="24"/>
        </w:rPr>
      </w:pPr>
    </w:p>
    <w:p w:rsidR="002E60BD" w:rsidRDefault="002E60BD" w:rsidP="002E60BD">
      <w:pPr>
        <w:spacing w:after="0" w:line="360" w:lineRule="auto"/>
        <w:jc w:val="both"/>
        <w:rPr>
          <w:rFonts w:ascii="Arial" w:hAnsi="Arial" w:cs="Arial"/>
          <w:b/>
          <w:sz w:val="24"/>
          <w:szCs w:val="24"/>
        </w:rPr>
      </w:pPr>
      <w:r w:rsidRPr="004E7F11">
        <w:rPr>
          <w:rFonts w:ascii="Arial" w:hAnsi="Arial" w:cs="Arial"/>
          <w:b/>
          <w:sz w:val="24"/>
          <w:szCs w:val="24"/>
        </w:rPr>
        <w:t xml:space="preserve">Atividades </w:t>
      </w:r>
      <w:r>
        <w:rPr>
          <w:rFonts w:ascii="Arial" w:hAnsi="Arial" w:cs="Arial"/>
          <w:b/>
          <w:sz w:val="24"/>
          <w:szCs w:val="24"/>
        </w:rPr>
        <w:t>Desenvolvidas:</w:t>
      </w:r>
    </w:p>
    <w:p w:rsidR="002E60BD" w:rsidRPr="0050551E" w:rsidRDefault="002E60BD" w:rsidP="002E60BD">
      <w:pPr>
        <w:pStyle w:val="PargrafodaLista"/>
        <w:numPr>
          <w:ilvl w:val="0"/>
          <w:numId w:val="7"/>
        </w:numPr>
        <w:spacing w:after="0" w:line="360" w:lineRule="auto"/>
        <w:jc w:val="both"/>
        <w:rPr>
          <w:rFonts w:ascii="Arial" w:hAnsi="Arial" w:cs="Arial"/>
          <w:sz w:val="24"/>
          <w:szCs w:val="24"/>
        </w:rPr>
      </w:pPr>
      <w:r w:rsidRPr="0050551E">
        <w:rPr>
          <w:rFonts w:ascii="Arial" w:hAnsi="Arial" w:cs="Arial"/>
          <w:sz w:val="24"/>
          <w:szCs w:val="24"/>
        </w:rPr>
        <w:t xml:space="preserve">Atendimento ao público interno e externo, ao telefone, </w:t>
      </w:r>
      <w:r w:rsidRPr="0050551E">
        <w:rPr>
          <w:rFonts w:ascii="Arial" w:hAnsi="Arial" w:cs="Arial"/>
          <w:i/>
          <w:sz w:val="24"/>
          <w:szCs w:val="24"/>
        </w:rPr>
        <w:t>whatsapp</w:t>
      </w:r>
      <w:r w:rsidRPr="0050551E">
        <w:rPr>
          <w:rFonts w:ascii="Arial" w:hAnsi="Arial" w:cs="Arial"/>
          <w:sz w:val="24"/>
          <w:szCs w:val="24"/>
        </w:rPr>
        <w:t xml:space="preserve"> e demais formas de comunicação com os municípios e entidades parceiras;</w:t>
      </w:r>
    </w:p>
    <w:p w:rsidR="002E60BD" w:rsidRPr="0050551E" w:rsidRDefault="002E60BD" w:rsidP="002E60BD">
      <w:pPr>
        <w:pStyle w:val="PargrafodaLista"/>
        <w:numPr>
          <w:ilvl w:val="0"/>
          <w:numId w:val="7"/>
        </w:numPr>
        <w:spacing w:after="0" w:line="360" w:lineRule="auto"/>
        <w:jc w:val="both"/>
        <w:rPr>
          <w:rFonts w:ascii="Arial" w:hAnsi="Arial" w:cs="Arial"/>
          <w:sz w:val="24"/>
          <w:szCs w:val="24"/>
        </w:rPr>
      </w:pPr>
      <w:r w:rsidRPr="0050551E">
        <w:rPr>
          <w:rFonts w:ascii="Arial" w:hAnsi="Arial" w:cs="Arial"/>
          <w:sz w:val="24"/>
          <w:szCs w:val="24"/>
        </w:rPr>
        <w:t>Recebimento, análise e distribuição de documentos por via física ou eletrônica, visando dar ciência ao departamento interessado e na consecução do objetivo daquele informe/documento;</w:t>
      </w:r>
    </w:p>
    <w:p w:rsidR="002E60BD" w:rsidRPr="0050551E" w:rsidRDefault="002E60BD" w:rsidP="002E60BD">
      <w:pPr>
        <w:pStyle w:val="PargrafodaLista"/>
        <w:numPr>
          <w:ilvl w:val="0"/>
          <w:numId w:val="7"/>
        </w:numPr>
        <w:spacing w:after="0" w:line="360" w:lineRule="auto"/>
        <w:jc w:val="both"/>
        <w:rPr>
          <w:rFonts w:ascii="Arial" w:hAnsi="Arial" w:cs="Arial"/>
          <w:sz w:val="24"/>
          <w:szCs w:val="24"/>
        </w:rPr>
      </w:pPr>
      <w:r w:rsidRPr="0050551E">
        <w:rPr>
          <w:rFonts w:ascii="Arial" w:hAnsi="Arial" w:cs="Arial"/>
          <w:sz w:val="24"/>
          <w:szCs w:val="24"/>
        </w:rPr>
        <w:t>Assessoria aos eventos, capacitações e reuniões da Amauc, consórcios e colegiados, com a organização administrativa, logística e controles necessários;</w:t>
      </w:r>
    </w:p>
    <w:p w:rsidR="002E60BD" w:rsidRPr="00273D0B" w:rsidRDefault="002E60BD" w:rsidP="002E60BD">
      <w:pPr>
        <w:pStyle w:val="PargrafodaLista"/>
        <w:numPr>
          <w:ilvl w:val="0"/>
          <w:numId w:val="7"/>
        </w:numPr>
        <w:spacing w:after="0" w:line="360" w:lineRule="auto"/>
        <w:jc w:val="both"/>
        <w:rPr>
          <w:rFonts w:ascii="Arial" w:hAnsi="Arial" w:cs="Arial"/>
          <w:sz w:val="24"/>
          <w:szCs w:val="24"/>
        </w:rPr>
      </w:pPr>
      <w:r w:rsidRPr="00273D0B">
        <w:rPr>
          <w:rFonts w:ascii="Arial" w:hAnsi="Arial" w:cs="Arial"/>
          <w:sz w:val="24"/>
          <w:szCs w:val="24"/>
        </w:rPr>
        <w:t>Manutenção de planilhas e de inf</w:t>
      </w:r>
      <w:r>
        <w:rPr>
          <w:rFonts w:ascii="Arial" w:hAnsi="Arial" w:cs="Arial"/>
          <w:sz w:val="24"/>
          <w:szCs w:val="24"/>
        </w:rPr>
        <w:t xml:space="preserve">ormações das equipes municipais e de grupos de </w:t>
      </w:r>
      <w:r w:rsidRPr="00273D0B">
        <w:rPr>
          <w:rFonts w:ascii="Arial" w:hAnsi="Arial" w:cs="Arial"/>
          <w:i/>
          <w:sz w:val="24"/>
          <w:szCs w:val="24"/>
        </w:rPr>
        <w:t>whatssapp</w:t>
      </w:r>
      <w:r>
        <w:rPr>
          <w:rFonts w:ascii="Arial" w:hAnsi="Arial" w:cs="Arial"/>
          <w:sz w:val="24"/>
          <w:szCs w:val="24"/>
        </w:rPr>
        <w:t>;</w:t>
      </w:r>
    </w:p>
    <w:p w:rsidR="002E60BD" w:rsidRPr="0050551E" w:rsidRDefault="002E60BD" w:rsidP="002E60BD">
      <w:pPr>
        <w:pStyle w:val="PargrafodaLista"/>
        <w:numPr>
          <w:ilvl w:val="0"/>
          <w:numId w:val="7"/>
        </w:numPr>
        <w:spacing w:after="0" w:line="360" w:lineRule="auto"/>
        <w:jc w:val="both"/>
        <w:rPr>
          <w:rFonts w:ascii="Arial" w:hAnsi="Arial" w:cs="Arial"/>
          <w:sz w:val="24"/>
          <w:szCs w:val="24"/>
        </w:rPr>
      </w:pPr>
      <w:r w:rsidRPr="0050551E">
        <w:rPr>
          <w:rFonts w:ascii="Arial" w:hAnsi="Arial" w:cs="Arial"/>
          <w:sz w:val="24"/>
          <w:szCs w:val="24"/>
        </w:rPr>
        <w:t>Levantamento de dados e repasses de informações</w:t>
      </w:r>
      <w:r>
        <w:rPr>
          <w:rFonts w:ascii="Arial" w:hAnsi="Arial" w:cs="Arial"/>
          <w:sz w:val="24"/>
          <w:szCs w:val="24"/>
        </w:rPr>
        <w:t xml:space="preserve"> aso municípios,</w:t>
      </w:r>
      <w:r w:rsidRPr="0050551E">
        <w:rPr>
          <w:rFonts w:ascii="Arial" w:hAnsi="Arial" w:cs="Arial"/>
          <w:sz w:val="24"/>
          <w:szCs w:val="24"/>
        </w:rPr>
        <w:t xml:space="preserve"> Fecam e entidades que procuram a Amauc como referência regional;</w:t>
      </w:r>
    </w:p>
    <w:p w:rsidR="002E60BD" w:rsidRPr="0050551E" w:rsidRDefault="002E60BD" w:rsidP="002E60BD">
      <w:pPr>
        <w:pStyle w:val="PargrafodaLista"/>
        <w:numPr>
          <w:ilvl w:val="0"/>
          <w:numId w:val="7"/>
        </w:numPr>
        <w:spacing w:after="0" w:line="360" w:lineRule="auto"/>
        <w:jc w:val="both"/>
        <w:rPr>
          <w:rFonts w:ascii="Arial" w:hAnsi="Arial" w:cs="Arial"/>
          <w:sz w:val="24"/>
          <w:szCs w:val="24"/>
        </w:rPr>
      </w:pPr>
      <w:r w:rsidRPr="0050551E">
        <w:rPr>
          <w:rFonts w:ascii="Arial" w:hAnsi="Arial" w:cs="Arial"/>
          <w:sz w:val="24"/>
          <w:szCs w:val="24"/>
        </w:rPr>
        <w:t>Auxílio à Secretaria Executiva nas atividades rotineiras e no atendimento às demandas dos municípios;</w:t>
      </w:r>
    </w:p>
    <w:p w:rsidR="002E60BD" w:rsidRPr="0050551E" w:rsidRDefault="002E60BD" w:rsidP="002E60BD">
      <w:pPr>
        <w:pStyle w:val="PargrafodaLista"/>
        <w:numPr>
          <w:ilvl w:val="0"/>
          <w:numId w:val="7"/>
        </w:numPr>
        <w:spacing w:after="0" w:line="360" w:lineRule="auto"/>
        <w:jc w:val="both"/>
        <w:rPr>
          <w:rFonts w:ascii="Arial" w:hAnsi="Arial" w:cs="Arial"/>
          <w:i/>
          <w:sz w:val="24"/>
          <w:szCs w:val="24"/>
        </w:rPr>
      </w:pPr>
      <w:r w:rsidRPr="0050551E">
        <w:rPr>
          <w:rFonts w:ascii="Arial" w:hAnsi="Arial" w:cs="Arial"/>
          <w:sz w:val="24"/>
          <w:szCs w:val="24"/>
        </w:rPr>
        <w:t>Acompanhamento das diversas reuniões</w:t>
      </w:r>
      <w:r>
        <w:rPr>
          <w:rFonts w:ascii="Arial" w:hAnsi="Arial" w:cs="Arial"/>
          <w:sz w:val="24"/>
          <w:szCs w:val="24"/>
        </w:rPr>
        <w:t>,</w:t>
      </w:r>
      <w:r w:rsidRPr="0050551E">
        <w:rPr>
          <w:rFonts w:ascii="Arial" w:hAnsi="Arial" w:cs="Arial"/>
          <w:sz w:val="24"/>
          <w:szCs w:val="24"/>
        </w:rPr>
        <w:t xml:space="preserve"> </w:t>
      </w:r>
      <w:r w:rsidRPr="0050551E">
        <w:rPr>
          <w:rFonts w:ascii="Arial" w:hAnsi="Arial" w:cs="Arial"/>
          <w:i/>
          <w:sz w:val="24"/>
          <w:szCs w:val="24"/>
        </w:rPr>
        <w:t xml:space="preserve">on-line </w:t>
      </w:r>
      <w:r w:rsidRPr="0050551E">
        <w:rPr>
          <w:rFonts w:ascii="Arial" w:hAnsi="Arial" w:cs="Arial"/>
          <w:sz w:val="24"/>
          <w:szCs w:val="24"/>
        </w:rPr>
        <w:t>e presenciais</w:t>
      </w:r>
      <w:r>
        <w:rPr>
          <w:rFonts w:ascii="Arial" w:hAnsi="Arial" w:cs="Arial"/>
          <w:sz w:val="24"/>
          <w:szCs w:val="24"/>
        </w:rPr>
        <w:t>,</w:t>
      </w:r>
      <w:r w:rsidRPr="0050551E">
        <w:rPr>
          <w:rFonts w:ascii="Arial" w:hAnsi="Arial" w:cs="Arial"/>
          <w:sz w:val="24"/>
          <w:szCs w:val="24"/>
        </w:rPr>
        <w:t xml:space="preserve"> realizadas com as administrações municipais e com colegiados e comissões em nível regional e estadual, visando soluções e orientações aos diversos órgãos municipais.</w:t>
      </w:r>
    </w:p>
    <w:p w:rsidR="002E60BD" w:rsidRPr="00B307EF" w:rsidRDefault="002E60BD" w:rsidP="002E60BD">
      <w:pPr>
        <w:spacing w:after="0" w:line="360" w:lineRule="auto"/>
        <w:jc w:val="both"/>
        <w:rPr>
          <w:rFonts w:ascii="Arial" w:hAnsi="Arial" w:cs="Arial"/>
          <w:sz w:val="24"/>
          <w:szCs w:val="24"/>
          <w:highlight w:val="yellow"/>
        </w:rPr>
      </w:pPr>
    </w:p>
    <w:p w:rsidR="002E60BD" w:rsidRPr="008D4E01" w:rsidRDefault="002E60BD" w:rsidP="002E60BD">
      <w:pPr>
        <w:spacing w:after="0" w:line="360" w:lineRule="auto"/>
        <w:jc w:val="both"/>
        <w:rPr>
          <w:rFonts w:ascii="Arial" w:hAnsi="Arial" w:cs="Arial"/>
          <w:b/>
          <w:sz w:val="24"/>
          <w:szCs w:val="24"/>
        </w:rPr>
      </w:pPr>
      <w:r w:rsidRPr="008D4E01">
        <w:rPr>
          <w:rFonts w:ascii="Arial" w:hAnsi="Arial" w:cs="Arial"/>
          <w:b/>
          <w:sz w:val="24"/>
          <w:szCs w:val="24"/>
        </w:rPr>
        <w:t xml:space="preserve">Administrativo e Financeiro </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Redação de documentos, relatórios, ofícios, editais, atas e resoluções, com encaminhamentos para publicações necessárias;</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Leitura dos diversos documentos da associação e dos consórcios visando correção ortográfica e gramatical;</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 xml:space="preserve">Organização de arquivos físicos de documentos (ativo, inativo e morto) e arquivos eletrônicos (em rede local), observando a segurança, precisão, flexibilidade e acesso, e o tempo de guarda de cada documento; </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Controle das contribuições mensais para a Amauc;</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Controle de contas bancárias e planilhas financeiras da Amauc e CIS Amauc;</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Pagamento de contas, conferências e</w:t>
      </w:r>
      <w:r>
        <w:rPr>
          <w:rFonts w:ascii="Arial" w:hAnsi="Arial" w:cs="Arial"/>
          <w:sz w:val="24"/>
          <w:szCs w:val="24"/>
        </w:rPr>
        <w:t xml:space="preserve"> repasse para Setor Contábil;</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lastRenderedPageBreak/>
        <w:t>Lançamento de dados nas planilhas financeiras visando a emissão dos balancetes mensais, balanço anual e controle financeiro;</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Emissão e encaminhamento das faturas mensais (Amauc, Consórcio Lambari, CIS Amauc, Casa Lar, Abrigo Institucional e Consórcio Integrar);</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Assessoria aos eventos, capacitações e reuniões da Amauc, consórcios e colegiados, com a organização administrativa, logística e controles necessários;</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 xml:space="preserve">Controle do pagamento dos valores referentes aos Contratos de Rateio de 2022: CR 1 – Contribuição mensal; CR  2 – Mapas Culturais e CR 3/2022 Capacitações/cursos e assessorias das áreas de Nutrição, Assistência Social, Educação e Cultura; </w:t>
      </w:r>
    </w:p>
    <w:p w:rsidR="002E60BD" w:rsidRPr="004E6B37" w:rsidRDefault="002E60BD" w:rsidP="002E60BD">
      <w:pPr>
        <w:pStyle w:val="PargrafodaLista"/>
        <w:numPr>
          <w:ilvl w:val="0"/>
          <w:numId w:val="8"/>
        </w:numPr>
        <w:spacing w:line="360" w:lineRule="auto"/>
        <w:ind w:left="714" w:hanging="357"/>
        <w:jc w:val="both"/>
        <w:rPr>
          <w:rFonts w:ascii="Century Gothic" w:hAnsi="Century Gothic"/>
        </w:rPr>
      </w:pPr>
      <w:r w:rsidRPr="00A41646">
        <w:rPr>
          <w:rFonts w:ascii="Arial" w:hAnsi="Arial" w:cs="Arial"/>
          <w:b/>
          <w:sz w:val="24"/>
          <w:szCs w:val="24"/>
        </w:rPr>
        <w:t>Convênio BRF S.A.:</w:t>
      </w:r>
      <w:r w:rsidRPr="00A41646">
        <w:rPr>
          <w:rFonts w:ascii="Arial" w:hAnsi="Arial" w:cs="Arial"/>
          <w:sz w:val="24"/>
          <w:szCs w:val="24"/>
        </w:rPr>
        <w:t xml:space="preserve"> </w:t>
      </w:r>
      <w:r w:rsidRPr="004E6B37">
        <w:rPr>
          <w:rFonts w:ascii="Arial" w:hAnsi="Arial" w:cs="Arial"/>
          <w:sz w:val="24"/>
        </w:rPr>
        <w:t>O convênio da BRF S.A. firmado com a Amauc como entidade intermediária, com a finalidade de gerenciar o recurso que a BRF doou para o Grupo Mulheres do Brasil – Unidos pela Vacina e contribuir com os municípios nas ações de enfrentamento da situação de emergência em saúde pública decorrente da pandemia provocada pelo coronavírus Covid-19, foi assinado através de Instrumento Particular de Doação em 30 de agosto de 2021, no valor de R$ 512.000,00 (quinhentos e doze mil reais). O valor foi depositado na conta da Amauc do Banco do Brasil - Ag. 0410-3, conta 159.961-5 e transferido no dia 20 de outubro de 2021 para conta especialmente aberta para este recurso, no Banco do Brasil, Agência 8013-6, C/C 165-1.</w:t>
      </w:r>
    </w:p>
    <w:p w:rsidR="002E60BD" w:rsidRPr="004E6B37" w:rsidRDefault="002E60BD" w:rsidP="002E60BD">
      <w:pPr>
        <w:pStyle w:val="PargrafodaLista"/>
        <w:numPr>
          <w:ilvl w:val="0"/>
          <w:numId w:val="8"/>
        </w:numPr>
        <w:spacing w:line="360" w:lineRule="auto"/>
        <w:ind w:left="1843" w:hanging="357"/>
        <w:jc w:val="both"/>
        <w:rPr>
          <w:rFonts w:ascii="Century Gothic" w:hAnsi="Century Gothic"/>
        </w:rPr>
      </w:pPr>
      <w:r w:rsidRPr="00F11A77">
        <w:rPr>
          <w:rFonts w:ascii="Arial" w:hAnsi="Arial" w:cs="Arial"/>
          <w:sz w:val="24"/>
        </w:rPr>
        <w:t>Relação dos produtos adquiridos: 79 notebooks, 9 computadores completos, 7 Câmaras de Conservação de Vacinas, 11 bolsas térmicas para vacinação extra-muros; 50 caixas para mat</w:t>
      </w:r>
      <w:r>
        <w:rPr>
          <w:rFonts w:ascii="Arial" w:hAnsi="Arial" w:cs="Arial"/>
          <w:sz w:val="24"/>
        </w:rPr>
        <w:t>e</w:t>
      </w:r>
      <w:r w:rsidRPr="00F11A77">
        <w:rPr>
          <w:rFonts w:ascii="Arial" w:hAnsi="Arial" w:cs="Arial"/>
          <w:sz w:val="24"/>
        </w:rPr>
        <w:t xml:space="preserve">rial perfurocortantes. </w:t>
      </w:r>
      <w:r w:rsidRPr="00A41646">
        <w:rPr>
          <w:rFonts w:ascii="Arial" w:hAnsi="Arial" w:cs="Arial"/>
          <w:b/>
          <w:sz w:val="24"/>
        </w:rPr>
        <w:t>Total de R$ 525.835,93</w:t>
      </w:r>
    </w:p>
    <w:p w:rsidR="002E60BD" w:rsidRPr="004E6B37" w:rsidRDefault="002E60BD" w:rsidP="002E60BD">
      <w:pPr>
        <w:spacing w:after="0" w:line="360" w:lineRule="auto"/>
        <w:jc w:val="both"/>
        <w:rPr>
          <w:rFonts w:ascii="Arial" w:hAnsi="Arial" w:cs="Arial"/>
          <w:b/>
          <w:sz w:val="24"/>
          <w:szCs w:val="24"/>
        </w:rPr>
      </w:pPr>
      <w:r w:rsidRPr="004E6B37">
        <w:rPr>
          <w:rFonts w:ascii="Arial" w:hAnsi="Arial" w:cs="Arial"/>
          <w:b/>
          <w:sz w:val="24"/>
          <w:szCs w:val="24"/>
        </w:rPr>
        <w:t xml:space="preserve">RELAÇÃO DAS ENTREGAS: </w:t>
      </w:r>
    </w:p>
    <w:p w:rsidR="002E60BD" w:rsidRDefault="002E60BD" w:rsidP="002E60BD">
      <w:pPr>
        <w:numPr>
          <w:ilvl w:val="0"/>
          <w:numId w:val="42"/>
        </w:numPr>
        <w:spacing w:after="0" w:line="360" w:lineRule="auto"/>
        <w:jc w:val="both"/>
        <w:rPr>
          <w:rFonts w:ascii="Arial" w:hAnsi="Arial" w:cs="Arial"/>
        </w:rPr>
      </w:pPr>
      <w:r>
        <w:rPr>
          <w:rFonts w:ascii="Arial" w:hAnsi="Arial" w:cs="Arial"/>
        </w:rPr>
        <w:t>Dia 24 de maio, entrega dos notebooks aos municípios de Águas Frias, Caxambu do Sul, Formosa do Sul, São Carlos, Sul Brasil e União do Oeste, retirados na sede da Amauc pelo Secretário Executivo da AMOSC, senhor Celso Galante e com a presença do Prefeito Marcelo Baldissera – Presidente da Amauc, na sede da Amauc;</w:t>
      </w:r>
    </w:p>
    <w:p w:rsidR="002E60BD" w:rsidRDefault="002E60BD" w:rsidP="002E60BD">
      <w:pPr>
        <w:numPr>
          <w:ilvl w:val="0"/>
          <w:numId w:val="42"/>
        </w:numPr>
        <w:spacing w:after="0" w:line="360" w:lineRule="auto"/>
        <w:jc w:val="both"/>
        <w:rPr>
          <w:rFonts w:ascii="Arial" w:hAnsi="Arial" w:cs="Arial"/>
        </w:rPr>
      </w:pPr>
      <w:r>
        <w:rPr>
          <w:rFonts w:ascii="Arial" w:hAnsi="Arial" w:cs="Arial"/>
        </w:rPr>
        <w:t xml:space="preserve">Dia 26 de maio, entrega dos notebooks ao Vice-Prefeito do Município de Ipuaçu, senhor Nelson Brisola e, para Senhora Adriana Papini – </w:t>
      </w:r>
      <w:r w:rsidR="00421788">
        <w:rPr>
          <w:rFonts w:ascii="Arial" w:hAnsi="Arial" w:cs="Arial"/>
        </w:rPr>
        <w:t>Secretária de</w:t>
      </w:r>
      <w:r>
        <w:rPr>
          <w:rFonts w:ascii="Arial" w:hAnsi="Arial" w:cs="Arial"/>
        </w:rPr>
        <w:t xml:space="preserve"> Saúde e senhor Alessio Valandro – Secretário de Administração, ambos do Município de Abelardo Luz, na sede da Amauc;</w:t>
      </w:r>
    </w:p>
    <w:p w:rsidR="002E60BD" w:rsidRPr="00EC5D05" w:rsidRDefault="002E60BD" w:rsidP="002E60BD">
      <w:pPr>
        <w:numPr>
          <w:ilvl w:val="0"/>
          <w:numId w:val="42"/>
        </w:numPr>
        <w:spacing w:after="0" w:line="360" w:lineRule="auto"/>
        <w:jc w:val="both"/>
        <w:rPr>
          <w:rFonts w:ascii="Arial" w:hAnsi="Arial" w:cs="Arial"/>
        </w:rPr>
      </w:pPr>
      <w:r>
        <w:rPr>
          <w:rFonts w:ascii="Arial" w:hAnsi="Arial" w:cs="Arial"/>
        </w:rPr>
        <w:lastRenderedPageBreak/>
        <w:t>D</w:t>
      </w:r>
      <w:r w:rsidRPr="00EC5D05">
        <w:rPr>
          <w:rFonts w:ascii="Arial" w:hAnsi="Arial" w:cs="Arial"/>
        </w:rPr>
        <w:t>ia 27 de maio, entrega dos notebooks ao Município de Lebon Régis e ao Município de Fraiburgo, à senhora Alice da Rocha – Secretária de Saúde do Município de Lebon Régis, a qual retirou para o Município de Fraiburgo através de autorização e de entrega do Termo de Doação devidamente assinado pela Secretária de Saúde de Fraiburgo</w:t>
      </w:r>
      <w:r>
        <w:rPr>
          <w:rFonts w:ascii="Arial" w:hAnsi="Arial" w:cs="Arial"/>
        </w:rPr>
        <w:t>, na sede da Amauc</w:t>
      </w:r>
      <w:r w:rsidRPr="00EC5D05">
        <w:rPr>
          <w:rFonts w:ascii="Arial" w:hAnsi="Arial" w:cs="Arial"/>
        </w:rPr>
        <w:t>;</w:t>
      </w:r>
    </w:p>
    <w:p w:rsidR="002E60BD" w:rsidRDefault="002E60BD" w:rsidP="002E60BD">
      <w:pPr>
        <w:numPr>
          <w:ilvl w:val="0"/>
          <w:numId w:val="42"/>
        </w:numPr>
        <w:spacing w:after="0" w:line="360" w:lineRule="auto"/>
        <w:jc w:val="both"/>
        <w:rPr>
          <w:rFonts w:ascii="Arial" w:hAnsi="Arial" w:cs="Arial"/>
        </w:rPr>
      </w:pPr>
      <w:r>
        <w:rPr>
          <w:rFonts w:ascii="Arial" w:hAnsi="Arial" w:cs="Arial"/>
        </w:rPr>
        <w:t>D</w:t>
      </w:r>
      <w:r w:rsidRPr="00EC5D05">
        <w:rPr>
          <w:rFonts w:ascii="Arial" w:hAnsi="Arial" w:cs="Arial"/>
        </w:rPr>
        <w:t>ia 30 de maio, retirou os notebooks dos municípios de Bandeirantes, Barra Bonita, Descanso, Dionísio Cerqueira, Guarujá do Sul, Palma Sola, Santa Helen</w:t>
      </w:r>
      <w:r>
        <w:rPr>
          <w:rFonts w:ascii="Arial" w:hAnsi="Arial" w:cs="Arial"/>
        </w:rPr>
        <w:t>a</w:t>
      </w:r>
      <w:r w:rsidRPr="00EC5D05">
        <w:rPr>
          <w:rFonts w:ascii="Arial" w:hAnsi="Arial" w:cs="Arial"/>
        </w:rPr>
        <w:t xml:space="preserve"> e São José do Cedro</w:t>
      </w:r>
      <w:r>
        <w:rPr>
          <w:rFonts w:ascii="Arial" w:hAnsi="Arial" w:cs="Arial"/>
        </w:rPr>
        <w:t>, o senhor Airton Fontana – Secretário Executivo da AMEOSC, devidamente autorizado pelos municípios, na sede da Amauc;</w:t>
      </w:r>
    </w:p>
    <w:p w:rsidR="002E60BD" w:rsidRPr="004E6B37" w:rsidRDefault="002E60BD" w:rsidP="002E60BD">
      <w:pPr>
        <w:numPr>
          <w:ilvl w:val="0"/>
          <w:numId w:val="42"/>
        </w:numPr>
        <w:spacing w:after="0" w:line="360" w:lineRule="auto"/>
        <w:jc w:val="both"/>
        <w:rPr>
          <w:rFonts w:ascii="Arial" w:hAnsi="Arial" w:cs="Arial"/>
          <w:sz w:val="24"/>
          <w:szCs w:val="24"/>
        </w:rPr>
      </w:pPr>
      <w:r w:rsidRPr="004E6B37">
        <w:rPr>
          <w:rFonts w:ascii="Arial" w:hAnsi="Arial" w:cs="Arial"/>
        </w:rPr>
        <w:t>Dia 31 de maio, Senhor Denir Zulian, Secretário Executivo da AMMOC, retirou os computadores e notebooks dos municípios de Catanduvas, Erval Velho e Luzerna, devidamente autorizado pelos municípios, na sede da Amauc;</w:t>
      </w:r>
    </w:p>
    <w:p w:rsidR="002E60BD" w:rsidRPr="00F763A2" w:rsidRDefault="002E60BD" w:rsidP="002E60BD">
      <w:pPr>
        <w:numPr>
          <w:ilvl w:val="0"/>
          <w:numId w:val="38"/>
        </w:numPr>
        <w:spacing w:after="0" w:line="360" w:lineRule="auto"/>
        <w:jc w:val="both"/>
        <w:rPr>
          <w:rFonts w:ascii="Arial" w:hAnsi="Arial" w:cs="Arial"/>
        </w:rPr>
      </w:pPr>
      <w:r w:rsidRPr="00F763A2">
        <w:rPr>
          <w:rFonts w:ascii="Arial" w:hAnsi="Arial" w:cs="Arial"/>
        </w:rPr>
        <w:t>Dia 1º de junho, às 14 horas, no Centro de Eventos Concórdia, entrega de notebooks, Câmaras de Refrigeração de Vacinas e de Bolsas Térmicas para vacinação extramuros, aos municípios de:</w:t>
      </w:r>
    </w:p>
    <w:p w:rsidR="002E60BD" w:rsidRPr="00F763A2" w:rsidRDefault="002E60BD" w:rsidP="002E60BD">
      <w:pPr>
        <w:numPr>
          <w:ilvl w:val="0"/>
          <w:numId w:val="40"/>
        </w:numPr>
        <w:spacing w:after="0" w:line="360" w:lineRule="auto"/>
        <w:ind w:firstLine="66"/>
        <w:jc w:val="both"/>
        <w:rPr>
          <w:rFonts w:ascii="Arial" w:hAnsi="Arial" w:cs="Arial"/>
        </w:rPr>
      </w:pPr>
      <w:r w:rsidRPr="00F763A2">
        <w:rPr>
          <w:rFonts w:ascii="Arial" w:hAnsi="Arial" w:cs="Arial"/>
        </w:rPr>
        <w:t xml:space="preserve"> Campos Novos: Srs. Alex de Souza Batista e Gilmar Júnior de Matos; </w:t>
      </w:r>
    </w:p>
    <w:p w:rsidR="002E60BD" w:rsidRPr="00F763A2" w:rsidRDefault="002E60BD" w:rsidP="002E60BD">
      <w:pPr>
        <w:numPr>
          <w:ilvl w:val="0"/>
          <w:numId w:val="40"/>
        </w:numPr>
        <w:spacing w:after="0" w:line="360" w:lineRule="auto"/>
        <w:ind w:firstLine="66"/>
        <w:jc w:val="both"/>
        <w:rPr>
          <w:rFonts w:ascii="Arial" w:hAnsi="Arial" w:cs="Arial"/>
        </w:rPr>
      </w:pPr>
      <w:r w:rsidRPr="00F763A2">
        <w:rPr>
          <w:rFonts w:ascii="Arial" w:hAnsi="Arial" w:cs="Arial"/>
        </w:rPr>
        <w:t xml:space="preserve">Capinzal: Sras. Jonieli de Jesus e Tailana Bazzo – Diretora de Saúde e Enfermeira, respectivamente; </w:t>
      </w:r>
    </w:p>
    <w:p w:rsidR="002E60BD" w:rsidRPr="00F763A2" w:rsidRDefault="002E60BD" w:rsidP="002E60BD">
      <w:pPr>
        <w:numPr>
          <w:ilvl w:val="0"/>
          <w:numId w:val="40"/>
        </w:numPr>
        <w:spacing w:after="0" w:line="360" w:lineRule="auto"/>
        <w:ind w:firstLine="66"/>
        <w:jc w:val="both"/>
        <w:rPr>
          <w:rFonts w:ascii="Arial" w:hAnsi="Arial" w:cs="Arial"/>
        </w:rPr>
      </w:pPr>
      <w:r w:rsidRPr="00F763A2">
        <w:rPr>
          <w:rFonts w:ascii="Arial" w:hAnsi="Arial" w:cs="Arial"/>
        </w:rPr>
        <w:t>Herval d’Oeste: Sr. Jair da Rosa, Sra. Eugênia Bucco e Sr. Pedro Nogueira Júnior, Vice-Prefeito, Secretária de Saú</w:t>
      </w:r>
      <w:r w:rsidR="00421788">
        <w:rPr>
          <w:rFonts w:ascii="Arial" w:hAnsi="Arial" w:cs="Arial"/>
        </w:rPr>
        <w:t>de e Presidente do Conselho Municipal</w:t>
      </w:r>
      <w:r w:rsidRPr="00F763A2">
        <w:rPr>
          <w:rFonts w:ascii="Arial" w:hAnsi="Arial" w:cs="Arial"/>
        </w:rPr>
        <w:t xml:space="preserve"> de Saúde, respectivamente.</w:t>
      </w:r>
    </w:p>
    <w:p w:rsidR="002E60BD" w:rsidRDefault="002E60BD" w:rsidP="002E60BD">
      <w:pPr>
        <w:numPr>
          <w:ilvl w:val="0"/>
          <w:numId w:val="38"/>
        </w:numPr>
        <w:spacing w:after="0" w:line="360" w:lineRule="auto"/>
        <w:jc w:val="both"/>
        <w:rPr>
          <w:rFonts w:ascii="Arial" w:hAnsi="Arial" w:cs="Arial"/>
        </w:rPr>
      </w:pPr>
      <w:r>
        <w:rPr>
          <w:rFonts w:ascii="Arial" w:hAnsi="Arial" w:cs="Arial"/>
        </w:rPr>
        <w:t>Dia 3 de junho entrega de notebook e computador para Sr. Gilberto Ângelo Lazzari – Prefeito e Sr. Flademir Cadore – Secretário de Saúde de Faxinal dos Guedes;</w:t>
      </w:r>
    </w:p>
    <w:p w:rsidR="002E60BD" w:rsidRDefault="002E60BD" w:rsidP="002E60BD">
      <w:pPr>
        <w:numPr>
          <w:ilvl w:val="0"/>
          <w:numId w:val="38"/>
        </w:numPr>
        <w:spacing w:after="0" w:line="360" w:lineRule="auto"/>
        <w:jc w:val="both"/>
        <w:rPr>
          <w:rFonts w:ascii="Arial" w:hAnsi="Arial" w:cs="Arial"/>
        </w:rPr>
      </w:pPr>
      <w:r>
        <w:rPr>
          <w:rFonts w:ascii="Arial" w:hAnsi="Arial" w:cs="Arial"/>
        </w:rPr>
        <w:t>Dia 10, entrega de computadores, notebooks, computadores e Câmaras de Refrigeração de Vacinas, na sede da Amauc, às 15 horas, aos municípios de:</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 xml:space="preserve"> Arabutã: Sr. Cleiton Lermen – Secretário de Saúde;</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 xml:space="preserve"> Ipira: Sra. Claudineia K. Moraes – Secretária de Saúde;</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Jaborá: Vanessa C. Funez – Secretária de Saúde e Sra. Michele Mores – Secretária de Administração;</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Itá: Sra. Jussara Rodrigues – Diretora de Saúde;</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Concórdia: Sr. Rogério Pacheco – Prefeito e Sr. Leandro Zorzan – Secretário de Saúde (interino);</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Galvão: Sr. João Paulo Garcia – Secretário de Saúde;</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Marema, Xanxerê, Xaxim, através da AMAI, com a presença da Secretária Executiva, Ingrid Piovesan e Sra. Salete B. de Jesus – Assessora;</w:t>
      </w:r>
    </w:p>
    <w:p w:rsidR="002E60BD" w:rsidRDefault="002E60BD" w:rsidP="002E60BD">
      <w:pPr>
        <w:numPr>
          <w:ilvl w:val="0"/>
          <w:numId w:val="39"/>
        </w:numPr>
        <w:spacing w:after="0" w:line="360" w:lineRule="auto"/>
        <w:ind w:firstLine="66"/>
        <w:jc w:val="both"/>
        <w:rPr>
          <w:rFonts w:ascii="Arial" w:hAnsi="Arial" w:cs="Arial"/>
        </w:rPr>
      </w:pPr>
      <w:r>
        <w:rPr>
          <w:rFonts w:ascii="Arial" w:hAnsi="Arial" w:cs="Arial"/>
        </w:rPr>
        <w:t>Campo Êre, Cunha Porã, Riqueza, São Miguel da Boa Vista e Saudades, através da AMERIOS, com a presença do Secretário Executivo, Sr. Francisco V. de Almeida.</w:t>
      </w:r>
    </w:p>
    <w:p w:rsidR="002E60BD" w:rsidRPr="00784982" w:rsidRDefault="002E60BD" w:rsidP="002E60BD">
      <w:pPr>
        <w:numPr>
          <w:ilvl w:val="0"/>
          <w:numId w:val="41"/>
        </w:numPr>
        <w:spacing w:after="0" w:line="360" w:lineRule="auto"/>
        <w:ind w:left="284" w:hanging="284"/>
        <w:jc w:val="both"/>
        <w:rPr>
          <w:rFonts w:ascii="Arial" w:hAnsi="Arial" w:cs="Arial"/>
        </w:rPr>
      </w:pPr>
      <w:r w:rsidRPr="00784982">
        <w:rPr>
          <w:rFonts w:ascii="Arial" w:hAnsi="Arial" w:cs="Arial"/>
        </w:rPr>
        <w:lastRenderedPageBreak/>
        <w:t>Elaboração e montagem do relatório de prestação de contas referente ao Convênio BRF / Grupo de Mulheres Unidos Pela Vacina, a ser entregue na assembleia da Amauc, no dia 22 de julho.</w:t>
      </w:r>
    </w:p>
    <w:p w:rsidR="002E60BD" w:rsidRPr="00F11A77" w:rsidRDefault="002E60BD" w:rsidP="002E60BD">
      <w:pPr>
        <w:spacing w:after="0" w:line="360" w:lineRule="auto"/>
        <w:jc w:val="both"/>
        <w:rPr>
          <w:rFonts w:ascii="Arial" w:hAnsi="Arial" w:cs="Arial"/>
          <w:sz w:val="24"/>
          <w:szCs w:val="24"/>
          <w:highlight w:val="yellow"/>
        </w:rPr>
      </w:pPr>
    </w:p>
    <w:p w:rsidR="002E60BD" w:rsidRDefault="002E60BD" w:rsidP="002E60BD">
      <w:pPr>
        <w:spacing w:after="0" w:line="360" w:lineRule="auto"/>
        <w:jc w:val="both"/>
        <w:rPr>
          <w:rFonts w:ascii="Arial" w:hAnsi="Arial" w:cs="Arial"/>
          <w:b/>
          <w:sz w:val="24"/>
          <w:szCs w:val="24"/>
        </w:rPr>
      </w:pPr>
      <w:r w:rsidRPr="008D4E01">
        <w:rPr>
          <w:rFonts w:ascii="Arial" w:hAnsi="Arial" w:cs="Arial"/>
          <w:b/>
          <w:sz w:val="24"/>
          <w:szCs w:val="24"/>
        </w:rPr>
        <w:t>Assessoria ao CIS AMAUC</w:t>
      </w:r>
    </w:p>
    <w:p w:rsidR="002E60BD" w:rsidRPr="008D4E01" w:rsidRDefault="002E60BD" w:rsidP="002E60BD">
      <w:pPr>
        <w:spacing w:after="0" w:line="360" w:lineRule="auto"/>
        <w:jc w:val="both"/>
        <w:rPr>
          <w:rFonts w:ascii="Arial" w:hAnsi="Arial" w:cs="Arial"/>
          <w:b/>
          <w:sz w:val="24"/>
          <w:szCs w:val="24"/>
        </w:rPr>
      </w:pP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Controle de contas bancárias e planilhas financeiras do CIS Amauc;</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Conferência mensal das guias de produção do CIS Amauc;</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Contatos com os prestadores para alinhamento da emissão de relatórios de produção mensal;</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Controle mensal das CNDs e das guias de pagamento do ISS dos prestadores de serviços;</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Lançamento de dados nas planilhas de controle visando a emissão das faturas da produção dos municípios através do CIS Amauc;</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Controle do recebimento dos valores da produção e da contribuição mensal dos municípios;</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Lançamentos financeiros no sistema Celk;</w:t>
      </w:r>
    </w:p>
    <w:p w:rsidR="002E60BD" w:rsidRPr="0050551E" w:rsidRDefault="002E60BD" w:rsidP="002E60BD">
      <w:pPr>
        <w:pStyle w:val="PargrafodaLista"/>
        <w:numPr>
          <w:ilvl w:val="0"/>
          <w:numId w:val="8"/>
        </w:numPr>
        <w:spacing w:after="0" w:line="360" w:lineRule="auto"/>
        <w:jc w:val="both"/>
        <w:rPr>
          <w:rFonts w:ascii="Arial" w:hAnsi="Arial" w:cs="Arial"/>
          <w:sz w:val="24"/>
          <w:szCs w:val="24"/>
        </w:rPr>
      </w:pPr>
      <w:r w:rsidRPr="0050551E">
        <w:rPr>
          <w:rFonts w:ascii="Arial" w:hAnsi="Arial" w:cs="Arial"/>
          <w:sz w:val="24"/>
          <w:szCs w:val="24"/>
        </w:rPr>
        <w:t>Pagamento aos prestadores de serviços ao CIS até o 10º dia útil do mês subsequente ao atendimento;</w:t>
      </w:r>
    </w:p>
    <w:p w:rsidR="002E60BD" w:rsidRPr="00A41646" w:rsidRDefault="002E60BD" w:rsidP="002E60BD">
      <w:pPr>
        <w:pStyle w:val="PargrafodaLista"/>
        <w:numPr>
          <w:ilvl w:val="0"/>
          <w:numId w:val="8"/>
        </w:numPr>
        <w:spacing w:after="0" w:line="360" w:lineRule="auto"/>
        <w:jc w:val="both"/>
        <w:rPr>
          <w:rFonts w:ascii="Arial" w:hAnsi="Arial" w:cs="Arial"/>
          <w:sz w:val="24"/>
          <w:szCs w:val="24"/>
        </w:rPr>
      </w:pPr>
      <w:r w:rsidRPr="00A41646">
        <w:rPr>
          <w:rFonts w:ascii="Arial" w:hAnsi="Arial" w:cs="Arial"/>
          <w:sz w:val="24"/>
          <w:szCs w:val="24"/>
        </w:rPr>
        <w:t>Pagamentos de contas e controle financeiro e bancário para emissão de balancetes mensais.</w:t>
      </w:r>
    </w:p>
    <w:p w:rsidR="002E60BD" w:rsidRDefault="002E60BD" w:rsidP="002E60BD">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286F5C" w:rsidRDefault="00286F5C" w:rsidP="00B733F5">
      <w:pPr>
        <w:spacing w:after="0" w:line="360" w:lineRule="auto"/>
        <w:jc w:val="both"/>
        <w:rPr>
          <w:rFonts w:ascii="Arial" w:hAnsi="Arial" w:cs="Arial"/>
          <w:sz w:val="24"/>
          <w:szCs w:val="24"/>
        </w:rPr>
      </w:pPr>
    </w:p>
    <w:p w:rsidR="00DE0A49" w:rsidRDefault="00DE0A49" w:rsidP="00B733F5">
      <w:pPr>
        <w:pStyle w:val="PargrafodaLista"/>
        <w:spacing w:after="0" w:line="360" w:lineRule="auto"/>
        <w:jc w:val="both"/>
        <w:rPr>
          <w:rFonts w:ascii="Arial" w:hAnsi="Arial" w:cs="Arial"/>
          <w:sz w:val="24"/>
          <w:szCs w:val="24"/>
        </w:rPr>
      </w:pPr>
    </w:p>
    <w:p w:rsidR="00C031BA" w:rsidRPr="00CF36B7" w:rsidRDefault="00412673" w:rsidP="00B733F5">
      <w:pPr>
        <w:shd w:val="clear" w:color="auto" w:fill="C5E0B3" w:themeFill="accent6" w:themeFillTint="66"/>
        <w:spacing w:after="0" w:line="360" w:lineRule="auto"/>
        <w:jc w:val="both"/>
        <w:rPr>
          <w:rFonts w:ascii="Arial" w:hAnsi="Arial" w:cs="Arial"/>
          <w:b/>
          <w:color w:val="385623" w:themeColor="accent6" w:themeShade="80"/>
          <w:sz w:val="30"/>
          <w:szCs w:val="30"/>
        </w:rPr>
      </w:pPr>
      <w:r w:rsidRPr="00CF36B7">
        <w:rPr>
          <w:rFonts w:ascii="Arial" w:hAnsi="Arial" w:cs="Arial"/>
          <w:b/>
          <w:color w:val="385623" w:themeColor="accent6" w:themeShade="80"/>
          <w:sz w:val="30"/>
          <w:szCs w:val="30"/>
        </w:rPr>
        <w:lastRenderedPageBreak/>
        <w:t>CONTA</w:t>
      </w:r>
      <w:r w:rsidR="001104C4" w:rsidRPr="00CF36B7">
        <w:rPr>
          <w:rFonts w:ascii="Arial" w:hAnsi="Arial" w:cs="Arial"/>
          <w:b/>
          <w:color w:val="385623" w:themeColor="accent6" w:themeShade="80"/>
          <w:sz w:val="30"/>
          <w:szCs w:val="30"/>
        </w:rPr>
        <w:t>BIL</w:t>
      </w:r>
      <w:r w:rsidRPr="00CF36B7">
        <w:rPr>
          <w:rFonts w:ascii="Arial" w:hAnsi="Arial" w:cs="Arial"/>
          <w:b/>
          <w:color w:val="385623" w:themeColor="accent6" w:themeShade="80"/>
          <w:sz w:val="30"/>
          <w:szCs w:val="30"/>
        </w:rPr>
        <w:t>IDADE,</w:t>
      </w:r>
      <w:r w:rsidR="001104C4" w:rsidRPr="00CF36B7">
        <w:rPr>
          <w:rFonts w:ascii="Arial" w:hAnsi="Arial" w:cs="Arial"/>
          <w:b/>
          <w:color w:val="385623" w:themeColor="accent6" w:themeShade="80"/>
          <w:sz w:val="30"/>
          <w:szCs w:val="30"/>
        </w:rPr>
        <w:t xml:space="preserve"> CONTROLE INTERNO</w:t>
      </w:r>
      <w:r w:rsidRPr="00CF36B7">
        <w:rPr>
          <w:rFonts w:ascii="Arial" w:hAnsi="Arial" w:cs="Arial"/>
          <w:b/>
          <w:color w:val="385623" w:themeColor="accent6" w:themeShade="80"/>
          <w:sz w:val="30"/>
          <w:szCs w:val="30"/>
        </w:rPr>
        <w:t xml:space="preserve"> E RECURSOS HUMANOS</w:t>
      </w:r>
    </w:p>
    <w:p w:rsidR="003E3260" w:rsidRPr="00CF36B7" w:rsidRDefault="003E3260" w:rsidP="00B733F5">
      <w:pPr>
        <w:spacing w:after="0" w:line="360" w:lineRule="auto"/>
        <w:jc w:val="both"/>
        <w:rPr>
          <w:rFonts w:ascii="Arial" w:hAnsi="Arial" w:cs="Arial"/>
          <w:sz w:val="24"/>
          <w:szCs w:val="24"/>
        </w:rPr>
      </w:pPr>
    </w:p>
    <w:p w:rsidR="00C031BA" w:rsidRPr="001F7B38" w:rsidRDefault="00C031BA" w:rsidP="00B733F5">
      <w:pPr>
        <w:spacing w:after="0" w:line="360" w:lineRule="auto"/>
        <w:jc w:val="both"/>
        <w:rPr>
          <w:rFonts w:ascii="Arial" w:hAnsi="Arial" w:cs="Arial"/>
          <w:sz w:val="24"/>
          <w:szCs w:val="24"/>
        </w:rPr>
      </w:pPr>
      <w:r w:rsidRPr="001F7B38">
        <w:rPr>
          <w:rFonts w:ascii="Arial" w:hAnsi="Arial" w:cs="Arial"/>
          <w:sz w:val="24"/>
          <w:szCs w:val="24"/>
        </w:rPr>
        <w:t>Através da Secretaria Executiva da AMAUC se realizam trabalhos voltados para a Assessoria Contábil e Controle Interno</w:t>
      </w:r>
      <w:r w:rsidR="004016DA" w:rsidRPr="001F7B38">
        <w:rPr>
          <w:rFonts w:ascii="Arial" w:hAnsi="Arial" w:cs="Arial"/>
          <w:sz w:val="24"/>
          <w:szCs w:val="24"/>
        </w:rPr>
        <w:t xml:space="preserve"> d</w:t>
      </w:r>
      <w:r w:rsidR="00242608" w:rsidRPr="001F7B38">
        <w:rPr>
          <w:rFonts w:ascii="Arial" w:hAnsi="Arial" w:cs="Arial"/>
          <w:sz w:val="24"/>
          <w:szCs w:val="24"/>
        </w:rPr>
        <w:t>os</w:t>
      </w:r>
      <w:r w:rsidRPr="001F7B38">
        <w:rPr>
          <w:rFonts w:ascii="Arial" w:hAnsi="Arial" w:cs="Arial"/>
          <w:sz w:val="24"/>
          <w:szCs w:val="24"/>
        </w:rPr>
        <w:t xml:space="preserve"> municípios, visando</w:t>
      </w:r>
      <w:r w:rsidR="00056F8C" w:rsidRPr="001F7B38">
        <w:rPr>
          <w:rFonts w:ascii="Arial" w:hAnsi="Arial" w:cs="Arial"/>
          <w:sz w:val="24"/>
          <w:szCs w:val="24"/>
        </w:rPr>
        <w:t xml:space="preserve"> à uniformização das atividades, orientações sobre procedimentos formais e legais, alteração na legislação vigente, novas situações orçamentárias, contábeis e financeiras e aplicação dos recursos. </w:t>
      </w:r>
    </w:p>
    <w:p w:rsidR="00854138" w:rsidRPr="001F7B38" w:rsidRDefault="005350B2" w:rsidP="00B733F5">
      <w:pPr>
        <w:spacing w:after="0" w:line="360" w:lineRule="auto"/>
        <w:jc w:val="both"/>
        <w:rPr>
          <w:rFonts w:ascii="Arial" w:hAnsi="Arial" w:cs="Arial"/>
          <w:sz w:val="24"/>
          <w:szCs w:val="24"/>
          <w:shd w:val="clear" w:color="auto" w:fill="FFFFFF"/>
        </w:rPr>
      </w:pPr>
      <w:r w:rsidRPr="001F7B38">
        <w:rPr>
          <w:rFonts w:ascii="Arial" w:hAnsi="Arial" w:cs="Arial"/>
          <w:sz w:val="24"/>
          <w:szCs w:val="24"/>
          <w:shd w:val="clear" w:color="auto" w:fill="FFFFFF"/>
        </w:rPr>
        <w:t>As atividades internas compreendem a execução da contabilidade da Associação</w:t>
      </w:r>
      <w:r w:rsidR="00854138" w:rsidRPr="001F7B38">
        <w:rPr>
          <w:rFonts w:ascii="Arial" w:hAnsi="Arial" w:cs="Arial"/>
          <w:sz w:val="24"/>
          <w:szCs w:val="24"/>
          <w:shd w:val="clear" w:color="auto" w:fill="FFFFFF"/>
        </w:rPr>
        <w:t xml:space="preserve"> dos Munícipios do Alto Uruguai Catarinense (AMAUC), do Consórcio Intermunicipal Multifinalitário do Alto Uruguai Catarinense (Consórcio </w:t>
      </w:r>
      <w:r w:rsidRPr="001F7B38">
        <w:rPr>
          <w:rFonts w:ascii="Arial" w:hAnsi="Arial" w:cs="Arial"/>
          <w:sz w:val="24"/>
          <w:szCs w:val="24"/>
          <w:shd w:val="clear" w:color="auto" w:fill="FFFFFF"/>
        </w:rPr>
        <w:t>Lambari</w:t>
      </w:r>
      <w:r w:rsidR="00854138" w:rsidRPr="001F7B38">
        <w:rPr>
          <w:rFonts w:ascii="Arial" w:hAnsi="Arial" w:cs="Arial"/>
          <w:sz w:val="24"/>
          <w:szCs w:val="24"/>
          <w:shd w:val="clear" w:color="auto" w:fill="FFFFFF"/>
        </w:rPr>
        <w:t>), do Consórcio Intermunicipal de Saúde (</w:t>
      </w:r>
      <w:r w:rsidRPr="001F7B38">
        <w:rPr>
          <w:rFonts w:ascii="Arial" w:hAnsi="Arial" w:cs="Arial"/>
          <w:sz w:val="24"/>
          <w:szCs w:val="24"/>
          <w:shd w:val="clear" w:color="auto" w:fill="FFFFFF"/>
        </w:rPr>
        <w:t>CIS AMAUC</w:t>
      </w:r>
      <w:r w:rsidR="00854138" w:rsidRPr="001F7B38">
        <w:rPr>
          <w:rFonts w:ascii="Arial" w:hAnsi="Arial" w:cs="Arial"/>
          <w:sz w:val="24"/>
          <w:szCs w:val="24"/>
          <w:shd w:val="clear" w:color="auto" w:fill="FFFFFF"/>
        </w:rPr>
        <w:t>), do Consórcio Intermunicipal de Infraestrutura Urbana e  Rural (Consórcio Integrar), do Consórcio Intermunicipal de Serviço Socioassistencial d</w:t>
      </w:r>
      <w:r w:rsidR="00412673" w:rsidRPr="001F7B38">
        <w:rPr>
          <w:rFonts w:ascii="Arial" w:hAnsi="Arial" w:cs="Arial"/>
          <w:sz w:val="24"/>
          <w:szCs w:val="24"/>
          <w:shd w:val="clear" w:color="auto" w:fill="FFFFFF"/>
        </w:rPr>
        <w:t>e Alta Complexidade (</w:t>
      </w:r>
      <w:r w:rsidR="00854138" w:rsidRPr="001F7B38">
        <w:rPr>
          <w:rFonts w:ascii="Arial" w:hAnsi="Arial" w:cs="Arial"/>
          <w:sz w:val="24"/>
          <w:szCs w:val="24"/>
          <w:shd w:val="clear" w:color="auto" w:fill="FFFFFF"/>
        </w:rPr>
        <w:t>Abrigo Institucional) e do Consórcio Intermunicipal de Serviço Socioassistencial de Alta Complexidade (Casa Lar Pequeno Príncipe)</w:t>
      </w:r>
      <w:r w:rsidRPr="001F7B38">
        <w:rPr>
          <w:rFonts w:ascii="Arial" w:hAnsi="Arial" w:cs="Arial"/>
          <w:sz w:val="24"/>
          <w:szCs w:val="24"/>
          <w:shd w:val="clear" w:color="auto" w:fill="FFFFFF"/>
        </w:rPr>
        <w:t>, bem como tudo o que diz respeito ao Departamento de Recursos Humanos e licitações das entidades mencionadas.</w:t>
      </w:r>
    </w:p>
    <w:p w:rsidR="004016DA" w:rsidRPr="001F7B38" w:rsidRDefault="005350B2" w:rsidP="00B733F5">
      <w:pPr>
        <w:spacing w:after="0" w:line="360" w:lineRule="auto"/>
        <w:jc w:val="both"/>
        <w:rPr>
          <w:rFonts w:ascii="Arial" w:hAnsi="Arial" w:cs="Arial"/>
          <w:sz w:val="24"/>
          <w:szCs w:val="24"/>
          <w:shd w:val="clear" w:color="auto" w:fill="FFFFFF"/>
        </w:rPr>
      </w:pPr>
      <w:r w:rsidRPr="001F7B38">
        <w:rPr>
          <w:rFonts w:ascii="Arial" w:hAnsi="Arial" w:cs="Arial"/>
          <w:sz w:val="24"/>
          <w:szCs w:val="24"/>
          <w:shd w:val="clear" w:color="auto" w:fill="FFFFFF"/>
        </w:rPr>
        <w:t>As atividades externas dizem respeito</w:t>
      </w:r>
      <w:r w:rsidR="00412673" w:rsidRPr="001F7B38">
        <w:rPr>
          <w:rFonts w:ascii="Arial" w:hAnsi="Arial" w:cs="Arial"/>
          <w:sz w:val="24"/>
          <w:szCs w:val="24"/>
          <w:shd w:val="clear" w:color="auto" w:fill="FFFFFF"/>
        </w:rPr>
        <w:t xml:space="preserve"> aos atendimentos dos t</w:t>
      </w:r>
      <w:r w:rsidR="00D00ABE" w:rsidRPr="001F7B38">
        <w:rPr>
          <w:rFonts w:ascii="Arial" w:hAnsi="Arial" w:cs="Arial"/>
          <w:sz w:val="24"/>
          <w:szCs w:val="24"/>
          <w:shd w:val="clear" w:color="auto" w:fill="FFFFFF"/>
        </w:rPr>
        <w:t>écnicos Municipais, através de t</w:t>
      </w:r>
      <w:r w:rsidRPr="001F7B38">
        <w:rPr>
          <w:rFonts w:ascii="Arial" w:hAnsi="Arial" w:cs="Arial"/>
          <w:sz w:val="24"/>
          <w:szCs w:val="24"/>
          <w:shd w:val="clear" w:color="auto" w:fill="FFFFFF"/>
        </w:rPr>
        <w:t xml:space="preserve">elefone, internet e </w:t>
      </w:r>
      <w:r w:rsidR="00D00ABE" w:rsidRPr="001F7B38">
        <w:rPr>
          <w:rFonts w:ascii="Arial" w:hAnsi="Arial" w:cs="Arial"/>
          <w:sz w:val="24"/>
          <w:szCs w:val="24"/>
          <w:shd w:val="clear" w:color="auto" w:fill="FFFFFF"/>
        </w:rPr>
        <w:t>w</w:t>
      </w:r>
      <w:r w:rsidR="001E2994" w:rsidRPr="001F7B38">
        <w:rPr>
          <w:rFonts w:ascii="Arial" w:hAnsi="Arial" w:cs="Arial"/>
          <w:i/>
          <w:sz w:val="24"/>
          <w:szCs w:val="24"/>
          <w:shd w:val="clear" w:color="auto" w:fill="FFFFFF"/>
        </w:rPr>
        <w:t>hatsapp</w:t>
      </w:r>
      <w:r w:rsidRPr="001F7B38">
        <w:rPr>
          <w:rFonts w:ascii="Arial" w:hAnsi="Arial" w:cs="Arial"/>
          <w:sz w:val="24"/>
          <w:szCs w:val="24"/>
          <w:shd w:val="clear" w:color="auto" w:fill="FFFFFF"/>
        </w:rPr>
        <w:t xml:space="preserve"> nas áreas de Contabilidade, Pessoal, Controle Interno, Compras e auxilia na elaboração de respostas às diligências do Tribunal de Contas. </w:t>
      </w:r>
    </w:p>
    <w:p w:rsidR="005350B2" w:rsidRPr="001F7B38" w:rsidRDefault="005350B2" w:rsidP="00B733F5">
      <w:pPr>
        <w:spacing w:after="0" w:line="360" w:lineRule="auto"/>
        <w:jc w:val="both"/>
        <w:rPr>
          <w:rFonts w:ascii="Arial" w:hAnsi="Arial" w:cs="Arial"/>
          <w:sz w:val="24"/>
          <w:szCs w:val="24"/>
          <w:shd w:val="clear" w:color="auto" w:fill="FFFFFF"/>
        </w:rPr>
      </w:pPr>
      <w:r w:rsidRPr="001F7B38">
        <w:rPr>
          <w:rFonts w:ascii="Arial" w:hAnsi="Arial" w:cs="Arial"/>
          <w:sz w:val="24"/>
          <w:szCs w:val="24"/>
          <w:shd w:val="clear" w:color="auto" w:fill="FFFFFF"/>
        </w:rPr>
        <w:t>Coordena as reuniões dos colegiados de Contabilidade e Controle Interno e de Secretários Municipais de Finanças e participa no Colegiado de Contadores e Controladores Internos dos Municípios catarinenses, coordenado pela FECAM.</w:t>
      </w:r>
    </w:p>
    <w:p w:rsidR="009F0B82" w:rsidRPr="001F7B38" w:rsidRDefault="009F0B82" w:rsidP="00B733F5">
      <w:pPr>
        <w:spacing w:after="0" w:line="360" w:lineRule="auto"/>
        <w:jc w:val="both"/>
        <w:rPr>
          <w:rFonts w:ascii="Arial" w:hAnsi="Arial" w:cs="Arial"/>
          <w:sz w:val="24"/>
          <w:szCs w:val="24"/>
          <w:shd w:val="clear" w:color="auto" w:fill="FFFFFF"/>
        </w:rPr>
      </w:pPr>
    </w:p>
    <w:p w:rsidR="001A4AF0" w:rsidRPr="001F7B38" w:rsidRDefault="001104C4" w:rsidP="00B733F5">
      <w:pPr>
        <w:pStyle w:val="PargrafodaLista"/>
        <w:numPr>
          <w:ilvl w:val="0"/>
          <w:numId w:val="3"/>
        </w:numPr>
        <w:spacing w:after="0" w:line="360" w:lineRule="auto"/>
        <w:jc w:val="both"/>
        <w:rPr>
          <w:rFonts w:ascii="Arial" w:hAnsi="Arial" w:cs="Arial"/>
          <w:sz w:val="24"/>
          <w:szCs w:val="24"/>
        </w:rPr>
      </w:pPr>
      <w:r w:rsidRPr="001F7B38">
        <w:rPr>
          <w:rFonts w:ascii="Arial" w:hAnsi="Arial" w:cs="Arial"/>
          <w:sz w:val="24"/>
          <w:szCs w:val="24"/>
        </w:rPr>
        <w:t xml:space="preserve">Participação </w:t>
      </w:r>
      <w:r w:rsidR="00780AC1" w:rsidRPr="001F7B38">
        <w:rPr>
          <w:rFonts w:ascii="Arial" w:hAnsi="Arial" w:cs="Arial"/>
          <w:sz w:val="24"/>
          <w:szCs w:val="24"/>
        </w:rPr>
        <w:t>no Colegiado de Contadores Públicos e Controladores Internos Municipais - FECAM</w:t>
      </w:r>
      <w:r w:rsidR="001A4AF0" w:rsidRPr="001F7B38">
        <w:rPr>
          <w:rFonts w:ascii="Arial" w:hAnsi="Arial" w:cs="Arial"/>
          <w:sz w:val="24"/>
          <w:szCs w:val="24"/>
        </w:rPr>
        <w:t xml:space="preserve"> e em cursos e reuniões com temas voltados </w:t>
      </w:r>
      <w:r w:rsidR="00242608" w:rsidRPr="001F7B38">
        <w:rPr>
          <w:rFonts w:ascii="Arial" w:hAnsi="Arial" w:cs="Arial"/>
          <w:sz w:val="24"/>
          <w:szCs w:val="24"/>
        </w:rPr>
        <w:t>à</w:t>
      </w:r>
      <w:r w:rsidR="001A4AF0" w:rsidRPr="001F7B38">
        <w:rPr>
          <w:rFonts w:ascii="Arial" w:hAnsi="Arial" w:cs="Arial"/>
          <w:sz w:val="24"/>
          <w:szCs w:val="24"/>
        </w:rPr>
        <w:t xml:space="preserve"> contabilidade pública;</w:t>
      </w:r>
    </w:p>
    <w:p w:rsidR="001104C4" w:rsidRPr="001F7B38" w:rsidRDefault="001104C4" w:rsidP="00B733F5">
      <w:pPr>
        <w:pStyle w:val="PargrafodaLista"/>
        <w:numPr>
          <w:ilvl w:val="0"/>
          <w:numId w:val="3"/>
        </w:numPr>
        <w:spacing w:after="0" w:line="360" w:lineRule="auto"/>
        <w:jc w:val="both"/>
        <w:rPr>
          <w:rFonts w:ascii="Arial" w:hAnsi="Arial" w:cs="Arial"/>
          <w:sz w:val="24"/>
          <w:szCs w:val="24"/>
        </w:rPr>
      </w:pPr>
      <w:r w:rsidRPr="001F7B38">
        <w:rPr>
          <w:rFonts w:ascii="Arial" w:hAnsi="Arial" w:cs="Arial"/>
          <w:sz w:val="24"/>
          <w:szCs w:val="24"/>
        </w:rPr>
        <w:t xml:space="preserve">Elaboração de </w:t>
      </w:r>
      <w:r w:rsidR="00242608" w:rsidRPr="001F7B38">
        <w:rPr>
          <w:rFonts w:ascii="Arial" w:hAnsi="Arial" w:cs="Arial"/>
          <w:sz w:val="24"/>
          <w:szCs w:val="24"/>
        </w:rPr>
        <w:t>N</w:t>
      </w:r>
      <w:r w:rsidRPr="001F7B38">
        <w:rPr>
          <w:rFonts w:ascii="Arial" w:hAnsi="Arial" w:cs="Arial"/>
          <w:sz w:val="24"/>
          <w:szCs w:val="24"/>
        </w:rPr>
        <w:t>otas Técnicas</w:t>
      </w:r>
      <w:r w:rsidR="001A4AF0" w:rsidRPr="001F7B38">
        <w:rPr>
          <w:rFonts w:ascii="Arial" w:hAnsi="Arial" w:cs="Arial"/>
          <w:sz w:val="24"/>
          <w:szCs w:val="24"/>
        </w:rPr>
        <w:t>,</w:t>
      </w:r>
    </w:p>
    <w:p w:rsidR="001A4AF0" w:rsidRPr="001F7B38" w:rsidRDefault="001104C4" w:rsidP="00B733F5">
      <w:pPr>
        <w:pStyle w:val="PargrafodaLista"/>
        <w:numPr>
          <w:ilvl w:val="0"/>
          <w:numId w:val="3"/>
        </w:numPr>
        <w:spacing w:after="0" w:line="360" w:lineRule="auto"/>
        <w:jc w:val="both"/>
        <w:rPr>
          <w:rFonts w:ascii="Arial" w:hAnsi="Arial" w:cs="Arial"/>
          <w:sz w:val="24"/>
          <w:szCs w:val="24"/>
        </w:rPr>
      </w:pPr>
      <w:r w:rsidRPr="001F7B38">
        <w:rPr>
          <w:rFonts w:ascii="Arial" w:hAnsi="Arial" w:cs="Arial"/>
          <w:sz w:val="24"/>
          <w:szCs w:val="24"/>
        </w:rPr>
        <w:t>Assessoria e organização de reuniões do Colegiado de Contadores e Controladores Internos da AMAUC</w:t>
      </w:r>
      <w:r w:rsidR="001A4AF0" w:rsidRPr="001F7B38">
        <w:rPr>
          <w:rFonts w:ascii="Arial" w:hAnsi="Arial" w:cs="Arial"/>
          <w:sz w:val="24"/>
          <w:szCs w:val="24"/>
        </w:rPr>
        <w:t>.</w:t>
      </w:r>
    </w:p>
    <w:p w:rsidR="00923CAB" w:rsidRPr="0003013B" w:rsidRDefault="00923CAB" w:rsidP="00923CAB">
      <w:pPr>
        <w:pStyle w:val="PargrafodaLista"/>
        <w:spacing w:after="0" w:line="360" w:lineRule="auto"/>
        <w:jc w:val="both"/>
        <w:rPr>
          <w:rFonts w:ascii="Arial" w:hAnsi="Arial" w:cs="Arial"/>
          <w:sz w:val="24"/>
          <w:szCs w:val="24"/>
        </w:rPr>
      </w:pPr>
    </w:p>
    <w:p w:rsidR="00C826D4" w:rsidRDefault="00C826D4" w:rsidP="00B733F5">
      <w:pPr>
        <w:spacing w:after="0" w:line="360" w:lineRule="auto"/>
        <w:jc w:val="both"/>
        <w:rPr>
          <w:rFonts w:ascii="Arial" w:hAnsi="Arial" w:cs="Arial"/>
          <w:sz w:val="24"/>
          <w:szCs w:val="24"/>
        </w:rPr>
      </w:pPr>
    </w:p>
    <w:p w:rsidR="00C826D4" w:rsidRDefault="00C826D4" w:rsidP="00B733F5">
      <w:pPr>
        <w:spacing w:after="0" w:line="360" w:lineRule="auto"/>
        <w:jc w:val="both"/>
        <w:rPr>
          <w:rFonts w:ascii="Arial" w:hAnsi="Arial" w:cs="Arial"/>
          <w:sz w:val="24"/>
          <w:szCs w:val="24"/>
        </w:rPr>
      </w:pPr>
    </w:p>
    <w:p w:rsidR="003305B0" w:rsidRDefault="001104C4" w:rsidP="00923CAB">
      <w:pPr>
        <w:shd w:val="clear" w:color="auto" w:fill="C5E0B3" w:themeFill="accent6" w:themeFillTint="66"/>
        <w:spacing w:after="0" w:line="360" w:lineRule="auto"/>
        <w:jc w:val="both"/>
        <w:rPr>
          <w:rFonts w:ascii="Arial" w:eastAsia="Times New Roman" w:hAnsi="Arial" w:cs="Arial"/>
          <w:color w:val="222222"/>
          <w:sz w:val="24"/>
          <w:szCs w:val="24"/>
          <w:lang w:eastAsia="pt-BR"/>
        </w:rPr>
      </w:pPr>
      <w:r w:rsidRPr="003E3260">
        <w:rPr>
          <w:rFonts w:ascii="Arial" w:hAnsi="Arial" w:cs="Arial"/>
          <w:b/>
          <w:color w:val="385623" w:themeColor="accent6" w:themeShade="80"/>
          <w:sz w:val="30"/>
          <w:szCs w:val="30"/>
        </w:rPr>
        <w:lastRenderedPageBreak/>
        <w:t>MOVIMENTO ECONÔMICO</w:t>
      </w:r>
    </w:p>
    <w:p w:rsidR="00923CAB" w:rsidRDefault="00923CAB" w:rsidP="006663CC">
      <w:pPr>
        <w:shd w:val="clear" w:color="auto" w:fill="FFFFFF"/>
        <w:spacing w:after="0" w:line="360" w:lineRule="auto"/>
        <w:jc w:val="both"/>
        <w:rPr>
          <w:rFonts w:ascii="Arial" w:eastAsia="Times New Roman" w:hAnsi="Arial" w:cs="Arial"/>
          <w:color w:val="222222"/>
          <w:sz w:val="24"/>
          <w:szCs w:val="24"/>
          <w:lang w:eastAsia="pt-BR"/>
        </w:rPr>
      </w:pPr>
    </w:p>
    <w:p w:rsidR="006663CC" w:rsidRPr="009001A8" w:rsidRDefault="006663CC" w:rsidP="009001A8">
      <w:pPr>
        <w:shd w:val="clear" w:color="auto" w:fill="FFFFFF" w:themeFill="background1"/>
        <w:spacing w:after="0" w:line="360" w:lineRule="auto"/>
        <w:jc w:val="both"/>
        <w:rPr>
          <w:rFonts w:ascii="Arial" w:eastAsia="Times New Roman" w:hAnsi="Arial" w:cs="Arial"/>
          <w:color w:val="222222"/>
          <w:sz w:val="24"/>
          <w:szCs w:val="24"/>
          <w:lang w:eastAsia="pt-BR"/>
        </w:rPr>
      </w:pPr>
      <w:r w:rsidRPr="009001A8">
        <w:rPr>
          <w:rFonts w:ascii="Arial" w:eastAsia="Times New Roman" w:hAnsi="Arial" w:cs="Arial"/>
          <w:color w:val="222222"/>
          <w:sz w:val="24"/>
          <w:szCs w:val="24"/>
          <w:lang w:eastAsia="pt-BR"/>
        </w:rPr>
        <w:t xml:space="preserve">O Departamento de Movimento Econômico </w:t>
      </w:r>
      <w:r w:rsidR="00C80997" w:rsidRPr="009001A8">
        <w:rPr>
          <w:rFonts w:ascii="Arial" w:eastAsia="Times New Roman" w:hAnsi="Arial" w:cs="Arial"/>
          <w:color w:val="222222"/>
          <w:sz w:val="24"/>
          <w:szCs w:val="24"/>
          <w:lang w:eastAsia="pt-BR"/>
        </w:rPr>
        <w:t>tem atuado com</w:t>
      </w:r>
      <w:r w:rsidRPr="009001A8">
        <w:rPr>
          <w:rFonts w:ascii="Arial" w:eastAsia="Times New Roman" w:hAnsi="Arial" w:cs="Arial"/>
          <w:color w:val="222222"/>
          <w:sz w:val="24"/>
          <w:szCs w:val="24"/>
          <w:lang w:eastAsia="pt-BR"/>
        </w:rPr>
        <w:t xml:space="preserve"> resolutividade visando incrementar as receitas municipais. Acompanha a análise das </w:t>
      </w:r>
      <w:r w:rsidR="00D00ABE" w:rsidRPr="009001A8">
        <w:rPr>
          <w:rFonts w:ascii="Arial" w:hAnsi="Arial" w:cs="Arial"/>
          <w:sz w:val="24"/>
          <w:szCs w:val="24"/>
        </w:rPr>
        <w:t>Declarações do ICMS e do Movimento</w:t>
      </w:r>
      <w:r w:rsidRPr="009001A8">
        <w:rPr>
          <w:rFonts w:ascii="Arial" w:hAnsi="Arial" w:cs="Arial"/>
          <w:sz w:val="24"/>
          <w:szCs w:val="24"/>
        </w:rPr>
        <w:t xml:space="preserve"> Econômico</w:t>
      </w:r>
      <w:r w:rsidR="00D00ABE" w:rsidRPr="009001A8">
        <w:rPr>
          <w:rFonts w:ascii="Arial" w:hAnsi="Arial" w:cs="Arial"/>
          <w:sz w:val="24"/>
          <w:szCs w:val="24"/>
        </w:rPr>
        <w:t xml:space="preserve"> </w:t>
      </w:r>
      <w:r w:rsidRPr="009001A8">
        <w:rPr>
          <w:rFonts w:ascii="Arial" w:eastAsia="Times New Roman" w:hAnsi="Arial" w:cs="Arial"/>
          <w:color w:val="222222"/>
          <w:sz w:val="24"/>
          <w:szCs w:val="24"/>
          <w:lang w:eastAsia="pt-BR"/>
        </w:rPr>
        <w:t>– DIME junto à Secretaria de Estado da Fazenda, elaborando recursos junto a SEF e participando das defesas orais em 1ª e 2ª instância administrativa, necessári</w:t>
      </w:r>
      <w:r w:rsidR="00CA51AD" w:rsidRPr="009001A8">
        <w:rPr>
          <w:rFonts w:ascii="Arial" w:eastAsia="Times New Roman" w:hAnsi="Arial" w:cs="Arial"/>
          <w:color w:val="222222"/>
          <w:sz w:val="24"/>
          <w:szCs w:val="24"/>
          <w:lang w:eastAsia="pt-BR"/>
        </w:rPr>
        <w:t>a</w:t>
      </w:r>
      <w:r w:rsidRPr="009001A8">
        <w:rPr>
          <w:rFonts w:ascii="Arial" w:eastAsia="Times New Roman" w:hAnsi="Arial" w:cs="Arial"/>
          <w:color w:val="222222"/>
          <w:sz w:val="24"/>
          <w:szCs w:val="24"/>
          <w:lang w:eastAsia="pt-BR"/>
        </w:rPr>
        <w:t>s para inclusão e/ou exclusão de valores do Movimento Econômico.</w:t>
      </w:r>
    </w:p>
    <w:p w:rsidR="006663CC" w:rsidRPr="009001A8" w:rsidRDefault="006663CC" w:rsidP="009001A8">
      <w:pPr>
        <w:shd w:val="clear" w:color="auto" w:fill="FFFFFF" w:themeFill="background1"/>
        <w:spacing w:after="0" w:line="360" w:lineRule="auto"/>
        <w:jc w:val="both"/>
        <w:rPr>
          <w:rFonts w:ascii="Arial" w:eastAsia="Times New Roman" w:hAnsi="Arial" w:cs="Arial"/>
          <w:color w:val="222222"/>
          <w:sz w:val="24"/>
          <w:szCs w:val="24"/>
          <w:lang w:eastAsia="pt-BR"/>
        </w:rPr>
      </w:pPr>
      <w:r w:rsidRPr="009001A8">
        <w:rPr>
          <w:rFonts w:ascii="Arial" w:eastAsia="Times New Roman" w:hAnsi="Arial" w:cs="Arial"/>
          <w:color w:val="222222"/>
          <w:sz w:val="24"/>
          <w:szCs w:val="24"/>
          <w:lang w:eastAsia="pt-BR"/>
        </w:rPr>
        <w:t>O setor real</w:t>
      </w:r>
      <w:r w:rsidR="00D00ABE" w:rsidRPr="009001A8">
        <w:rPr>
          <w:rFonts w:ascii="Arial" w:eastAsia="Times New Roman" w:hAnsi="Arial" w:cs="Arial"/>
          <w:color w:val="222222"/>
          <w:sz w:val="24"/>
          <w:szCs w:val="24"/>
          <w:lang w:eastAsia="pt-BR"/>
        </w:rPr>
        <w:t>iza trabalho junto à</w:t>
      </w:r>
      <w:r w:rsidRPr="009001A8">
        <w:rPr>
          <w:rFonts w:ascii="Arial" w:eastAsia="Times New Roman" w:hAnsi="Arial" w:cs="Arial"/>
          <w:color w:val="222222"/>
          <w:sz w:val="24"/>
          <w:szCs w:val="24"/>
          <w:lang w:eastAsia="pt-BR"/>
        </w:rPr>
        <w:t>s empresas e profissionais da contabilidade da região e fora dela, nas mais diversas atividades exercidas, visando implementar o Valor Adicionado Fiscal de todos os Municípios da AMAUC. Busca corrigir inconsistências nas operações fiscais, repassando informações teóricas e práticas a</w:t>
      </w:r>
      <w:r w:rsidR="00D00ABE" w:rsidRPr="009001A8">
        <w:rPr>
          <w:rFonts w:ascii="Arial" w:eastAsia="Times New Roman" w:hAnsi="Arial" w:cs="Arial"/>
          <w:color w:val="222222"/>
          <w:sz w:val="24"/>
          <w:szCs w:val="24"/>
          <w:lang w:eastAsia="pt-BR"/>
        </w:rPr>
        <w:t>os</w:t>
      </w:r>
      <w:r w:rsidRPr="009001A8">
        <w:rPr>
          <w:rFonts w:ascii="Arial" w:eastAsia="Times New Roman" w:hAnsi="Arial" w:cs="Arial"/>
          <w:color w:val="222222"/>
          <w:sz w:val="24"/>
          <w:szCs w:val="24"/>
          <w:lang w:eastAsia="pt-BR"/>
        </w:rPr>
        <w:t xml:space="preserve"> servidores municipais, parceiros na apuração do valor adicionado de cada município.</w:t>
      </w:r>
    </w:p>
    <w:p w:rsidR="006663CC" w:rsidRPr="009001A8" w:rsidRDefault="006663CC" w:rsidP="009001A8">
      <w:pPr>
        <w:shd w:val="clear" w:color="auto" w:fill="FFFFFF" w:themeFill="background1"/>
        <w:spacing w:after="0" w:line="360" w:lineRule="auto"/>
        <w:jc w:val="both"/>
        <w:rPr>
          <w:rFonts w:ascii="Arial" w:eastAsia="Times New Roman" w:hAnsi="Arial" w:cs="Arial"/>
          <w:color w:val="222222"/>
          <w:sz w:val="24"/>
          <w:szCs w:val="24"/>
          <w:lang w:eastAsia="pt-BR"/>
        </w:rPr>
      </w:pPr>
      <w:r w:rsidRPr="009001A8">
        <w:rPr>
          <w:rFonts w:ascii="Arial" w:eastAsia="Times New Roman" w:hAnsi="Arial" w:cs="Arial"/>
          <w:color w:val="222222"/>
          <w:sz w:val="24"/>
          <w:szCs w:val="24"/>
          <w:lang w:eastAsia="pt-BR"/>
        </w:rPr>
        <w:t>A prestação de serviços é realizada por diversos meios, entre os quais cita-se a consultoria econômica, assessoria permanente em documentos fiscais, no sentido de diminuir a sonegação de informações fiscais, bem como o acompanhamento das notas fiscais de produtores agropecuários, importantes instrumentos para o incremento do Valor Adicionado Municipal - VAM.</w:t>
      </w:r>
    </w:p>
    <w:p w:rsidR="006663CC" w:rsidRPr="009001A8" w:rsidRDefault="006663CC" w:rsidP="009001A8">
      <w:pPr>
        <w:shd w:val="clear" w:color="auto" w:fill="FFFFFF" w:themeFill="background1"/>
        <w:spacing w:after="0" w:line="360" w:lineRule="auto"/>
        <w:jc w:val="both"/>
        <w:rPr>
          <w:rFonts w:ascii="Arial" w:eastAsia="Times New Roman" w:hAnsi="Arial" w:cs="Arial"/>
          <w:color w:val="222222"/>
          <w:sz w:val="24"/>
          <w:szCs w:val="24"/>
          <w:lang w:eastAsia="pt-BR"/>
        </w:rPr>
      </w:pPr>
      <w:r w:rsidRPr="009001A8">
        <w:rPr>
          <w:rFonts w:ascii="Arial" w:eastAsia="Times New Roman" w:hAnsi="Arial" w:cs="Arial"/>
          <w:color w:val="222222"/>
          <w:sz w:val="24"/>
          <w:szCs w:val="24"/>
          <w:lang w:eastAsia="pt-BR"/>
        </w:rPr>
        <w:t> </w:t>
      </w:r>
      <w:bookmarkStart w:id="1" w:name="m_7980608588229244231__Hlk483915368"/>
      <w:r w:rsidRPr="009001A8">
        <w:rPr>
          <w:rFonts w:ascii="Arial" w:eastAsia="Times New Roman" w:hAnsi="Arial" w:cs="Arial"/>
          <w:b/>
          <w:bCs/>
          <w:color w:val="222222"/>
          <w:sz w:val="24"/>
          <w:szCs w:val="24"/>
          <w:lang w:eastAsia="pt-BR"/>
        </w:rPr>
        <w:t>Atividades desenvolvidas:</w:t>
      </w:r>
      <w:bookmarkEnd w:id="1"/>
    </w:p>
    <w:p w:rsidR="006663CC" w:rsidRPr="009001A8" w:rsidRDefault="006663CC"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eastAsia="Times New Roman" w:hAnsi="Arial" w:cs="Arial"/>
          <w:color w:val="222222"/>
          <w:sz w:val="24"/>
          <w:szCs w:val="24"/>
          <w:lang w:eastAsia="pt-BR"/>
        </w:rPr>
        <w:t>A</w:t>
      </w:r>
      <w:r w:rsidRPr="009001A8">
        <w:rPr>
          <w:rFonts w:ascii="Arial" w:eastAsia="Times New Roman" w:hAnsi="Arial" w:cs="Arial"/>
          <w:color w:val="000000"/>
          <w:sz w:val="24"/>
          <w:szCs w:val="24"/>
          <w:lang w:eastAsia="pt-BR"/>
        </w:rPr>
        <w:t>nálise das DIMEs de empresas</w:t>
      </w:r>
      <w:r w:rsidR="007D420D" w:rsidRPr="009001A8">
        <w:rPr>
          <w:rFonts w:ascii="Arial" w:eastAsia="Times New Roman" w:hAnsi="Arial" w:cs="Arial"/>
          <w:color w:val="000000"/>
          <w:sz w:val="24"/>
          <w:szCs w:val="24"/>
          <w:lang w:eastAsia="pt-BR"/>
        </w:rPr>
        <w:t xml:space="preserve"> do Estado de Santa Catarina</w:t>
      </w:r>
      <w:r w:rsidRPr="009001A8">
        <w:rPr>
          <w:rFonts w:ascii="Arial" w:eastAsia="Times New Roman" w:hAnsi="Arial" w:cs="Arial"/>
          <w:color w:val="000000"/>
          <w:sz w:val="24"/>
          <w:szCs w:val="24"/>
          <w:lang w:eastAsia="pt-BR"/>
        </w:rPr>
        <w:t xml:space="preserve"> com atividades no</w:t>
      </w:r>
      <w:r w:rsidR="007D420D" w:rsidRPr="009001A8">
        <w:rPr>
          <w:rFonts w:ascii="Arial" w:eastAsia="Times New Roman" w:hAnsi="Arial" w:cs="Arial"/>
          <w:color w:val="000000"/>
          <w:sz w:val="24"/>
          <w:szCs w:val="24"/>
          <w:lang w:eastAsia="pt-BR"/>
        </w:rPr>
        <w:t>s</w:t>
      </w:r>
      <w:r w:rsidRPr="009001A8">
        <w:rPr>
          <w:rFonts w:ascii="Arial" w:eastAsia="Times New Roman" w:hAnsi="Arial" w:cs="Arial"/>
          <w:color w:val="000000"/>
          <w:sz w:val="24"/>
          <w:szCs w:val="24"/>
          <w:lang w:eastAsia="pt-BR"/>
        </w:rPr>
        <w:t xml:space="preserve"> município</w:t>
      </w:r>
      <w:r w:rsidR="007D420D" w:rsidRPr="009001A8">
        <w:rPr>
          <w:rFonts w:ascii="Arial" w:eastAsia="Times New Roman" w:hAnsi="Arial" w:cs="Arial"/>
          <w:color w:val="000000"/>
          <w:sz w:val="24"/>
          <w:szCs w:val="24"/>
          <w:lang w:eastAsia="pt-BR"/>
        </w:rPr>
        <w:t>s da Amauc,</w:t>
      </w:r>
      <w:r w:rsidRPr="009001A8">
        <w:rPr>
          <w:rFonts w:ascii="Arial" w:eastAsia="Times New Roman" w:hAnsi="Arial" w:cs="Arial"/>
          <w:color w:val="000000"/>
          <w:sz w:val="24"/>
          <w:szCs w:val="24"/>
          <w:lang w:eastAsia="pt-BR"/>
        </w:rPr>
        <w:t xml:space="preserve"> que pela atividade exercida são obrigadas a efetuar o rateio do Valor Adicionado em favor dos municípios </w:t>
      </w:r>
      <w:r w:rsidRPr="009001A8">
        <w:rPr>
          <w:rFonts w:ascii="Arial" w:eastAsia="Times New Roman" w:hAnsi="Arial" w:cs="Arial"/>
          <w:sz w:val="24"/>
          <w:szCs w:val="24"/>
          <w:lang w:eastAsia="pt-BR"/>
        </w:rPr>
        <w:t>da região;</w:t>
      </w:r>
    </w:p>
    <w:p w:rsidR="0003013B" w:rsidRPr="009001A8" w:rsidRDefault="00CA51AD"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hAnsi="Arial" w:cs="Arial"/>
          <w:sz w:val="24"/>
          <w:szCs w:val="24"/>
        </w:rPr>
        <w:t>Acompanha</w:t>
      </w:r>
      <w:r w:rsidR="0003013B" w:rsidRPr="009001A8">
        <w:rPr>
          <w:rFonts w:ascii="Arial" w:hAnsi="Arial" w:cs="Arial"/>
          <w:sz w:val="24"/>
          <w:szCs w:val="24"/>
        </w:rPr>
        <w:t xml:space="preserve"> </w:t>
      </w:r>
      <w:r w:rsidR="0003013B" w:rsidRPr="009001A8">
        <w:rPr>
          <w:rFonts w:ascii="Arial" w:hAnsi="Arial" w:cs="Arial"/>
          <w:spacing w:val="2"/>
          <w:sz w:val="24"/>
          <w:szCs w:val="24"/>
        </w:rPr>
        <w:t xml:space="preserve">os Índices de Participação Municipal </w:t>
      </w:r>
      <w:r w:rsidR="0003013B" w:rsidRPr="009001A8">
        <w:rPr>
          <w:rFonts w:ascii="Arial" w:hAnsi="Arial" w:cs="Arial"/>
          <w:i/>
          <w:spacing w:val="2"/>
          <w:sz w:val="24"/>
          <w:szCs w:val="24"/>
        </w:rPr>
        <w:t xml:space="preserve">– IPM Ano Base de 2020 e 2021, válidos para retorno do ICMS do exercício de 2022 e 2023. </w:t>
      </w:r>
    </w:p>
    <w:p w:rsidR="006663CC" w:rsidRPr="009001A8" w:rsidRDefault="006663CC"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eastAsia="Times New Roman" w:hAnsi="Arial" w:cs="Arial"/>
          <w:spacing w:val="2"/>
          <w:sz w:val="24"/>
          <w:szCs w:val="24"/>
          <w:lang w:eastAsia="pt-BR"/>
        </w:rPr>
        <w:t>Trabalhos na busc</w:t>
      </w:r>
      <w:r w:rsidR="00D00ABE" w:rsidRPr="009001A8">
        <w:rPr>
          <w:rFonts w:ascii="Arial" w:eastAsia="Times New Roman" w:hAnsi="Arial" w:cs="Arial"/>
          <w:spacing w:val="2"/>
          <w:sz w:val="24"/>
          <w:szCs w:val="24"/>
          <w:lang w:eastAsia="pt-BR"/>
        </w:rPr>
        <w:t>a de documentos fiscais, junto às</w:t>
      </w:r>
      <w:r w:rsidRPr="009001A8">
        <w:rPr>
          <w:rFonts w:ascii="Arial" w:eastAsia="Times New Roman" w:hAnsi="Arial" w:cs="Arial"/>
          <w:spacing w:val="2"/>
          <w:sz w:val="24"/>
          <w:szCs w:val="24"/>
          <w:lang w:eastAsia="pt-BR"/>
        </w:rPr>
        <w:t xml:space="preserve"> empresas, </w:t>
      </w:r>
      <w:r w:rsidR="00D00ABE" w:rsidRPr="009001A8">
        <w:rPr>
          <w:rFonts w:ascii="Arial" w:eastAsia="Times New Roman" w:hAnsi="Arial" w:cs="Arial"/>
          <w:spacing w:val="2"/>
          <w:sz w:val="24"/>
          <w:szCs w:val="24"/>
          <w:lang w:eastAsia="pt-BR"/>
        </w:rPr>
        <w:t>aos contadores e a</w:t>
      </w:r>
      <w:r w:rsidRPr="009001A8">
        <w:rPr>
          <w:rFonts w:ascii="Arial" w:eastAsia="Times New Roman" w:hAnsi="Arial" w:cs="Arial"/>
          <w:spacing w:val="2"/>
          <w:sz w:val="24"/>
          <w:szCs w:val="24"/>
          <w:lang w:eastAsia="pt-BR"/>
        </w:rPr>
        <w:t>o Sistema SEF-SC;</w:t>
      </w:r>
    </w:p>
    <w:p w:rsidR="006663CC" w:rsidRPr="009001A8" w:rsidRDefault="006663CC"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eastAsia="Times New Roman" w:hAnsi="Arial" w:cs="Arial"/>
          <w:sz w:val="24"/>
          <w:szCs w:val="24"/>
          <w:lang w:eastAsia="pt-BR"/>
        </w:rPr>
        <w:t>Reuniões</w:t>
      </w:r>
      <w:r w:rsidRPr="009001A8">
        <w:rPr>
          <w:rFonts w:ascii="Arial" w:eastAsia="Times New Roman" w:hAnsi="Arial" w:cs="Arial"/>
          <w:b/>
          <w:bCs/>
          <w:sz w:val="24"/>
          <w:szCs w:val="24"/>
          <w:lang w:eastAsia="pt-BR"/>
        </w:rPr>
        <w:t> </w:t>
      </w:r>
      <w:r w:rsidRPr="009001A8">
        <w:rPr>
          <w:rFonts w:ascii="Arial" w:eastAsia="Times New Roman" w:hAnsi="Arial" w:cs="Arial"/>
          <w:sz w:val="24"/>
          <w:szCs w:val="24"/>
          <w:lang w:eastAsia="pt-BR"/>
        </w:rPr>
        <w:t>com servidores dos municípios, a fim de munir os agentes de informações teóricas e práticas relacionadas à apuração do VAM;</w:t>
      </w:r>
    </w:p>
    <w:p w:rsidR="006663CC" w:rsidRPr="009001A8" w:rsidRDefault="006663CC"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eastAsia="Times New Roman" w:hAnsi="Arial" w:cs="Arial"/>
          <w:spacing w:val="2"/>
          <w:sz w:val="24"/>
          <w:szCs w:val="24"/>
          <w:lang w:eastAsia="pt-BR"/>
        </w:rPr>
        <w:t>Comprovação de valores de empresas mantidas na Malha de Auditoria SEF/SC, </w:t>
      </w:r>
      <w:r w:rsidRPr="009001A8">
        <w:rPr>
          <w:rFonts w:ascii="Arial" w:eastAsia="Times New Roman" w:hAnsi="Arial" w:cs="Arial"/>
          <w:sz w:val="24"/>
          <w:szCs w:val="24"/>
          <w:lang w:eastAsia="pt-BR"/>
        </w:rPr>
        <w:t>inscritas no Cadastro de Contribuintes do Estado de Santa Catarina, com sede nos territórios dos municípios e fora deles, visando interpor recursos administrativos de valor adicionado</w:t>
      </w:r>
      <w:r w:rsidR="00764394" w:rsidRPr="009001A8">
        <w:rPr>
          <w:rFonts w:ascii="Arial" w:eastAsia="Times New Roman" w:hAnsi="Arial" w:cs="Arial"/>
          <w:sz w:val="24"/>
          <w:szCs w:val="24"/>
          <w:lang w:eastAsia="pt-BR"/>
        </w:rPr>
        <w:t>;</w:t>
      </w:r>
    </w:p>
    <w:p w:rsidR="00363FFA" w:rsidRPr="009001A8" w:rsidRDefault="00363FFA" w:rsidP="009001A8">
      <w:pPr>
        <w:pStyle w:val="PargrafodaLista"/>
        <w:numPr>
          <w:ilvl w:val="0"/>
          <w:numId w:val="22"/>
        </w:numPr>
        <w:shd w:val="clear" w:color="auto" w:fill="FFFFFF" w:themeFill="background1"/>
        <w:spacing w:after="0" w:line="360" w:lineRule="auto"/>
        <w:jc w:val="both"/>
        <w:rPr>
          <w:rFonts w:ascii="Arial" w:eastAsia="Times New Roman" w:hAnsi="Arial" w:cs="Arial"/>
          <w:sz w:val="24"/>
          <w:szCs w:val="24"/>
          <w:lang w:eastAsia="pt-BR"/>
        </w:rPr>
      </w:pPr>
      <w:r w:rsidRPr="009001A8">
        <w:rPr>
          <w:rFonts w:ascii="Arial" w:eastAsia="Times New Roman" w:hAnsi="Arial" w:cs="Arial"/>
          <w:sz w:val="24"/>
          <w:szCs w:val="24"/>
          <w:lang w:eastAsia="pt-BR"/>
        </w:rPr>
        <w:t xml:space="preserve">Participa do Conselho de </w:t>
      </w:r>
      <w:r w:rsidR="00421788" w:rsidRPr="009001A8">
        <w:rPr>
          <w:rFonts w:ascii="Arial" w:eastAsia="Times New Roman" w:hAnsi="Arial" w:cs="Arial"/>
          <w:sz w:val="24"/>
          <w:szCs w:val="24"/>
          <w:lang w:eastAsia="pt-BR"/>
        </w:rPr>
        <w:t>Órgão</w:t>
      </w:r>
      <w:r w:rsidRPr="009001A8">
        <w:rPr>
          <w:rFonts w:ascii="Arial" w:eastAsia="Times New Roman" w:hAnsi="Arial" w:cs="Arial"/>
          <w:sz w:val="24"/>
          <w:szCs w:val="24"/>
          <w:lang w:eastAsia="pt-BR"/>
        </w:rPr>
        <w:t xml:space="preserve"> Fazendários CONFAZ-M/SC e do</w:t>
      </w:r>
      <w:r w:rsidR="00764394" w:rsidRPr="009001A8">
        <w:rPr>
          <w:rFonts w:ascii="Arial" w:eastAsia="Times New Roman" w:hAnsi="Arial" w:cs="Arial"/>
          <w:sz w:val="24"/>
          <w:szCs w:val="24"/>
          <w:lang w:eastAsia="pt-BR"/>
        </w:rPr>
        <w:t>s</w:t>
      </w:r>
      <w:r w:rsidRPr="009001A8">
        <w:rPr>
          <w:rFonts w:ascii="Arial" w:eastAsia="Times New Roman" w:hAnsi="Arial" w:cs="Arial"/>
          <w:sz w:val="24"/>
          <w:szCs w:val="24"/>
          <w:lang w:eastAsia="pt-BR"/>
        </w:rPr>
        <w:t xml:space="preserve"> julgamentos de processos do Movimento Econômico de Santa Catarina</w:t>
      </w:r>
      <w:r w:rsidR="00764394" w:rsidRPr="009001A8">
        <w:rPr>
          <w:rFonts w:ascii="Arial" w:eastAsia="Times New Roman" w:hAnsi="Arial" w:cs="Arial"/>
          <w:sz w:val="24"/>
          <w:szCs w:val="24"/>
          <w:lang w:eastAsia="pt-BR"/>
        </w:rPr>
        <w:t>.</w:t>
      </w:r>
    </w:p>
    <w:p w:rsidR="006663CC" w:rsidRPr="009001A8" w:rsidRDefault="006663CC" w:rsidP="009001A8">
      <w:pPr>
        <w:shd w:val="clear" w:color="auto" w:fill="FFFFFF" w:themeFill="background1"/>
        <w:spacing w:after="0" w:line="360" w:lineRule="auto"/>
        <w:ind w:firstLine="720"/>
        <w:jc w:val="both"/>
        <w:rPr>
          <w:rFonts w:ascii="Arial" w:eastAsia="Times New Roman" w:hAnsi="Arial" w:cs="Arial"/>
          <w:color w:val="222222"/>
          <w:sz w:val="24"/>
          <w:szCs w:val="24"/>
          <w:lang w:eastAsia="pt-BR"/>
        </w:rPr>
      </w:pPr>
      <w:r w:rsidRPr="009001A8">
        <w:rPr>
          <w:rFonts w:ascii="Arial" w:eastAsia="Times New Roman" w:hAnsi="Arial" w:cs="Arial"/>
          <w:b/>
          <w:bCs/>
          <w:i/>
          <w:iCs/>
          <w:color w:val="000000"/>
          <w:sz w:val="24"/>
          <w:szCs w:val="24"/>
          <w:lang w:eastAsia="pt-BR"/>
        </w:rPr>
        <w:lastRenderedPageBreak/>
        <w:t> </w:t>
      </w:r>
    </w:p>
    <w:p w:rsidR="006663CC" w:rsidRPr="0003013B" w:rsidRDefault="006663CC" w:rsidP="009001A8">
      <w:pPr>
        <w:shd w:val="clear" w:color="auto" w:fill="FFFFFF" w:themeFill="background1"/>
        <w:spacing w:after="0" w:line="360" w:lineRule="auto"/>
        <w:jc w:val="both"/>
        <w:rPr>
          <w:rFonts w:ascii="Arial" w:eastAsia="Times New Roman" w:hAnsi="Arial" w:cs="Arial"/>
          <w:color w:val="222222"/>
          <w:sz w:val="24"/>
          <w:szCs w:val="24"/>
          <w:lang w:eastAsia="pt-BR"/>
        </w:rPr>
      </w:pPr>
      <w:r w:rsidRPr="009001A8">
        <w:rPr>
          <w:rFonts w:ascii="Arial" w:eastAsia="Times New Roman" w:hAnsi="Arial" w:cs="Arial"/>
          <w:color w:val="222222"/>
          <w:sz w:val="24"/>
          <w:szCs w:val="24"/>
          <w:lang w:eastAsia="pt-BR"/>
        </w:rPr>
        <w:t xml:space="preserve">Abaixo, quadro com valores recuperados do Valor Adicionado Fiscal, nas mais diversas atividades: agropecuária, indústria, comércio e serviços, de empresas com sede na região e de outras regiões, e pela interposição de recursos administrativos junto a SEF-SC, no ano base de </w:t>
      </w:r>
      <w:r w:rsidR="0003013B" w:rsidRPr="009001A8">
        <w:rPr>
          <w:rFonts w:ascii="Arial" w:eastAsia="Times New Roman" w:hAnsi="Arial" w:cs="Arial"/>
          <w:color w:val="222222"/>
          <w:sz w:val="24"/>
          <w:szCs w:val="24"/>
          <w:lang w:eastAsia="pt-BR"/>
        </w:rPr>
        <w:t>202</w:t>
      </w:r>
      <w:r w:rsidR="001F7B38" w:rsidRPr="009001A8">
        <w:rPr>
          <w:rFonts w:ascii="Arial" w:eastAsia="Times New Roman" w:hAnsi="Arial" w:cs="Arial"/>
          <w:color w:val="222222"/>
          <w:sz w:val="24"/>
          <w:szCs w:val="24"/>
          <w:lang w:eastAsia="pt-BR"/>
        </w:rPr>
        <w:t>1</w:t>
      </w:r>
      <w:r w:rsidRPr="009001A8">
        <w:rPr>
          <w:rFonts w:ascii="Arial" w:eastAsia="Times New Roman" w:hAnsi="Arial" w:cs="Arial"/>
          <w:color w:val="222222"/>
          <w:sz w:val="24"/>
          <w:szCs w:val="24"/>
          <w:lang w:eastAsia="pt-BR"/>
        </w:rPr>
        <w:t>.</w:t>
      </w:r>
    </w:p>
    <w:p w:rsidR="006663CC" w:rsidRDefault="00CA51AD" w:rsidP="003305B0">
      <w:pPr>
        <w:spacing w:after="0" w:line="36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br/>
      </w:r>
      <w:r w:rsidR="008057F9" w:rsidRPr="00CA51AD">
        <w:rPr>
          <w:rFonts w:ascii="Arial" w:eastAsia="Times New Roman" w:hAnsi="Arial" w:cs="Arial"/>
          <w:b/>
          <w:color w:val="000000"/>
          <w:sz w:val="24"/>
          <w:szCs w:val="24"/>
          <w:lang w:eastAsia="pt-BR"/>
        </w:rPr>
        <w:t xml:space="preserve">Movimento econômico dos municípios da região da Amauc. </w:t>
      </w:r>
      <w:r w:rsidR="008057F9" w:rsidRPr="00CA51AD">
        <w:rPr>
          <w:rFonts w:ascii="Arial" w:eastAsia="Times New Roman" w:hAnsi="Arial" w:cs="Arial"/>
          <w:b/>
          <w:color w:val="000000"/>
          <w:sz w:val="24"/>
          <w:szCs w:val="24"/>
          <w:lang w:eastAsia="pt-BR"/>
        </w:rPr>
        <w:br/>
      </w:r>
      <w:r w:rsidR="008057F9" w:rsidRPr="0003013B">
        <w:rPr>
          <w:rFonts w:ascii="Arial" w:eastAsia="Times New Roman" w:hAnsi="Arial" w:cs="Arial"/>
          <w:color w:val="000000"/>
          <w:sz w:val="24"/>
          <w:szCs w:val="24"/>
          <w:lang w:eastAsia="pt-BR"/>
        </w:rPr>
        <w:t xml:space="preserve">Trabalhos efetuados junto as empresas, contadores e fazenda estadual. </w:t>
      </w:r>
      <w:r w:rsidR="008057F9" w:rsidRPr="0003013B">
        <w:rPr>
          <w:rFonts w:ascii="Arial" w:eastAsia="Times New Roman" w:hAnsi="Arial" w:cs="Arial"/>
          <w:color w:val="000000"/>
          <w:sz w:val="24"/>
          <w:szCs w:val="24"/>
          <w:lang w:eastAsia="pt-BR"/>
        </w:rPr>
        <w:br/>
        <w:t>Simulação de aumento dos valores de transferência - quota parte ICMS p/202</w:t>
      </w:r>
      <w:r w:rsidR="001F7B38">
        <w:rPr>
          <w:rFonts w:ascii="Arial" w:eastAsia="Times New Roman" w:hAnsi="Arial" w:cs="Arial"/>
          <w:color w:val="000000"/>
          <w:sz w:val="24"/>
          <w:szCs w:val="24"/>
          <w:lang w:eastAsia="pt-BR"/>
        </w:rPr>
        <w:t>1</w:t>
      </w:r>
      <w:r w:rsidR="008057F9" w:rsidRPr="0003013B">
        <w:rPr>
          <w:rFonts w:ascii="Arial" w:eastAsia="Times New Roman" w:hAnsi="Arial" w:cs="Arial"/>
          <w:color w:val="000000"/>
          <w:sz w:val="24"/>
          <w:szCs w:val="24"/>
          <w:lang w:eastAsia="pt-BR"/>
        </w:rPr>
        <w:t>/202</w:t>
      </w:r>
      <w:r w:rsidR="001F7B38">
        <w:rPr>
          <w:rFonts w:ascii="Arial" w:eastAsia="Times New Roman" w:hAnsi="Arial" w:cs="Arial"/>
          <w:color w:val="000000"/>
          <w:sz w:val="24"/>
          <w:szCs w:val="24"/>
          <w:lang w:eastAsia="pt-BR"/>
        </w:rPr>
        <w:t>2</w:t>
      </w:r>
      <w:r w:rsidR="008057F9" w:rsidRPr="0003013B">
        <w:rPr>
          <w:rFonts w:ascii="Arial" w:eastAsia="Times New Roman" w:hAnsi="Arial" w:cs="Arial"/>
          <w:color w:val="000000"/>
          <w:sz w:val="24"/>
          <w:szCs w:val="24"/>
          <w:lang w:eastAsia="pt-BR"/>
        </w:rPr>
        <w:t>.</w:t>
      </w:r>
      <w:r w:rsidR="008057F9" w:rsidRPr="006663CC">
        <w:rPr>
          <w:rFonts w:ascii="Arial" w:eastAsia="Times New Roman" w:hAnsi="Arial" w:cs="Arial"/>
          <w:color w:val="000000"/>
          <w:sz w:val="24"/>
          <w:szCs w:val="24"/>
          <w:lang w:eastAsia="pt-BR"/>
        </w:rPr>
        <w:t xml:space="preserve"> </w:t>
      </w:r>
    </w:p>
    <w:tbl>
      <w:tblPr>
        <w:tblW w:w="9760" w:type="dxa"/>
        <w:tblInd w:w="-631" w:type="dxa"/>
        <w:tblCellMar>
          <w:left w:w="70" w:type="dxa"/>
          <w:right w:w="70" w:type="dxa"/>
        </w:tblCellMar>
        <w:tblLook w:val="04A0" w:firstRow="1" w:lastRow="0" w:firstColumn="1" w:lastColumn="0" w:noHBand="0" w:noVBand="1"/>
      </w:tblPr>
      <w:tblGrid>
        <w:gridCol w:w="760"/>
        <w:gridCol w:w="1320"/>
        <w:gridCol w:w="1300"/>
        <w:gridCol w:w="1600"/>
        <w:gridCol w:w="1360"/>
        <w:gridCol w:w="1300"/>
        <w:gridCol w:w="820"/>
        <w:gridCol w:w="1300"/>
      </w:tblGrid>
      <w:tr w:rsidR="001F7B38" w:rsidRPr="001F7B38" w:rsidTr="001F7B38">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1</w:t>
            </w:r>
          </w:p>
        </w:tc>
        <w:tc>
          <w:tcPr>
            <w:tcW w:w="1320" w:type="dxa"/>
            <w:tcBorders>
              <w:top w:val="single" w:sz="4" w:space="0" w:color="auto"/>
              <w:left w:val="nil"/>
              <w:bottom w:val="single" w:sz="4" w:space="0" w:color="auto"/>
              <w:right w:val="single" w:sz="4" w:space="0" w:color="auto"/>
            </w:tcBorders>
            <w:shd w:val="clear" w:color="000000" w:fill="BFBFBF"/>
            <w:noWrap/>
            <w:vAlign w:val="bottom"/>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2</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3</w:t>
            </w:r>
          </w:p>
        </w:tc>
        <w:tc>
          <w:tcPr>
            <w:tcW w:w="160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5</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6</w:t>
            </w:r>
          </w:p>
        </w:tc>
        <w:tc>
          <w:tcPr>
            <w:tcW w:w="82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7</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8</w:t>
            </w:r>
          </w:p>
        </w:tc>
      </w:tr>
      <w:tr w:rsidR="001F7B38" w:rsidRPr="001F7B38" w:rsidTr="001F7B38">
        <w:trPr>
          <w:trHeight w:val="630"/>
        </w:trPr>
        <w:tc>
          <w:tcPr>
            <w:tcW w:w="760" w:type="dxa"/>
            <w:tcBorders>
              <w:top w:val="nil"/>
              <w:left w:val="single" w:sz="4" w:space="0" w:color="auto"/>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ANO BASE</w:t>
            </w:r>
          </w:p>
        </w:tc>
        <w:tc>
          <w:tcPr>
            <w:tcW w:w="132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MUNICÍPIOS</w:t>
            </w:r>
          </w:p>
        </w:tc>
        <w:tc>
          <w:tcPr>
            <w:tcW w:w="130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ICMS BRUTO RECEBIDO NO EXERCÍCIO DE 2021 </w:t>
            </w:r>
          </w:p>
        </w:tc>
        <w:tc>
          <w:tcPr>
            <w:tcW w:w="160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VA 2021 em 19.01.2022 </w:t>
            </w:r>
          </w:p>
        </w:tc>
        <w:tc>
          <w:tcPr>
            <w:tcW w:w="136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VAM TOTAL 2021 EM 27.11.2022 + VA de Recursos </w:t>
            </w:r>
          </w:p>
        </w:tc>
        <w:tc>
          <w:tcPr>
            <w:tcW w:w="130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VALOR DE VA RECUPERADO EM 2021 </w:t>
            </w:r>
          </w:p>
        </w:tc>
        <w:tc>
          <w:tcPr>
            <w:tcW w:w="82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   </w:t>
            </w:r>
          </w:p>
        </w:tc>
        <w:tc>
          <w:tcPr>
            <w:tcW w:w="1300" w:type="dxa"/>
            <w:tcBorders>
              <w:top w:val="nil"/>
              <w:left w:val="nil"/>
              <w:bottom w:val="single" w:sz="4" w:space="0" w:color="auto"/>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ICMS a Recuperar p 2023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ALTO BELA VISTA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6.176.466,57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137.369.916,53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146.922.680,80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9.552.764,27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6,50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401.587,62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ARABUTÃ</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13.758.905,50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570.444.398,61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597.501.852,60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27.057.453,99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4,53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623.062,42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CONCÓRDIA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82.085.763,25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4.114.293.914,50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4.274.319.730,58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160.025.816,08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3,74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3.073.200,43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IPIRA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6.843.779,98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152.579.203,06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158.635.536,10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6.056.333,04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3,82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261.279,48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IPUMIRIM</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20.314.637,22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853.206.860,10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880.804.171,73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27.597.311,63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3,13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636.497,18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IRANI</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11.809.222,12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403.869.343,10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435.669.326,30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31.799.983,20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7,30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861.968,11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ITÁ</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30.992.629,53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905.620.203,28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919.787.832,62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14.167.629,34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1,54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477.384,10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JABORÁ</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11.649.293,15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406.346.139,73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438.259.251,13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31.913.111,40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7,28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848.276,88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LINDÓIA DO SUL</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10.987.154,86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421.152.673,77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427.738.878,56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6.586.204,79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1,54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169.177,17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PERITIBA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6.405.692,27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168.888.841,79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179.076.738,23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10.187.896,44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5,69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364.427,73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PIRATUBA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26.075.163,77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865.519.950,19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870.508.442,69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4.988.492,50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0,57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149.425,04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P. C. BRANCO</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6.720.560,08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171.942.678,84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187.759.076,51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15.816.397,67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8,42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566.124,70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SEARA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28.045.946,78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1.646.062.115,69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1.692.911.121,25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46.849.005,56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2,77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776.133,31 </w:t>
            </w:r>
          </w:p>
        </w:tc>
      </w:tr>
      <w:tr w:rsidR="001F7B38" w:rsidRPr="001F7B38" w:rsidTr="001F7B38">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2021</w:t>
            </w:r>
          </w:p>
        </w:tc>
        <w:tc>
          <w:tcPr>
            <w:tcW w:w="13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XAVANTINA</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13.974.360,04 </w:t>
            </w:r>
          </w:p>
        </w:tc>
        <w:tc>
          <w:tcPr>
            <w:tcW w:w="16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627.898.638,00 </w:t>
            </w:r>
          </w:p>
        </w:tc>
        <w:tc>
          <w:tcPr>
            <w:tcW w:w="136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667.986.538,24 </w:t>
            </w:r>
          </w:p>
        </w:tc>
        <w:tc>
          <w:tcPr>
            <w:tcW w:w="130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rPr>
                <w:rFonts w:ascii="Bahnschrift" w:eastAsia="Times New Roman" w:hAnsi="Bahnschrift" w:cs="Calibri"/>
                <w:color w:val="000000"/>
                <w:sz w:val="16"/>
                <w:szCs w:val="16"/>
                <w:lang w:eastAsia="pt-BR"/>
              </w:rPr>
            </w:pPr>
            <w:r w:rsidRPr="001F7B38">
              <w:rPr>
                <w:rFonts w:ascii="Bahnschrift" w:eastAsia="Times New Roman" w:hAnsi="Bahnschrift" w:cs="Calibri"/>
                <w:color w:val="000000"/>
                <w:sz w:val="16"/>
                <w:szCs w:val="16"/>
                <w:lang w:eastAsia="pt-BR"/>
              </w:rPr>
              <w:t xml:space="preserve">    40.087.900,24 </w:t>
            </w:r>
          </w:p>
        </w:tc>
        <w:tc>
          <w:tcPr>
            <w:tcW w:w="820" w:type="dxa"/>
            <w:tcBorders>
              <w:top w:val="nil"/>
              <w:left w:val="nil"/>
              <w:bottom w:val="single" w:sz="4" w:space="0" w:color="auto"/>
              <w:right w:val="single" w:sz="4" w:space="0" w:color="auto"/>
            </w:tcBorders>
            <w:shd w:val="clear" w:color="auto" w:fill="auto"/>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6,00 </w:t>
            </w:r>
          </w:p>
        </w:tc>
        <w:tc>
          <w:tcPr>
            <w:tcW w:w="1300" w:type="dxa"/>
            <w:tcBorders>
              <w:top w:val="nil"/>
              <w:left w:val="nil"/>
              <w:bottom w:val="single" w:sz="4" w:space="0" w:color="auto"/>
              <w:right w:val="single" w:sz="4" w:space="0" w:color="auto"/>
            </w:tcBorders>
            <w:shd w:val="clear" w:color="auto" w:fill="auto"/>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838.643,77 </w:t>
            </w:r>
          </w:p>
        </w:tc>
      </w:tr>
      <w:tr w:rsidR="001F7B38" w:rsidRPr="001F7B38" w:rsidTr="001F7B38">
        <w:trPr>
          <w:trHeight w:val="300"/>
        </w:trPr>
        <w:tc>
          <w:tcPr>
            <w:tcW w:w="760" w:type="dxa"/>
            <w:tcBorders>
              <w:top w:val="nil"/>
              <w:left w:val="single" w:sz="4" w:space="0" w:color="auto"/>
              <w:bottom w:val="nil"/>
              <w:right w:val="single" w:sz="4" w:space="0" w:color="auto"/>
            </w:tcBorders>
            <w:shd w:val="clear" w:color="000000" w:fill="BFBFBF"/>
            <w:noWrap/>
            <w:vAlign w:val="center"/>
            <w:hideMark/>
          </w:tcPr>
          <w:p w:rsidR="001F7B38" w:rsidRPr="001F7B38" w:rsidRDefault="001F7B38" w:rsidP="001F7B38">
            <w:pPr>
              <w:spacing w:after="0" w:line="240" w:lineRule="auto"/>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w:t>
            </w:r>
          </w:p>
        </w:tc>
        <w:tc>
          <w:tcPr>
            <w:tcW w:w="132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SOMA</w:t>
            </w:r>
          </w:p>
        </w:tc>
        <w:tc>
          <w:tcPr>
            <w:tcW w:w="130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375623"/>
                <w:sz w:val="16"/>
                <w:szCs w:val="16"/>
                <w:lang w:eastAsia="pt-BR"/>
              </w:rPr>
            </w:pPr>
            <w:r w:rsidRPr="001F7B38">
              <w:rPr>
                <w:rFonts w:ascii="Bahnschrift" w:eastAsia="Times New Roman" w:hAnsi="Bahnschrift" w:cs="Calibri"/>
                <w:b/>
                <w:bCs/>
                <w:color w:val="375623"/>
                <w:sz w:val="16"/>
                <w:szCs w:val="16"/>
                <w:lang w:eastAsia="pt-BR"/>
              </w:rPr>
              <w:t xml:space="preserve">  275.839.575,12 </w:t>
            </w:r>
          </w:p>
        </w:tc>
        <w:tc>
          <w:tcPr>
            <w:tcW w:w="160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jc w:val="right"/>
              <w:rPr>
                <w:rFonts w:ascii="Bahnschrift" w:eastAsia="Times New Roman" w:hAnsi="Bahnschrift" w:cs="Calibri"/>
                <w:b/>
                <w:bCs/>
                <w:sz w:val="16"/>
                <w:szCs w:val="16"/>
                <w:lang w:eastAsia="pt-BR"/>
              </w:rPr>
            </w:pPr>
            <w:r w:rsidRPr="001F7B38">
              <w:rPr>
                <w:rFonts w:ascii="Bahnschrift" w:eastAsia="Times New Roman" w:hAnsi="Bahnschrift" w:cs="Calibri"/>
                <w:b/>
                <w:bCs/>
                <w:sz w:val="16"/>
                <w:szCs w:val="16"/>
                <w:lang w:eastAsia="pt-BR"/>
              </w:rPr>
              <w:t xml:space="preserve">      11.445.194.877,19 </w:t>
            </w:r>
          </w:p>
        </w:tc>
        <w:tc>
          <w:tcPr>
            <w:tcW w:w="136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jc w:val="right"/>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11.877.881.177,34 </w:t>
            </w:r>
          </w:p>
        </w:tc>
        <w:tc>
          <w:tcPr>
            <w:tcW w:w="130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xml:space="preserve">  432.686.300,15 </w:t>
            </w:r>
          </w:p>
        </w:tc>
        <w:tc>
          <w:tcPr>
            <w:tcW w:w="820" w:type="dxa"/>
            <w:tcBorders>
              <w:top w:val="nil"/>
              <w:left w:val="nil"/>
              <w:bottom w:val="nil"/>
              <w:right w:val="single" w:sz="4" w:space="0" w:color="auto"/>
            </w:tcBorders>
            <w:shd w:val="clear" w:color="000000" w:fill="BFBFBF"/>
            <w:vAlign w:val="center"/>
            <w:hideMark/>
          </w:tcPr>
          <w:p w:rsidR="001F7B38" w:rsidRPr="001F7B38" w:rsidRDefault="001F7B38" w:rsidP="001F7B38">
            <w:pPr>
              <w:spacing w:after="0" w:line="240" w:lineRule="auto"/>
              <w:jc w:val="center"/>
              <w:rPr>
                <w:rFonts w:ascii="Bahnschrift" w:eastAsia="Times New Roman" w:hAnsi="Bahnschrift" w:cs="Calibri"/>
                <w:b/>
                <w:bCs/>
                <w:color w:val="000000"/>
                <w:sz w:val="16"/>
                <w:szCs w:val="16"/>
                <w:lang w:eastAsia="pt-BR"/>
              </w:rPr>
            </w:pPr>
            <w:r w:rsidRPr="001F7B38">
              <w:rPr>
                <w:rFonts w:ascii="Bahnschrift" w:eastAsia="Times New Roman" w:hAnsi="Bahnschrift" w:cs="Calibri"/>
                <w:b/>
                <w:bCs/>
                <w:color w:val="000000"/>
                <w:sz w:val="16"/>
                <w:szCs w:val="16"/>
                <w:lang w:eastAsia="pt-BR"/>
              </w:rPr>
              <w:t> </w:t>
            </w:r>
          </w:p>
        </w:tc>
        <w:tc>
          <w:tcPr>
            <w:tcW w:w="1300" w:type="dxa"/>
            <w:tcBorders>
              <w:top w:val="nil"/>
              <w:left w:val="nil"/>
              <w:bottom w:val="nil"/>
              <w:right w:val="single" w:sz="4" w:space="0" w:color="auto"/>
            </w:tcBorders>
            <w:shd w:val="clear" w:color="000000" w:fill="BFBFBF"/>
            <w:noWrap/>
            <w:vAlign w:val="center"/>
            <w:hideMark/>
          </w:tcPr>
          <w:p w:rsidR="001F7B38" w:rsidRPr="001F7B38" w:rsidRDefault="001F7B38" w:rsidP="001F7B38">
            <w:pPr>
              <w:spacing w:after="0" w:line="240" w:lineRule="auto"/>
              <w:rPr>
                <w:rFonts w:ascii="Bahnschrift" w:eastAsia="Times New Roman" w:hAnsi="Bahnschrift" w:cs="Calibri"/>
                <w:b/>
                <w:bCs/>
                <w:color w:val="548235"/>
                <w:sz w:val="16"/>
                <w:szCs w:val="16"/>
                <w:lang w:eastAsia="pt-BR"/>
              </w:rPr>
            </w:pPr>
            <w:r w:rsidRPr="001F7B38">
              <w:rPr>
                <w:rFonts w:ascii="Bahnschrift" w:eastAsia="Times New Roman" w:hAnsi="Bahnschrift" w:cs="Calibri"/>
                <w:b/>
                <w:bCs/>
                <w:color w:val="548235"/>
                <w:sz w:val="16"/>
                <w:szCs w:val="16"/>
                <w:lang w:eastAsia="pt-BR"/>
              </w:rPr>
              <w:t xml:space="preserve">     10.047.187,95 </w:t>
            </w:r>
          </w:p>
        </w:tc>
      </w:tr>
    </w:tbl>
    <w:p w:rsidR="001F7B38" w:rsidRDefault="001F7B38" w:rsidP="003305B0">
      <w:pPr>
        <w:spacing w:after="0" w:line="360" w:lineRule="auto"/>
        <w:jc w:val="both"/>
        <w:rPr>
          <w:rFonts w:ascii="Arial" w:eastAsia="Times New Roman" w:hAnsi="Arial" w:cs="Arial"/>
          <w:color w:val="000000"/>
          <w:sz w:val="24"/>
          <w:szCs w:val="24"/>
          <w:lang w:eastAsia="pt-BR"/>
        </w:rPr>
      </w:pPr>
    </w:p>
    <w:p w:rsidR="0003013B" w:rsidRPr="001F7B38" w:rsidRDefault="0003013B" w:rsidP="001F7B38">
      <w:pPr>
        <w:jc w:val="both"/>
        <w:rPr>
          <w:rFonts w:ascii="Bahnschrift" w:hAnsi="Bahnschrift" w:cs="Calibri"/>
          <w:bCs/>
          <w:i/>
          <w:iCs/>
          <w:sz w:val="16"/>
          <w:szCs w:val="16"/>
        </w:rPr>
      </w:pPr>
      <w:r w:rsidRPr="001F7B38">
        <w:rPr>
          <w:rFonts w:ascii="Bahnschrift" w:hAnsi="Bahnschrift" w:cs="Calibri"/>
          <w:b/>
          <w:bCs/>
          <w:i/>
          <w:iCs/>
          <w:color w:val="000000"/>
          <w:sz w:val="16"/>
          <w:szCs w:val="16"/>
        </w:rPr>
        <w:t xml:space="preserve">Observações: </w:t>
      </w:r>
      <w:r w:rsidR="001F7B38" w:rsidRPr="001F7B38">
        <w:rPr>
          <w:rFonts w:ascii="Bahnschrift" w:hAnsi="Bahnschrift" w:cs="Arial"/>
          <w:i/>
          <w:sz w:val="16"/>
          <w:szCs w:val="16"/>
        </w:rPr>
        <w:t>1</w:t>
      </w:r>
      <w:r w:rsidR="001F7B38">
        <w:rPr>
          <w:rFonts w:ascii="Bahnschrift" w:hAnsi="Bahnschrift" w:cs="Arial"/>
          <w:i/>
          <w:sz w:val="16"/>
          <w:szCs w:val="16"/>
        </w:rPr>
        <w:t>.</w:t>
      </w:r>
      <w:r w:rsidR="001F7B38" w:rsidRPr="001F7B38">
        <w:rPr>
          <w:rFonts w:ascii="Bahnschrift" w:hAnsi="Bahnschrift" w:cs="Arial"/>
          <w:i/>
          <w:sz w:val="16"/>
          <w:szCs w:val="16"/>
        </w:rPr>
        <w:t xml:space="preserve"> </w:t>
      </w:r>
      <w:r w:rsidR="001F7B38" w:rsidRPr="001F7B38">
        <w:rPr>
          <w:rFonts w:ascii="Bahnschrift" w:hAnsi="Bahnschrift" w:cs="Calibri"/>
          <w:i/>
          <w:iCs/>
          <w:color w:val="000000"/>
          <w:sz w:val="16"/>
          <w:szCs w:val="16"/>
        </w:rPr>
        <w:t xml:space="preserve">Os dados referente 2021 são parciais, extraídos do sistema S@T/SEF-SC; 2. Na coluna </w:t>
      </w:r>
      <w:r w:rsidR="001F7B38" w:rsidRPr="001F7B38">
        <w:rPr>
          <w:rFonts w:ascii="Bahnschrift" w:hAnsi="Bahnschrift" w:cs="Calibri"/>
          <w:b/>
          <w:bCs/>
          <w:i/>
          <w:iCs/>
          <w:color w:val="000000"/>
          <w:sz w:val="16"/>
          <w:szCs w:val="16"/>
        </w:rPr>
        <w:t>3</w:t>
      </w:r>
      <w:r w:rsidR="001F7B38" w:rsidRPr="001F7B38">
        <w:rPr>
          <w:rFonts w:ascii="Bahnschrift" w:hAnsi="Bahnschrift" w:cs="Calibri"/>
          <w:i/>
          <w:iCs/>
          <w:color w:val="000000"/>
          <w:sz w:val="16"/>
          <w:szCs w:val="16"/>
        </w:rPr>
        <w:t>, foram utilizadas as receitas brutas recebidas em transferências de ICMS no Exercício de 2021; 3. O valor recuperado da coluna</w:t>
      </w:r>
      <w:r w:rsidR="001F7B38" w:rsidRPr="001F7B38">
        <w:rPr>
          <w:rFonts w:ascii="Bahnschrift" w:hAnsi="Bahnschrift" w:cs="Calibri"/>
          <w:b/>
          <w:bCs/>
          <w:i/>
          <w:iCs/>
          <w:color w:val="000000"/>
          <w:sz w:val="16"/>
          <w:szCs w:val="16"/>
        </w:rPr>
        <w:t xml:space="preserve"> 6</w:t>
      </w:r>
      <w:r w:rsidR="001F7B38" w:rsidRPr="001F7B38">
        <w:rPr>
          <w:rFonts w:ascii="Bahnschrift" w:hAnsi="Bahnschrift" w:cs="Calibri"/>
          <w:i/>
          <w:iCs/>
          <w:color w:val="000000"/>
          <w:sz w:val="16"/>
          <w:szCs w:val="16"/>
        </w:rPr>
        <w:t xml:space="preserve">, é a diferença entre o VAM do relatório da região extraídos em 19.01.2022 e  27.11.2022; 4. Os percentuais da coluna 7, é o resultado da divisão em % da coluna </w:t>
      </w:r>
      <w:r w:rsidR="001F7B38" w:rsidRPr="001F7B38">
        <w:rPr>
          <w:rFonts w:ascii="Bahnschrift" w:hAnsi="Bahnschrift" w:cs="Calibri"/>
          <w:b/>
          <w:bCs/>
          <w:i/>
          <w:iCs/>
          <w:color w:val="000000"/>
          <w:sz w:val="16"/>
          <w:szCs w:val="16"/>
        </w:rPr>
        <w:t>4</w:t>
      </w:r>
      <w:r w:rsidR="001F7B38" w:rsidRPr="001F7B38">
        <w:rPr>
          <w:rFonts w:ascii="Bahnschrift" w:hAnsi="Bahnschrift" w:cs="Calibri"/>
          <w:i/>
          <w:iCs/>
          <w:color w:val="000000"/>
          <w:sz w:val="16"/>
          <w:szCs w:val="16"/>
        </w:rPr>
        <w:t xml:space="preserve"> com a</w:t>
      </w:r>
      <w:r w:rsidR="001F7B38" w:rsidRPr="001F7B38">
        <w:rPr>
          <w:rFonts w:ascii="Bahnschrift" w:hAnsi="Bahnschrift" w:cs="Calibri"/>
          <w:b/>
          <w:bCs/>
          <w:i/>
          <w:iCs/>
          <w:color w:val="000000"/>
          <w:sz w:val="16"/>
          <w:szCs w:val="16"/>
        </w:rPr>
        <w:t xml:space="preserve"> 5; 5. </w:t>
      </w:r>
      <w:r w:rsidR="001F7B38" w:rsidRPr="001F7B38">
        <w:rPr>
          <w:rFonts w:ascii="Bahnschrift" w:hAnsi="Bahnschrift" w:cs="Arial"/>
          <w:i/>
          <w:sz w:val="16"/>
          <w:szCs w:val="16"/>
        </w:rPr>
        <w:t>O ICMS a recuperar coluna 8, é calculado com base no % VA recuperado coluna 7, aplicado ao valor de ICMS recebido em 2021 por município, coluna 3.</w:t>
      </w:r>
    </w:p>
    <w:p w:rsidR="0003013B" w:rsidRDefault="0003013B" w:rsidP="0003013B">
      <w:pPr>
        <w:ind w:firstLine="708"/>
        <w:jc w:val="both"/>
        <w:rPr>
          <w:rFonts w:ascii="Arial" w:hAnsi="Arial" w:cs="Arial"/>
          <w:sz w:val="24"/>
          <w:szCs w:val="24"/>
        </w:rPr>
      </w:pPr>
      <w:r w:rsidRPr="0003013B">
        <w:rPr>
          <w:rFonts w:ascii="Arial" w:hAnsi="Arial" w:cs="Arial"/>
          <w:sz w:val="24"/>
          <w:szCs w:val="24"/>
        </w:rPr>
        <w:t>Pode-se ainda verificar no quadro, alguns municípios com incremento de VAM, mais significativo, projetando-os para um crescimento importante</w:t>
      </w:r>
      <w:r w:rsidRPr="0003013B">
        <w:rPr>
          <w:rFonts w:ascii="Arial" w:hAnsi="Arial" w:cs="Arial"/>
          <w:color w:val="0000FF"/>
          <w:sz w:val="24"/>
          <w:szCs w:val="24"/>
        </w:rPr>
        <w:t xml:space="preserve"> </w:t>
      </w:r>
      <w:r w:rsidRPr="0003013B">
        <w:rPr>
          <w:rFonts w:ascii="Arial" w:hAnsi="Arial" w:cs="Arial"/>
          <w:sz w:val="24"/>
          <w:szCs w:val="24"/>
        </w:rPr>
        <w:t>no Índice de Participação Municipal, quota parte do retorno do ICMS, para o exercício de 202</w:t>
      </w:r>
      <w:r w:rsidR="001F7B38">
        <w:rPr>
          <w:rFonts w:ascii="Arial" w:hAnsi="Arial" w:cs="Arial"/>
          <w:sz w:val="24"/>
          <w:szCs w:val="24"/>
        </w:rPr>
        <w:t>1</w:t>
      </w:r>
      <w:r w:rsidRPr="0003013B">
        <w:rPr>
          <w:rFonts w:ascii="Arial" w:hAnsi="Arial" w:cs="Arial"/>
          <w:sz w:val="24"/>
          <w:szCs w:val="24"/>
        </w:rPr>
        <w:t xml:space="preserve"> e 202</w:t>
      </w:r>
      <w:r w:rsidR="001F7B38">
        <w:rPr>
          <w:rFonts w:ascii="Arial" w:hAnsi="Arial" w:cs="Arial"/>
          <w:sz w:val="24"/>
          <w:szCs w:val="24"/>
        </w:rPr>
        <w:t>2</w:t>
      </w:r>
      <w:r w:rsidRPr="0003013B">
        <w:rPr>
          <w:rFonts w:ascii="Arial" w:hAnsi="Arial" w:cs="Arial"/>
          <w:sz w:val="24"/>
          <w:szCs w:val="24"/>
        </w:rPr>
        <w:t>. O resultado deste trabalho pode ser verificado no site sef.sc.gov.br, em aplicações consultas cota-parte, relatórios do Agregado Municipal, Ajustes e Participação Municipal, ano base 202</w:t>
      </w:r>
      <w:r w:rsidR="001F7B38">
        <w:rPr>
          <w:rFonts w:ascii="Arial" w:hAnsi="Arial" w:cs="Arial"/>
          <w:sz w:val="24"/>
          <w:szCs w:val="24"/>
        </w:rPr>
        <w:t>1</w:t>
      </w:r>
      <w:r w:rsidRPr="0003013B">
        <w:rPr>
          <w:rFonts w:ascii="Arial" w:hAnsi="Arial" w:cs="Arial"/>
          <w:sz w:val="24"/>
          <w:szCs w:val="24"/>
        </w:rPr>
        <w:t>, no sistema eletrônico disponibilizado pela SEF-SC.</w:t>
      </w:r>
    </w:p>
    <w:p w:rsidR="001F7B38" w:rsidRDefault="001F7B38" w:rsidP="0003013B">
      <w:pPr>
        <w:ind w:firstLine="708"/>
        <w:jc w:val="both"/>
        <w:rPr>
          <w:rFonts w:ascii="Arial" w:hAnsi="Arial" w:cs="Arial"/>
          <w:sz w:val="24"/>
          <w:szCs w:val="24"/>
        </w:rPr>
      </w:pPr>
    </w:p>
    <w:p w:rsidR="006323A8" w:rsidRDefault="006323A8" w:rsidP="006323A8">
      <w:pPr>
        <w:pStyle w:val="Corpodetexto"/>
        <w:shd w:val="clear" w:color="auto" w:fill="C5E0B3"/>
        <w:spacing w:line="360" w:lineRule="auto"/>
        <w:jc w:val="both"/>
        <w:rPr>
          <w:rFonts w:ascii="Arial" w:hAnsi="Arial" w:cs="Arial"/>
          <w:b/>
          <w:bCs/>
          <w:color w:val="385623"/>
          <w:sz w:val="30"/>
          <w:szCs w:val="30"/>
        </w:rPr>
      </w:pPr>
      <w:r>
        <w:rPr>
          <w:rFonts w:ascii="Arial" w:hAnsi="Arial" w:cs="Arial"/>
          <w:b/>
          <w:bCs/>
          <w:color w:val="385623"/>
          <w:sz w:val="30"/>
          <w:szCs w:val="30"/>
        </w:rPr>
        <w:lastRenderedPageBreak/>
        <w:t xml:space="preserve">PROCESSOS SELETIVOS E CONCURSOS PÚBLICOS </w:t>
      </w:r>
    </w:p>
    <w:p w:rsidR="006323A8" w:rsidRDefault="006323A8" w:rsidP="006323A8">
      <w:pPr>
        <w:pStyle w:val="Corpodetexto"/>
        <w:spacing w:line="360" w:lineRule="auto"/>
        <w:jc w:val="both"/>
        <w:rPr>
          <w:rFonts w:ascii="Arial" w:hAnsi="Arial" w:cs="Arial"/>
          <w:b/>
          <w:bCs/>
          <w:sz w:val="24"/>
        </w:rPr>
      </w:pPr>
    </w:p>
    <w:p w:rsidR="0003013B" w:rsidRDefault="0003013B" w:rsidP="0003013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O setor foi criado no ano de 2015, para atender uma necessidade crescente nos municípios diante da cobrança enfrentada pelo Poder Público quanto à eficiência, idoneidade e transparência na realização de concursos públicos e processos seletivos.</w:t>
      </w:r>
    </w:p>
    <w:p w:rsidR="0003013B" w:rsidRDefault="00CA51AD" w:rsidP="0003013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Devido à</w:t>
      </w:r>
      <w:r w:rsidR="0003013B">
        <w:rPr>
          <w:rFonts w:ascii="Arial" w:hAnsi="Arial" w:cs="Arial"/>
          <w:sz w:val="24"/>
          <w:szCs w:val="24"/>
          <w:shd w:val="clear" w:color="auto" w:fill="FFFFFF"/>
        </w:rPr>
        <w:t xml:space="preserve"> credibilidade que a AMAUC possui perante a comunidade regional e estadual, bem como aos cuidados adotados pela equipe técnica para garantir a transparência e segurança em todos os certames, desde o início dos trabalhos até a presente data a Associação não teve nenhum dos processos questionados pelo Ministério Público, pelo Tribunal de Contas do Estado ou por qualquer outra instituição.</w:t>
      </w:r>
    </w:p>
    <w:p w:rsidR="001F7B38" w:rsidRDefault="001F7B38" w:rsidP="001F7B38">
      <w:pPr>
        <w:spacing w:line="36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Atividades Desenvolvidas:</w:t>
      </w:r>
    </w:p>
    <w:p w:rsidR="001F7B38" w:rsidRPr="00F00316" w:rsidRDefault="001F7B38" w:rsidP="001F7B38">
      <w:pPr>
        <w:pStyle w:val="PargrafodaLista"/>
        <w:numPr>
          <w:ilvl w:val="0"/>
          <w:numId w:val="5"/>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 xml:space="preserve">Assessoria para elaboração dos editais; </w:t>
      </w:r>
    </w:p>
    <w:p w:rsidR="001F7B38" w:rsidRPr="00F00316" w:rsidRDefault="001F7B38" w:rsidP="001F7B38">
      <w:pPr>
        <w:pStyle w:val="PargrafodaLista"/>
        <w:numPr>
          <w:ilvl w:val="0"/>
          <w:numId w:val="5"/>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Assessoria para montagem do cronograma de datas do edital;</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 xml:space="preserve">Publicação do Processo Seletivo ou Concurso Público no site; </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Cadastramento das informações do Processo Seletivo/Concurso Público, no sistema de gerenciamento vinculado ao site da Amauc e do município;</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 xml:space="preserve">Acompanhamento das Inscrições; </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Contratação de elaborações de questões conforme conteúdo programático do edital;</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Montagem das provas;</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Publicações (Inscrições Deferidas e Indeferidas, Caderno de Provas, Gabaritos, Classificações, resposta aos recursos relacionados às questões das provas, respostas aos recursos relacionados às questões de provas, etc);</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Resposta aos questionamentos realizados pelos candidatos;</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Acompanhamento do Certame;</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Organização e aplicação das provas escritas e práticas;</w:t>
      </w:r>
    </w:p>
    <w:p w:rsidR="001F7B38" w:rsidRPr="00F00316" w:rsidRDefault="001F7B38" w:rsidP="001F7B38">
      <w:pPr>
        <w:pStyle w:val="PargrafodaLista"/>
        <w:numPr>
          <w:ilvl w:val="0"/>
          <w:numId w:val="4"/>
        </w:numPr>
        <w:spacing w:after="0" w:line="360" w:lineRule="auto"/>
        <w:jc w:val="both"/>
        <w:rPr>
          <w:rFonts w:ascii="Arial" w:hAnsi="Arial" w:cs="Arial"/>
          <w:sz w:val="24"/>
          <w:szCs w:val="24"/>
          <w:shd w:val="clear" w:color="auto" w:fill="FFFFFF"/>
        </w:rPr>
      </w:pPr>
      <w:r w:rsidRPr="00F00316">
        <w:rPr>
          <w:rFonts w:ascii="Arial" w:hAnsi="Arial" w:cs="Arial"/>
          <w:sz w:val="24"/>
          <w:szCs w:val="24"/>
          <w:shd w:val="clear" w:color="auto" w:fill="FFFFFF"/>
        </w:rPr>
        <w:t>Contato e organização de fiscais para assessorar nas aplicações das provas escritas conforme necessidade do edital e do município;</w:t>
      </w:r>
    </w:p>
    <w:p w:rsidR="0003013B" w:rsidRDefault="0003013B" w:rsidP="0003013B">
      <w:pPr>
        <w:spacing w:after="0" w:line="360" w:lineRule="auto"/>
        <w:jc w:val="both"/>
        <w:rPr>
          <w:rFonts w:ascii="Arial" w:hAnsi="Arial" w:cs="Arial"/>
          <w:b/>
          <w:sz w:val="24"/>
          <w:szCs w:val="24"/>
          <w:shd w:val="clear" w:color="auto" w:fill="FFFFFF"/>
        </w:rPr>
      </w:pPr>
    </w:p>
    <w:p w:rsidR="00F87267" w:rsidRDefault="00F87267" w:rsidP="0003013B">
      <w:pPr>
        <w:spacing w:after="0" w:line="360" w:lineRule="auto"/>
        <w:jc w:val="both"/>
        <w:rPr>
          <w:rFonts w:ascii="Arial" w:hAnsi="Arial" w:cs="Arial"/>
          <w:b/>
          <w:sz w:val="24"/>
          <w:szCs w:val="24"/>
          <w:shd w:val="clear" w:color="auto" w:fill="FFFFFF"/>
        </w:rPr>
      </w:pPr>
    </w:p>
    <w:p w:rsidR="00F87267" w:rsidRDefault="00F87267" w:rsidP="0003013B">
      <w:pPr>
        <w:spacing w:after="0" w:line="360" w:lineRule="auto"/>
        <w:jc w:val="both"/>
        <w:rPr>
          <w:rFonts w:ascii="Arial" w:hAnsi="Arial" w:cs="Arial"/>
          <w:b/>
          <w:sz w:val="24"/>
          <w:szCs w:val="24"/>
          <w:shd w:val="clear" w:color="auto" w:fill="FFFFFF"/>
        </w:rPr>
      </w:pPr>
    </w:p>
    <w:p w:rsidR="0003013B" w:rsidRPr="003F7D86" w:rsidRDefault="0003013B" w:rsidP="0003013B">
      <w:pPr>
        <w:spacing w:after="0" w:line="360" w:lineRule="auto"/>
        <w:jc w:val="both"/>
        <w:rPr>
          <w:rFonts w:ascii="Arial" w:hAnsi="Arial" w:cs="Arial"/>
          <w:b/>
          <w:sz w:val="24"/>
          <w:szCs w:val="24"/>
          <w:shd w:val="clear" w:color="auto" w:fill="FFFFFF"/>
        </w:rPr>
      </w:pPr>
      <w:r w:rsidRPr="003F7D86">
        <w:rPr>
          <w:rFonts w:ascii="Arial" w:hAnsi="Arial" w:cs="Arial"/>
          <w:b/>
          <w:sz w:val="24"/>
          <w:szCs w:val="24"/>
          <w:shd w:val="clear" w:color="auto" w:fill="FFFFFF"/>
        </w:rPr>
        <w:lastRenderedPageBreak/>
        <w:t>Processos Seletivos</w:t>
      </w:r>
      <w:r>
        <w:rPr>
          <w:rFonts w:ascii="Arial" w:hAnsi="Arial" w:cs="Arial"/>
          <w:b/>
          <w:sz w:val="24"/>
          <w:szCs w:val="24"/>
          <w:shd w:val="clear" w:color="auto" w:fill="FFFFFF"/>
        </w:rPr>
        <w:t xml:space="preserve"> e Concursos Público realizados no ano de 202</w:t>
      </w:r>
      <w:r w:rsidR="001F7B38">
        <w:rPr>
          <w:rFonts w:ascii="Arial" w:hAnsi="Arial" w:cs="Arial"/>
          <w:b/>
          <w:sz w:val="24"/>
          <w:szCs w:val="24"/>
          <w:shd w:val="clear" w:color="auto" w:fill="FFFFFF"/>
        </w:rPr>
        <w:t>2</w:t>
      </w:r>
    </w:p>
    <w:p w:rsidR="0003013B" w:rsidRDefault="001F7B38" w:rsidP="0003013B">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Em</w:t>
      </w:r>
      <w:r w:rsidR="00F006A6">
        <w:rPr>
          <w:rFonts w:ascii="Arial" w:hAnsi="Arial" w:cs="Arial"/>
          <w:sz w:val="24"/>
          <w:szCs w:val="24"/>
          <w:shd w:val="clear" w:color="auto" w:fill="FFFFFF"/>
        </w:rPr>
        <w:t xml:space="preserve"> 202</w:t>
      </w:r>
      <w:r w:rsidR="00B54DE7">
        <w:rPr>
          <w:rFonts w:ascii="Arial" w:hAnsi="Arial" w:cs="Arial"/>
          <w:sz w:val="24"/>
          <w:szCs w:val="24"/>
          <w:shd w:val="clear" w:color="auto" w:fill="FFFFFF"/>
        </w:rPr>
        <w:t>2</w:t>
      </w:r>
      <w:r w:rsidR="00F006A6">
        <w:rPr>
          <w:rFonts w:ascii="Arial" w:hAnsi="Arial" w:cs="Arial"/>
          <w:sz w:val="24"/>
          <w:szCs w:val="24"/>
          <w:shd w:val="clear" w:color="auto" w:fill="FFFFFF"/>
        </w:rPr>
        <w:t xml:space="preserve"> foram </w:t>
      </w:r>
      <w:r w:rsidR="0003013B">
        <w:rPr>
          <w:rFonts w:ascii="Arial" w:hAnsi="Arial" w:cs="Arial"/>
          <w:sz w:val="24"/>
          <w:szCs w:val="24"/>
          <w:shd w:val="clear" w:color="auto" w:fill="FFFFFF"/>
        </w:rPr>
        <w:t>real</w:t>
      </w:r>
      <w:r>
        <w:rPr>
          <w:rFonts w:ascii="Arial" w:hAnsi="Arial" w:cs="Arial"/>
          <w:sz w:val="24"/>
          <w:szCs w:val="24"/>
          <w:shd w:val="clear" w:color="auto" w:fill="FFFFFF"/>
        </w:rPr>
        <w:t>izado</w:t>
      </w:r>
      <w:r w:rsidR="00F006A6">
        <w:rPr>
          <w:rFonts w:ascii="Arial" w:hAnsi="Arial" w:cs="Arial"/>
          <w:sz w:val="24"/>
          <w:szCs w:val="24"/>
          <w:shd w:val="clear" w:color="auto" w:fill="FFFFFF"/>
        </w:rPr>
        <w:t>s</w:t>
      </w:r>
      <w:r>
        <w:rPr>
          <w:rFonts w:ascii="Arial" w:hAnsi="Arial" w:cs="Arial"/>
          <w:sz w:val="24"/>
          <w:szCs w:val="24"/>
          <w:shd w:val="clear" w:color="auto" w:fill="FFFFFF"/>
        </w:rPr>
        <w:t xml:space="preserve"> 26 Processos Seletivos e 14</w:t>
      </w:r>
      <w:r w:rsidR="0003013B">
        <w:rPr>
          <w:rFonts w:ascii="Arial" w:hAnsi="Arial" w:cs="Arial"/>
          <w:sz w:val="24"/>
          <w:szCs w:val="24"/>
          <w:shd w:val="clear" w:color="auto" w:fill="FFFFFF"/>
        </w:rPr>
        <w:t xml:space="preserve"> Concursos Públicos</w:t>
      </w:r>
      <w:r w:rsidR="0003013B" w:rsidRPr="00587ADD">
        <w:rPr>
          <w:rFonts w:ascii="Arial" w:hAnsi="Arial" w:cs="Arial"/>
          <w:sz w:val="24"/>
          <w:szCs w:val="24"/>
          <w:shd w:val="clear" w:color="auto" w:fill="FFFFFF"/>
        </w:rPr>
        <w:t>:</w:t>
      </w:r>
    </w:p>
    <w:tbl>
      <w:tblPr>
        <w:tblW w:w="10853" w:type="dxa"/>
        <w:tblInd w:w="-1064" w:type="dxa"/>
        <w:tblCellMar>
          <w:left w:w="70" w:type="dxa"/>
          <w:right w:w="70" w:type="dxa"/>
        </w:tblCellMar>
        <w:tblLook w:val="04A0" w:firstRow="1" w:lastRow="0" w:firstColumn="1" w:lastColumn="0" w:noHBand="0" w:noVBand="1"/>
      </w:tblPr>
      <w:tblGrid>
        <w:gridCol w:w="1867"/>
        <w:gridCol w:w="3945"/>
        <w:gridCol w:w="735"/>
        <w:gridCol w:w="3376"/>
        <w:gridCol w:w="914"/>
        <w:gridCol w:w="16"/>
      </w:tblGrid>
      <w:tr w:rsidR="00F006A6" w:rsidRPr="008D47C0" w:rsidTr="001831AE">
        <w:trPr>
          <w:trHeight w:val="402"/>
        </w:trPr>
        <w:tc>
          <w:tcPr>
            <w:tcW w:w="10853" w:type="dxa"/>
            <w:gridSpan w:val="6"/>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8"/>
                <w:szCs w:val="28"/>
                <w:lang w:eastAsia="pt-BR"/>
              </w:rPr>
            </w:pPr>
            <w:r w:rsidRPr="008D47C0">
              <w:rPr>
                <w:rFonts w:eastAsia="Times New Roman" w:cs="Calibri"/>
                <w:b/>
                <w:bCs/>
                <w:color w:val="000000"/>
                <w:sz w:val="28"/>
                <w:szCs w:val="28"/>
                <w:lang w:eastAsia="pt-BR"/>
              </w:rPr>
              <w:t>Processos Seletivos e Concursos Públicos - 2022</w:t>
            </w:r>
          </w:p>
        </w:tc>
      </w:tr>
      <w:tr w:rsidR="00F006A6" w:rsidRPr="008D47C0" w:rsidTr="001831AE">
        <w:trPr>
          <w:gridAfter w:val="1"/>
          <w:wAfter w:w="16" w:type="dxa"/>
          <w:trHeight w:val="360"/>
        </w:trPr>
        <w:tc>
          <w:tcPr>
            <w:tcW w:w="1867" w:type="dxa"/>
            <w:tcBorders>
              <w:top w:val="nil"/>
              <w:left w:val="single" w:sz="8" w:space="0" w:color="auto"/>
              <w:bottom w:val="nil"/>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Município</w:t>
            </w:r>
          </w:p>
        </w:tc>
        <w:tc>
          <w:tcPr>
            <w:tcW w:w="3945" w:type="dxa"/>
            <w:tcBorders>
              <w:top w:val="nil"/>
              <w:left w:val="nil"/>
              <w:bottom w:val="nil"/>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Modalidade</w:t>
            </w:r>
          </w:p>
        </w:tc>
        <w:tc>
          <w:tcPr>
            <w:tcW w:w="735" w:type="dxa"/>
            <w:tcBorders>
              <w:top w:val="nil"/>
              <w:left w:val="nil"/>
              <w:bottom w:val="nil"/>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Cargos</w:t>
            </w:r>
          </w:p>
        </w:tc>
        <w:tc>
          <w:tcPr>
            <w:tcW w:w="3376" w:type="dxa"/>
            <w:tcBorders>
              <w:top w:val="nil"/>
              <w:left w:val="nil"/>
              <w:bottom w:val="nil"/>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Nível de Ensino</w:t>
            </w:r>
          </w:p>
        </w:tc>
        <w:tc>
          <w:tcPr>
            <w:tcW w:w="914" w:type="dxa"/>
            <w:tcBorders>
              <w:top w:val="nil"/>
              <w:left w:val="nil"/>
              <w:bottom w:val="nil"/>
              <w:right w:val="single" w:sz="8"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Inscritos</w:t>
            </w:r>
          </w:p>
        </w:tc>
      </w:tr>
      <w:tr w:rsidR="00F006A6" w:rsidRPr="008D47C0" w:rsidTr="001831AE">
        <w:trPr>
          <w:gridAfter w:val="1"/>
          <w:wAfter w:w="16" w:type="dxa"/>
          <w:trHeight w:val="360"/>
        </w:trPr>
        <w:tc>
          <w:tcPr>
            <w:tcW w:w="1867" w:type="dxa"/>
            <w:tcBorders>
              <w:top w:val="single" w:sz="8" w:space="0" w:color="auto"/>
              <w:left w:val="single" w:sz="8" w:space="0" w:color="auto"/>
              <w:bottom w:val="nil"/>
              <w:right w:val="single" w:sz="4" w:space="0" w:color="auto"/>
            </w:tcBorders>
            <w:shd w:val="clear" w:color="auto" w:fill="auto"/>
            <w:noWrap/>
            <w:vAlign w:val="center"/>
            <w:hideMark/>
          </w:tcPr>
          <w:p w:rsidR="00F006A6" w:rsidRPr="008D47C0" w:rsidRDefault="00F006A6" w:rsidP="001831AE">
            <w:pPr>
              <w:spacing w:after="0" w:line="240" w:lineRule="auto"/>
              <w:rPr>
                <w:rFonts w:eastAsia="Times New Roman" w:cs="Calibri"/>
                <w:color w:val="000000"/>
                <w:sz w:val="20"/>
                <w:szCs w:val="20"/>
                <w:lang w:eastAsia="pt-BR"/>
              </w:rPr>
            </w:pPr>
            <w:r w:rsidRPr="008D47C0">
              <w:rPr>
                <w:rFonts w:eastAsia="Times New Roman" w:cs="Calibri"/>
                <w:color w:val="000000"/>
                <w:sz w:val="20"/>
                <w:szCs w:val="20"/>
                <w:lang w:eastAsia="pt-BR"/>
              </w:rPr>
              <w:t>Alto Bela Vista</w:t>
            </w:r>
          </w:p>
        </w:tc>
        <w:tc>
          <w:tcPr>
            <w:tcW w:w="3945" w:type="dxa"/>
            <w:tcBorders>
              <w:top w:val="single" w:sz="8" w:space="0" w:color="auto"/>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Processo Seletivo Nº 01/2022 *</w:t>
            </w:r>
          </w:p>
        </w:tc>
        <w:tc>
          <w:tcPr>
            <w:tcW w:w="735" w:type="dxa"/>
            <w:tcBorders>
              <w:top w:val="single" w:sz="8" w:space="0" w:color="auto"/>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6</w:t>
            </w:r>
          </w:p>
        </w:tc>
        <w:tc>
          <w:tcPr>
            <w:tcW w:w="3376" w:type="dxa"/>
            <w:tcBorders>
              <w:top w:val="single" w:sz="8" w:space="0" w:color="auto"/>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Alfabetizado, Médio e Superior</w:t>
            </w:r>
          </w:p>
        </w:tc>
        <w:tc>
          <w:tcPr>
            <w:tcW w:w="914" w:type="dxa"/>
            <w:tcBorders>
              <w:top w:val="single" w:sz="8" w:space="0" w:color="auto"/>
              <w:left w:val="nil"/>
              <w:bottom w:val="nil"/>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 </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rPr>
                <w:rFonts w:eastAsia="Times New Roman" w:cs="Calibri"/>
                <w:color w:val="000000"/>
                <w:sz w:val="20"/>
                <w:szCs w:val="20"/>
                <w:lang w:eastAsia="pt-BR"/>
              </w:rPr>
            </w:pPr>
            <w:r w:rsidRPr="008D47C0">
              <w:rPr>
                <w:rFonts w:eastAsia="Times New Roman" w:cs="Calibri"/>
                <w:color w:val="000000"/>
                <w:sz w:val="20"/>
                <w:szCs w:val="20"/>
                <w:lang w:eastAsia="pt-BR"/>
              </w:rPr>
              <w:t>Arabutã</w:t>
            </w:r>
          </w:p>
        </w:tc>
        <w:tc>
          <w:tcPr>
            <w:tcW w:w="394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Concurso Público Nº 001/2022</w:t>
            </w:r>
          </w:p>
        </w:tc>
        <w:tc>
          <w:tcPr>
            <w:tcW w:w="73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11</w:t>
            </w:r>
          </w:p>
        </w:tc>
        <w:tc>
          <w:tcPr>
            <w:tcW w:w="3376"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Alfabetizado, Médio e Superior</w:t>
            </w:r>
          </w:p>
        </w:tc>
        <w:tc>
          <w:tcPr>
            <w:tcW w:w="914" w:type="dxa"/>
            <w:tcBorders>
              <w:top w:val="single" w:sz="8" w:space="0" w:color="auto"/>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248</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color w:val="000000"/>
                <w:sz w:val="20"/>
                <w:szCs w:val="20"/>
                <w:lang w:eastAsia="pt-BR"/>
              </w:rPr>
            </w:pPr>
          </w:p>
        </w:tc>
        <w:tc>
          <w:tcPr>
            <w:tcW w:w="394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Processo Seletivo Nº 02/2022 *</w:t>
            </w:r>
          </w:p>
        </w:tc>
        <w:tc>
          <w:tcPr>
            <w:tcW w:w="73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3</w:t>
            </w:r>
          </w:p>
        </w:tc>
        <w:tc>
          <w:tcPr>
            <w:tcW w:w="3376"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Médio e Superior</w:t>
            </w:r>
          </w:p>
        </w:tc>
        <w:tc>
          <w:tcPr>
            <w:tcW w:w="914" w:type="dxa"/>
            <w:tcBorders>
              <w:top w:val="nil"/>
              <w:left w:val="nil"/>
              <w:bottom w:val="nil"/>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color w:val="000000"/>
                <w:sz w:val="20"/>
                <w:szCs w:val="20"/>
                <w:lang w:eastAsia="pt-BR"/>
              </w:rPr>
            </w:pPr>
            <w:r w:rsidRPr="008D47C0">
              <w:rPr>
                <w:rFonts w:eastAsia="Times New Roman" w:cs="Calibri"/>
                <w:color w:val="000000"/>
                <w:sz w:val="20"/>
                <w:szCs w:val="20"/>
                <w:lang w:eastAsia="pt-BR"/>
              </w:rPr>
              <w:t> </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Concórdia</w:t>
            </w:r>
          </w:p>
        </w:tc>
        <w:tc>
          <w:tcPr>
            <w:tcW w:w="394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1/2022 - Estagiários</w:t>
            </w:r>
          </w:p>
        </w:tc>
        <w:tc>
          <w:tcPr>
            <w:tcW w:w="73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21</w:t>
            </w:r>
          </w:p>
        </w:tc>
        <w:tc>
          <w:tcPr>
            <w:tcW w:w="3376"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single" w:sz="8" w:space="0" w:color="auto"/>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300</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2/2022 - Estagiários</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21</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273</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3/2022 - Sec. Saúde</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254</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3/2022 - Estagiários</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22</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169</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4/2022 - ACT's</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41</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1044</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5/2022 - Sec. Saúde</w:t>
            </w:r>
          </w:p>
        </w:tc>
        <w:tc>
          <w:tcPr>
            <w:tcW w:w="73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w:t>
            </w:r>
          </w:p>
        </w:tc>
        <w:tc>
          <w:tcPr>
            <w:tcW w:w="3376"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8"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214</w:t>
            </w:r>
          </w:p>
        </w:tc>
      </w:tr>
      <w:tr w:rsidR="00F006A6" w:rsidRPr="008D47C0" w:rsidTr="001831AE">
        <w:trPr>
          <w:gridAfter w:val="1"/>
          <w:wAfter w:w="16" w:type="dxa"/>
          <w:trHeight w:val="360"/>
        </w:trPr>
        <w:tc>
          <w:tcPr>
            <w:tcW w:w="1867" w:type="dxa"/>
            <w:tcBorders>
              <w:top w:val="nil"/>
              <w:left w:val="single" w:sz="8" w:space="0" w:color="auto"/>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Integrar</w:t>
            </w:r>
          </w:p>
        </w:tc>
        <w:tc>
          <w:tcPr>
            <w:tcW w:w="394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01/2022</w:t>
            </w:r>
          </w:p>
        </w:tc>
        <w:tc>
          <w:tcPr>
            <w:tcW w:w="73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w:t>
            </w:r>
          </w:p>
        </w:tc>
        <w:tc>
          <w:tcPr>
            <w:tcW w:w="3376"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w:t>
            </w:r>
          </w:p>
        </w:tc>
        <w:tc>
          <w:tcPr>
            <w:tcW w:w="914" w:type="dxa"/>
            <w:tcBorders>
              <w:top w:val="nil"/>
              <w:left w:val="nil"/>
              <w:bottom w:val="single" w:sz="8"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8</w:t>
            </w:r>
          </w:p>
        </w:tc>
      </w:tr>
      <w:tr w:rsidR="00F006A6" w:rsidRPr="008D47C0" w:rsidTr="001831AE">
        <w:trPr>
          <w:gridAfter w:val="1"/>
          <w:wAfter w:w="16" w:type="dxa"/>
          <w:trHeight w:val="360"/>
        </w:trPr>
        <w:tc>
          <w:tcPr>
            <w:tcW w:w="18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Ipira</w:t>
            </w: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Simplificado Nº 02/2022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9</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52</w:t>
            </w:r>
          </w:p>
        </w:tc>
      </w:tr>
      <w:tr w:rsidR="00F006A6" w:rsidRPr="008D47C0" w:rsidTr="001831AE">
        <w:trPr>
          <w:gridAfter w:val="1"/>
          <w:wAfter w:w="16" w:type="dxa"/>
          <w:trHeight w:val="360"/>
        </w:trPr>
        <w:tc>
          <w:tcPr>
            <w:tcW w:w="1867" w:type="dxa"/>
            <w:vMerge/>
            <w:tcBorders>
              <w:top w:val="nil"/>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Simplificado Nº 01/2022</w:t>
            </w:r>
          </w:p>
        </w:tc>
        <w:tc>
          <w:tcPr>
            <w:tcW w:w="735"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32</w:t>
            </w:r>
          </w:p>
        </w:tc>
        <w:tc>
          <w:tcPr>
            <w:tcW w:w="3376"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nil"/>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105</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Ipumirim</w:t>
            </w:r>
          </w:p>
        </w:tc>
        <w:tc>
          <w:tcPr>
            <w:tcW w:w="394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01/2022 - Estagiários</w:t>
            </w:r>
          </w:p>
        </w:tc>
        <w:tc>
          <w:tcPr>
            <w:tcW w:w="73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24</w:t>
            </w:r>
          </w:p>
        </w:tc>
        <w:tc>
          <w:tcPr>
            <w:tcW w:w="3376"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single" w:sz="8" w:space="0" w:color="auto"/>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45</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01/2022</w:t>
            </w:r>
          </w:p>
        </w:tc>
        <w:tc>
          <w:tcPr>
            <w:tcW w:w="73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26</w:t>
            </w:r>
          </w:p>
        </w:tc>
        <w:tc>
          <w:tcPr>
            <w:tcW w:w="3376"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Fundamental, Médio e Superior</w:t>
            </w:r>
          </w:p>
        </w:tc>
        <w:tc>
          <w:tcPr>
            <w:tcW w:w="914" w:type="dxa"/>
            <w:tcBorders>
              <w:top w:val="nil"/>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541</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92/2022</w:t>
            </w:r>
          </w:p>
        </w:tc>
        <w:tc>
          <w:tcPr>
            <w:tcW w:w="73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w:t>
            </w:r>
          </w:p>
        </w:tc>
        <w:tc>
          <w:tcPr>
            <w:tcW w:w="3376"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8</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93/2022</w:t>
            </w:r>
          </w:p>
        </w:tc>
        <w:tc>
          <w:tcPr>
            <w:tcW w:w="73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13</w:t>
            </w:r>
          </w:p>
        </w:tc>
        <w:tc>
          <w:tcPr>
            <w:tcW w:w="3376"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Médio e Superior</w:t>
            </w:r>
          </w:p>
        </w:tc>
        <w:tc>
          <w:tcPr>
            <w:tcW w:w="914" w:type="dxa"/>
            <w:tcBorders>
              <w:top w:val="nil"/>
              <w:left w:val="nil"/>
              <w:bottom w:val="single" w:sz="8"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246</w:t>
            </w:r>
          </w:p>
        </w:tc>
      </w:tr>
      <w:tr w:rsidR="00F006A6" w:rsidRPr="008D47C0" w:rsidTr="001831AE">
        <w:trPr>
          <w:gridAfter w:val="1"/>
          <w:wAfter w:w="16" w:type="dxa"/>
          <w:trHeight w:val="360"/>
        </w:trPr>
        <w:tc>
          <w:tcPr>
            <w:tcW w:w="186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Jaborá</w:t>
            </w: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Público Nº 01/2022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10</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xml:space="preserve">Médio  </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39</w:t>
            </w:r>
          </w:p>
        </w:tc>
      </w:tr>
      <w:tr w:rsidR="00F006A6" w:rsidRPr="008D47C0" w:rsidTr="001831AE">
        <w:trPr>
          <w:gridAfter w:val="1"/>
          <w:wAfter w:w="16" w:type="dxa"/>
          <w:trHeight w:val="360"/>
        </w:trPr>
        <w:tc>
          <w:tcPr>
            <w:tcW w:w="1867" w:type="dxa"/>
            <w:vMerge/>
            <w:tcBorders>
              <w:top w:val="nil"/>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001/2022 *</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w:t>
            </w:r>
          </w:p>
        </w:tc>
      </w:tr>
      <w:tr w:rsidR="00F006A6" w:rsidRPr="008D47C0" w:rsidTr="001831AE">
        <w:trPr>
          <w:gridAfter w:val="1"/>
          <w:wAfter w:w="16" w:type="dxa"/>
          <w:trHeight w:val="360"/>
        </w:trPr>
        <w:tc>
          <w:tcPr>
            <w:tcW w:w="1867" w:type="dxa"/>
            <w:vMerge/>
            <w:tcBorders>
              <w:top w:val="nil"/>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01/2022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20</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86</w:t>
            </w:r>
          </w:p>
        </w:tc>
      </w:tr>
      <w:tr w:rsidR="00F006A6" w:rsidRPr="008D47C0" w:rsidTr="001831AE">
        <w:trPr>
          <w:gridAfter w:val="1"/>
          <w:wAfter w:w="16" w:type="dxa"/>
          <w:trHeight w:val="360"/>
        </w:trPr>
        <w:tc>
          <w:tcPr>
            <w:tcW w:w="1867" w:type="dxa"/>
            <w:vMerge/>
            <w:tcBorders>
              <w:top w:val="nil"/>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02/2022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14</w:t>
            </w:r>
          </w:p>
        </w:tc>
      </w:tr>
      <w:tr w:rsidR="00F006A6" w:rsidRPr="008D47C0" w:rsidTr="001831AE">
        <w:trPr>
          <w:gridAfter w:val="1"/>
          <w:wAfter w:w="16" w:type="dxa"/>
          <w:trHeight w:val="360"/>
        </w:trPr>
        <w:tc>
          <w:tcPr>
            <w:tcW w:w="1867" w:type="dxa"/>
            <w:vMerge/>
            <w:tcBorders>
              <w:top w:val="nil"/>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02/2022 *</w:t>
            </w:r>
          </w:p>
        </w:tc>
        <w:tc>
          <w:tcPr>
            <w:tcW w:w="73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25</w:t>
            </w:r>
          </w:p>
        </w:tc>
        <w:tc>
          <w:tcPr>
            <w:tcW w:w="3376"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Fundamental, Médio e Superior</w:t>
            </w:r>
          </w:p>
        </w:tc>
        <w:tc>
          <w:tcPr>
            <w:tcW w:w="914" w:type="dxa"/>
            <w:tcBorders>
              <w:top w:val="nil"/>
              <w:left w:val="nil"/>
              <w:bottom w:val="single" w:sz="8"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w:t>
            </w:r>
          </w:p>
        </w:tc>
      </w:tr>
      <w:tr w:rsidR="00F006A6" w:rsidRPr="008D47C0" w:rsidTr="001831AE">
        <w:trPr>
          <w:gridAfter w:val="1"/>
          <w:wAfter w:w="16" w:type="dxa"/>
          <w:trHeight w:val="360"/>
        </w:trPr>
        <w:tc>
          <w:tcPr>
            <w:tcW w:w="1867" w:type="dxa"/>
            <w:vMerge w:val="restart"/>
            <w:tcBorders>
              <w:top w:val="nil"/>
              <w:left w:val="single" w:sz="8" w:space="0" w:color="auto"/>
              <w:bottom w:val="nil"/>
              <w:right w:val="single" w:sz="4" w:space="0" w:color="auto"/>
            </w:tcBorders>
            <w:shd w:val="clear" w:color="000000" w:fill="D9D9D9"/>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Lindóia do Sul</w:t>
            </w:r>
          </w:p>
        </w:tc>
        <w:tc>
          <w:tcPr>
            <w:tcW w:w="394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01/2022</w:t>
            </w:r>
          </w:p>
        </w:tc>
        <w:tc>
          <w:tcPr>
            <w:tcW w:w="73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16</w:t>
            </w:r>
          </w:p>
        </w:tc>
        <w:tc>
          <w:tcPr>
            <w:tcW w:w="3376"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Fundamental, Médio e Superior</w:t>
            </w:r>
          </w:p>
        </w:tc>
        <w:tc>
          <w:tcPr>
            <w:tcW w:w="914" w:type="dxa"/>
            <w:tcBorders>
              <w:top w:val="nil"/>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254</w:t>
            </w:r>
          </w:p>
        </w:tc>
      </w:tr>
      <w:tr w:rsidR="00F006A6" w:rsidRPr="008D47C0" w:rsidTr="001831AE">
        <w:trPr>
          <w:gridAfter w:val="1"/>
          <w:wAfter w:w="16" w:type="dxa"/>
          <w:trHeight w:val="360"/>
        </w:trPr>
        <w:tc>
          <w:tcPr>
            <w:tcW w:w="1867" w:type="dxa"/>
            <w:vMerge/>
            <w:tcBorders>
              <w:top w:val="nil"/>
              <w:left w:val="single" w:sz="8" w:space="0" w:color="auto"/>
              <w:bottom w:val="nil"/>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Interno Nº 01/2022</w:t>
            </w:r>
          </w:p>
        </w:tc>
        <w:tc>
          <w:tcPr>
            <w:tcW w:w="73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w:t>
            </w:r>
          </w:p>
        </w:tc>
        <w:tc>
          <w:tcPr>
            <w:tcW w:w="3376"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9</w:t>
            </w:r>
          </w:p>
        </w:tc>
      </w:tr>
      <w:tr w:rsidR="00F006A6" w:rsidRPr="008D47C0" w:rsidTr="001831AE">
        <w:trPr>
          <w:gridAfter w:val="1"/>
          <w:wAfter w:w="16" w:type="dxa"/>
          <w:trHeight w:val="360"/>
        </w:trPr>
        <w:tc>
          <w:tcPr>
            <w:tcW w:w="1867" w:type="dxa"/>
            <w:vMerge/>
            <w:tcBorders>
              <w:top w:val="nil"/>
              <w:left w:val="single" w:sz="8" w:space="0" w:color="auto"/>
              <w:bottom w:val="nil"/>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02/2022</w:t>
            </w:r>
          </w:p>
        </w:tc>
        <w:tc>
          <w:tcPr>
            <w:tcW w:w="73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9</w:t>
            </w:r>
          </w:p>
        </w:tc>
        <w:tc>
          <w:tcPr>
            <w:tcW w:w="3376"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Fundamental e Superior</w:t>
            </w:r>
          </w:p>
        </w:tc>
        <w:tc>
          <w:tcPr>
            <w:tcW w:w="914" w:type="dxa"/>
            <w:tcBorders>
              <w:top w:val="nil"/>
              <w:left w:val="nil"/>
              <w:bottom w:val="nil"/>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103</w:t>
            </w:r>
          </w:p>
        </w:tc>
      </w:tr>
      <w:tr w:rsidR="00F006A6" w:rsidRPr="008D47C0" w:rsidTr="001831AE">
        <w:trPr>
          <w:gridAfter w:val="1"/>
          <w:wAfter w:w="16" w:type="dxa"/>
          <w:trHeight w:val="360"/>
        </w:trPr>
        <w:tc>
          <w:tcPr>
            <w:tcW w:w="1867" w:type="dxa"/>
            <w:vMerge/>
            <w:tcBorders>
              <w:top w:val="nil"/>
              <w:left w:val="single" w:sz="8" w:space="0" w:color="auto"/>
              <w:bottom w:val="nil"/>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01/2022</w:t>
            </w:r>
          </w:p>
        </w:tc>
        <w:tc>
          <w:tcPr>
            <w:tcW w:w="735"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w:t>
            </w:r>
          </w:p>
        </w:tc>
        <w:tc>
          <w:tcPr>
            <w:tcW w:w="3376"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single" w:sz="4" w:space="0" w:color="auto"/>
              <w:left w:val="nil"/>
              <w:bottom w:val="nil"/>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16</w:t>
            </w:r>
          </w:p>
        </w:tc>
      </w:tr>
      <w:tr w:rsidR="00F006A6" w:rsidRPr="008D47C0" w:rsidTr="001831AE">
        <w:trPr>
          <w:gridAfter w:val="1"/>
          <w:wAfter w:w="16" w:type="dxa"/>
          <w:trHeight w:val="360"/>
        </w:trPr>
        <w:tc>
          <w:tcPr>
            <w:tcW w:w="1867" w:type="dxa"/>
            <w:vMerge/>
            <w:tcBorders>
              <w:top w:val="nil"/>
              <w:left w:val="single" w:sz="8" w:space="0" w:color="auto"/>
              <w:bottom w:val="nil"/>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02/2022 ACT's</w:t>
            </w:r>
          </w:p>
        </w:tc>
        <w:tc>
          <w:tcPr>
            <w:tcW w:w="735"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w:t>
            </w:r>
          </w:p>
        </w:tc>
        <w:tc>
          <w:tcPr>
            <w:tcW w:w="3376" w:type="dxa"/>
            <w:tcBorders>
              <w:top w:val="single" w:sz="4" w:space="0" w:color="auto"/>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single" w:sz="4" w:space="0" w:color="auto"/>
              <w:left w:val="nil"/>
              <w:bottom w:val="nil"/>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32</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Peritiba</w:t>
            </w:r>
          </w:p>
        </w:tc>
        <w:tc>
          <w:tcPr>
            <w:tcW w:w="394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xml:space="preserve">Concurso Público Nº 01/2022 </w:t>
            </w:r>
          </w:p>
        </w:tc>
        <w:tc>
          <w:tcPr>
            <w:tcW w:w="73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29</w:t>
            </w:r>
          </w:p>
        </w:tc>
        <w:tc>
          <w:tcPr>
            <w:tcW w:w="3376"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 Médio e Superior</w:t>
            </w:r>
          </w:p>
        </w:tc>
        <w:tc>
          <w:tcPr>
            <w:tcW w:w="914" w:type="dxa"/>
            <w:tcBorders>
              <w:top w:val="single" w:sz="8" w:space="0" w:color="auto"/>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418</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02/2022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8</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 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45</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xml:space="preserve">Processo Seletivo Nº 03/2022  </w:t>
            </w:r>
          </w:p>
        </w:tc>
        <w:tc>
          <w:tcPr>
            <w:tcW w:w="735"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w:t>
            </w:r>
          </w:p>
        </w:tc>
        <w:tc>
          <w:tcPr>
            <w:tcW w:w="3376" w:type="dxa"/>
            <w:tcBorders>
              <w:top w:val="nil"/>
              <w:left w:val="nil"/>
              <w:bottom w:val="single" w:sz="8"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 e Médio</w:t>
            </w:r>
          </w:p>
        </w:tc>
        <w:tc>
          <w:tcPr>
            <w:tcW w:w="914" w:type="dxa"/>
            <w:tcBorders>
              <w:top w:val="nil"/>
              <w:left w:val="nil"/>
              <w:bottom w:val="single" w:sz="8"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17</w:t>
            </w:r>
          </w:p>
        </w:tc>
      </w:tr>
      <w:tr w:rsidR="00F006A6" w:rsidRPr="008D47C0" w:rsidTr="001831AE">
        <w:trPr>
          <w:gridAfter w:val="1"/>
          <w:wAfter w:w="16" w:type="dxa"/>
          <w:trHeight w:val="360"/>
        </w:trPr>
        <w:tc>
          <w:tcPr>
            <w:tcW w:w="1867" w:type="dxa"/>
            <w:tcBorders>
              <w:top w:val="nil"/>
              <w:left w:val="single" w:sz="8" w:space="0" w:color="auto"/>
              <w:bottom w:val="nil"/>
              <w:right w:val="single" w:sz="4" w:space="0" w:color="auto"/>
            </w:tcBorders>
            <w:shd w:val="clear" w:color="000000" w:fill="D9D9D9"/>
            <w:noWrap/>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Piratuba</w:t>
            </w:r>
          </w:p>
        </w:tc>
        <w:tc>
          <w:tcPr>
            <w:tcW w:w="394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02/2022</w:t>
            </w:r>
          </w:p>
        </w:tc>
        <w:tc>
          <w:tcPr>
            <w:tcW w:w="735"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50</w:t>
            </w:r>
          </w:p>
        </w:tc>
        <w:tc>
          <w:tcPr>
            <w:tcW w:w="3376" w:type="dxa"/>
            <w:tcBorders>
              <w:top w:val="nil"/>
              <w:left w:val="nil"/>
              <w:bottom w:val="nil"/>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Médio e Superior</w:t>
            </w:r>
          </w:p>
        </w:tc>
        <w:tc>
          <w:tcPr>
            <w:tcW w:w="914" w:type="dxa"/>
            <w:tcBorders>
              <w:top w:val="nil"/>
              <w:left w:val="nil"/>
              <w:bottom w:val="nil"/>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326</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Seara</w:t>
            </w:r>
          </w:p>
        </w:tc>
        <w:tc>
          <w:tcPr>
            <w:tcW w:w="394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03/2022 - Cultura</w:t>
            </w:r>
          </w:p>
        </w:tc>
        <w:tc>
          <w:tcPr>
            <w:tcW w:w="735"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3</w:t>
            </w:r>
          </w:p>
        </w:tc>
        <w:tc>
          <w:tcPr>
            <w:tcW w:w="3376" w:type="dxa"/>
            <w:tcBorders>
              <w:top w:val="single" w:sz="8" w:space="0" w:color="auto"/>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 e Superior</w:t>
            </w:r>
          </w:p>
        </w:tc>
        <w:tc>
          <w:tcPr>
            <w:tcW w:w="914" w:type="dxa"/>
            <w:tcBorders>
              <w:top w:val="single" w:sz="8" w:space="0" w:color="auto"/>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6</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004/2022 - Educação</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4</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67</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07/2022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6</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97</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08/2022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11</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Público Nº 09/2022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52</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001/2022</w:t>
            </w:r>
          </w:p>
        </w:tc>
        <w:tc>
          <w:tcPr>
            <w:tcW w:w="735"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12</w:t>
            </w:r>
          </w:p>
        </w:tc>
        <w:tc>
          <w:tcPr>
            <w:tcW w:w="3376"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Alfabetizado, Fundamental, Médio e Superior</w:t>
            </w:r>
          </w:p>
        </w:tc>
        <w:tc>
          <w:tcPr>
            <w:tcW w:w="914" w:type="dxa"/>
            <w:tcBorders>
              <w:top w:val="nil"/>
              <w:left w:val="nil"/>
              <w:bottom w:val="single" w:sz="4"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273</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002/2022 *</w:t>
            </w:r>
          </w:p>
        </w:tc>
        <w:tc>
          <w:tcPr>
            <w:tcW w:w="735"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5</w:t>
            </w:r>
          </w:p>
        </w:tc>
        <w:tc>
          <w:tcPr>
            <w:tcW w:w="3376" w:type="dxa"/>
            <w:tcBorders>
              <w:top w:val="nil"/>
              <w:left w:val="nil"/>
              <w:bottom w:val="nil"/>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nil"/>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w:t>
            </w:r>
          </w:p>
        </w:tc>
      </w:tr>
      <w:tr w:rsidR="00F006A6" w:rsidRPr="008D47C0" w:rsidTr="001831AE">
        <w:trPr>
          <w:gridAfter w:val="1"/>
          <w:wAfter w:w="16" w:type="dxa"/>
          <w:trHeight w:val="360"/>
        </w:trPr>
        <w:tc>
          <w:tcPr>
            <w:tcW w:w="1867"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006A6" w:rsidRPr="008D47C0" w:rsidRDefault="00F006A6" w:rsidP="001831AE">
            <w:pPr>
              <w:spacing w:after="0" w:line="240" w:lineRule="auto"/>
              <w:rPr>
                <w:rFonts w:eastAsia="Times New Roman" w:cs="Calibri"/>
                <w:b/>
                <w:bCs/>
                <w:sz w:val="20"/>
                <w:szCs w:val="20"/>
                <w:lang w:eastAsia="pt-BR"/>
              </w:rPr>
            </w:pPr>
            <w:r w:rsidRPr="008D47C0">
              <w:rPr>
                <w:rFonts w:eastAsia="Times New Roman" w:cs="Calibri"/>
                <w:b/>
                <w:bCs/>
                <w:sz w:val="20"/>
                <w:szCs w:val="20"/>
                <w:lang w:eastAsia="pt-BR"/>
              </w:rPr>
              <w:t>Xavantina</w:t>
            </w:r>
          </w:p>
        </w:tc>
        <w:tc>
          <w:tcPr>
            <w:tcW w:w="394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Concurso Público Nº 001/2022</w:t>
            </w:r>
          </w:p>
        </w:tc>
        <w:tc>
          <w:tcPr>
            <w:tcW w:w="735"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20</w:t>
            </w:r>
          </w:p>
        </w:tc>
        <w:tc>
          <w:tcPr>
            <w:tcW w:w="3376" w:type="dxa"/>
            <w:tcBorders>
              <w:top w:val="single" w:sz="8" w:space="0" w:color="auto"/>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Fundamental, Médio e Superior</w:t>
            </w:r>
          </w:p>
        </w:tc>
        <w:tc>
          <w:tcPr>
            <w:tcW w:w="914" w:type="dxa"/>
            <w:tcBorders>
              <w:top w:val="single" w:sz="8" w:space="0" w:color="auto"/>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148</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Processo Seletivo Nº 003/2022 ACT's</w:t>
            </w:r>
          </w:p>
        </w:tc>
        <w:tc>
          <w:tcPr>
            <w:tcW w:w="735"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16</w:t>
            </w:r>
          </w:p>
        </w:tc>
        <w:tc>
          <w:tcPr>
            <w:tcW w:w="3376"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Superior</w:t>
            </w:r>
          </w:p>
        </w:tc>
        <w:tc>
          <w:tcPr>
            <w:tcW w:w="914" w:type="dxa"/>
            <w:tcBorders>
              <w:top w:val="nil"/>
              <w:left w:val="nil"/>
              <w:bottom w:val="single" w:sz="4"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85</w:t>
            </w:r>
          </w:p>
        </w:tc>
      </w:tr>
      <w:tr w:rsidR="00F006A6" w:rsidRPr="008D47C0" w:rsidTr="001831AE">
        <w:trPr>
          <w:gridAfter w:val="1"/>
          <w:wAfter w:w="16" w:type="dxa"/>
          <w:trHeight w:val="360"/>
        </w:trPr>
        <w:tc>
          <w:tcPr>
            <w:tcW w:w="1867" w:type="dxa"/>
            <w:vMerge/>
            <w:tcBorders>
              <w:top w:val="single" w:sz="8" w:space="0" w:color="auto"/>
              <w:left w:val="single" w:sz="8" w:space="0" w:color="auto"/>
              <w:bottom w:val="single" w:sz="8" w:space="0" w:color="000000"/>
              <w:right w:val="single" w:sz="4" w:space="0" w:color="auto"/>
            </w:tcBorders>
            <w:vAlign w:val="center"/>
            <w:hideMark/>
          </w:tcPr>
          <w:p w:rsidR="00F006A6" w:rsidRPr="008D47C0" w:rsidRDefault="00F006A6" w:rsidP="001831AE">
            <w:pPr>
              <w:spacing w:after="0" w:line="240" w:lineRule="auto"/>
              <w:rPr>
                <w:rFonts w:eastAsia="Times New Roman" w:cs="Calibri"/>
                <w:b/>
                <w:bCs/>
                <w:sz w:val="20"/>
                <w:szCs w:val="20"/>
                <w:lang w:eastAsia="pt-BR"/>
              </w:rPr>
            </w:pPr>
          </w:p>
        </w:tc>
        <w:tc>
          <w:tcPr>
            <w:tcW w:w="394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 xml:space="preserve">Processo Seletivo Nº 004/2022  </w:t>
            </w:r>
          </w:p>
        </w:tc>
        <w:tc>
          <w:tcPr>
            <w:tcW w:w="735"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2</w:t>
            </w:r>
          </w:p>
        </w:tc>
        <w:tc>
          <w:tcPr>
            <w:tcW w:w="3376" w:type="dxa"/>
            <w:tcBorders>
              <w:top w:val="nil"/>
              <w:left w:val="nil"/>
              <w:bottom w:val="single" w:sz="8"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Médio e Superior</w:t>
            </w:r>
          </w:p>
        </w:tc>
        <w:tc>
          <w:tcPr>
            <w:tcW w:w="914" w:type="dxa"/>
            <w:tcBorders>
              <w:top w:val="nil"/>
              <w:left w:val="nil"/>
              <w:bottom w:val="single" w:sz="8" w:space="0" w:color="auto"/>
              <w:right w:val="single" w:sz="8"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sz w:val="20"/>
                <w:szCs w:val="20"/>
                <w:lang w:eastAsia="pt-BR"/>
              </w:rPr>
            </w:pPr>
            <w:r w:rsidRPr="008D47C0">
              <w:rPr>
                <w:rFonts w:eastAsia="Times New Roman" w:cs="Calibri"/>
                <w:sz w:val="20"/>
                <w:szCs w:val="20"/>
                <w:lang w:eastAsia="pt-BR"/>
              </w:rPr>
              <w:t>13</w:t>
            </w:r>
          </w:p>
        </w:tc>
      </w:tr>
      <w:tr w:rsidR="00F006A6" w:rsidRPr="008D47C0" w:rsidTr="001831AE">
        <w:trPr>
          <w:gridAfter w:val="1"/>
          <w:wAfter w:w="16" w:type="dxa"/>
          <w:trHeight w:val="360"/>
        </w:trPr>
        <w:tc>
          <w:tcPr>
            <w:tcW w:w="5812" w:type="dxa"/>
            <w:gridSpan w:val="2"/>
            <w:tcBorders>
              <w:top w:val="nil"/>
              <w:left w:val="nil"/>
              <w:bottom w:val="nil"/>
              <w:right w:val="nil"/>
            </w:tcBorders>
            <w:shd w:val="clear" w:color="auto" w:fill="auto"/>
            <w:noWrap/>
            <w:vAlign w:val="center"/>
            <w:hideMark/>
          </w:tcPr>
          <w:p w:rsidR="00F006A6" w:rsidRPr="008D47C0" w:rsidRDefault="00F006A6" w:rsidP="001831AE">
            <w:pPr>
              <w:spacing w:after="0" w:line="240" w:lineRule="auto"/>
              <w:rPr>
                <w:rFonts w:eastAsia="Times New Roman" w:cs="Calibri"/>
                <w:color w:val="000000"/>
                <w:sz w:val="20"/>
                <w:szCs w:val="20"/>
                <w:lang w:eastAsia="pt-BR"/>
              </w:rPr>
            </w:pPr>
            <w:r w:rsidRPr="008D47C0">
              <w:rPr>
                <w:rFonts w:eastAsia="Times New Roman" w:cs="Calibri"/>
                <w:color w:val="000000"/>
                <w:sz w:val="20"/>
                <w:szCs w:val="20"/>
                <w:lang w:eastAsia="pt-BR"/>
              </w:rPr>
              <w:t>* Editais em Andamento</w:t>
            </w:r>
          </w:p>
        </w:tc>
        <w:tc>
          <w:tcPr>
            <w:tcW w:w="735" w:type="dxa"/>
            <w:tcBorders>
              <w:top w:val="nil"/>
              <w:left w:val="nil"/>
              <w:bottom w:val="nil"/>
              <w:right w:val="nil"/>
            </w:tcBorders>
            <w:shd w:val="clear" w:color="auto" w:fill="auto"/>
            <w:noWrap/>
            <w:vAlign w:val="center"/>
            <w:hideMark/>
          </w:tcPr>
          <w:p w:rsidR="00F006A6" w:rsidRPr="008D47C0" w:rsidRDefault="00F006A6" w:rsidP="001831AE">
            <w:pPr>
              <w:spacing w:after="0" w:line="240" w:lineRule="auto"/>
              <w:rPr>
                <w:rFonts w:eastAsia="Times New Roman" w:cs="Calibri"/>
                <w:color w:val="000000"/>
                <w:sz w:val="20"/>
                <w:szCs w:val="20"/>
                <w:lang w:eastAsia="pt-BR"/>
              </w:rPr>
            </w:pPr>
          </w:p>
        </w:tc>
        <w:tc>
          <w:tcPr>
            <w:tcW w:w="3376" w:type="dxa"/>
            <w:tcBorders>
              <w:top w:val="nil"/>
              <w:left w:val="nil"/>
              <w:bottom w:val="nil"/>
              <w:right w:val="nil"/>
            </w:tcBorders>
            <w:shd w:val="clear" w:color="auto" w:fill="auto"/>
            <w:noWrap/>
            <w:vAlign w:val="center"/>
            <w:hideMark/>
          </w:tcPr>
          <w:p w:rsidR="00F006A6" w:rsidRPr="008D47C0" w:rsidRDefault="00F006A6" w:rsidP="001831AE">
            <w:pPr>
              <w:spacing w:after="0" w:line="240" w:lineRule="auto"/>
              <w:jc w:val="center"/>
              <w:rPr>
                <w:rFonts w:ascii="Times New Roman" w:eastAsia="Times New Roman" w:hAnsi="Times New Roman"/>
                <w:sz w:val="20"/>
                <w:szCs w:val="20"/>
                <w:lang w:eastAsia="pt-BR"/>
              </w:rPr>
            </w:pPr>
          </w:p>
        </w:tc>
        <w:tc>
          <w:tcPr>
            <w:tcW w:w="914" w:type="dxa"/>
            <w:tcBorders>
              <w:top w:val="nil"/>
              <w:left w:val="single" w:sz="8" w:space="0" w:color="auto"/>
              <w:bottom w:val="single" w:sz="8" w:space="0" w:color="auto"/>
              <w:right w:val="single" w:sz="8"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b/>
                <w:bCs/>
                <w:color w:val="000000"/>
                <w:sz w:val="20"/>
                <w:szCs w:val="20"/>
                <w:lang w:eastAsia="pt-BR"/>
              </w:rPr>
            </w:pPr>
            <w:r w:rsidRPr="008D47C0">
              <w:rPr>
                <w:rFonts w:eastAsia="Times New Roman" w:cs="Calibri"/>
                <w:b/>
                <w:bCs/>
                <w:color w:val="000000"/>
                <w:sz w:val="20"/>
                <w:szCs w:val="20"/>
                <w:lang w:eastAsia="pt-BR"/>
              </w:rPr>
              <w:t>5618</w:t>
            </w:r>
          </w:p>
        </w:tc>
      </w:tr>
    </w:tbl>
    <w:p w:rsidR="0003013B" w:rsidRDefault="0003013B" w:rsidP="0003013B">
      <w:pPr>
        <w:spacing w:after="0" w:line="360" w:lineRule="auto"/>
        <w:jc w:val="both"/>
        <w:rPr>
          <w:rFonts w:ascii="Arial" w:hAnsi="Arial" w:cs="Arial"/>
          <w:b/>
          <w:sz w:val="24"/>
          <w:szCs w:val="24"/>
        </w:rPr>
      </w:pPr>
    </w:p>
    <w:p w:rsidR="0003013B" w:rsidRDefault="0003013B" w:rsidP="0003013B">
      <w:pPr>
        <w:spacing w:after="0" w:line="360" w:lineRule="auto"/>
        <w:jc w:val="both"/>
        <w:rPr>
          <w:rFonts w:ascii="Arial" w:hAnsi="Arial" w:cs="Arial"/>
          <w:b/>
          <w:sz w:val="24"/>
          <w:szCs w:val="24"/>
        </w:rPr>
      </w:pPr>
    </w:p>
    <w:p w:rsidR="0003013B" w:rsidRDefault="0003013B" w:rsidP="0003013B">
      <w:pPr>
        <w:spacing w:after="0" w:line="360" w:lineRule="auto"/>
        <w:jc w:val="both"/>
        <w:rPr>
          <w:rFonts w:ascii="Arial" w:hAnsi="Arial" w:cs="Arial"/>
          <w:b/>
          <w:sz w:val="24"/>
          <w:szCs w:val="24"/>
        </w:rPr>
      </w:pPr>
      <w:r w:rsidRPr="00587ADD">
        <w:rPr>
          <w:rFonts w:ascii="Arial" w:hAnsi="Arial" w:cs="Arial"/>
          <w:b/>
          <w:sz w:val="24"/>
          <w:szCs w:val="24"/>
        </w:rPr>
        <w:t>Concursos Públicos e Processos Sel</w:t>
      </w:r>
      <w:r>
        <w:rPr>
          <w:rFonts w:ascii="Arial" w:hAnsi="Arial" w:cs="Arial"/>
          <w:b/>
          <w:sz w:val="24"/>
          <w:szCs w:val="24"/>
        </w:rPr>
        <w:t>etivos realizados de 2015 a 202</w:t>
      </w:r>
      <w:r w:rsidR="00F006A6">
        <w:rPr>
          <w:rFonts w:ascii="Arial" w:hAnsi="Arial" w:cs="Arial"/>
          <w:b/>
          <w:sz w:val="24"/>
          <w:szCs w:val="24"/>
        </w:rPr>
        <w:t>2</w:t>
      </w:r>
    </w:p>
    <w:p w:rsidR="0003013B" w:rsidRDefault="0003013B" w:rsidP="0003013B">
      <w:pPr>
        <w:spacing w:after="0" w:line="360" w:lineRule="auto"/>
        <w:jc w:val="both"/>
        <w:rPr>
          <w:rFonts w:ascii="Arial" w:hAnsi="Arial" w:cs="Arial"/>
          <w:b/>
          <w:sz w:val="24"/>
          <w:szCs w:val="24"/>
        </w:rPr>
      </w:pPr>
    </w:p>
    <w:tbl>
      <w:tblPr>
        <w:tblW w:w="8660" w:type="dxa"/>
        <w:tblInd w:w="75" w:type="dxa"/>
        <w:tblCellMar>
          <w:left w:w="70" w:type="dxa"/>
          <w:right w:w="70" w:type="dxa"/>
        </w:tblCellMar>
        <w:tblLook w:val="04A0" w:firstRow="1" w:lastRow="0" w:firstColumn="1" w:lastColumn="0" w:noHBand="0" w:noVBand="1"/>
      </w:tblPr>
      <w:tblGrid>
        <w:gridCol w:w="1120"/>
        <w:gridCol w:w="2700"/>
        <w:gridCol w:w="2700"/>
        <w:gridCol w:w="2140"/>
      </w:tblGrid>
      <w:tr w:rsidR="00F006A6" w:rsidRPr="008D47C0" w:rsidTr="001831AE">
        <w:trPr>
          <w:trHeight w:val="499"/>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8"/>
                <w:szCs w:val="28"/>
                <w:lang w:eastAsia="pt-BR"/>
              </w:rPr>
            </w:pPr>
            <w:r w:rsidRPr="008D47C0">
              <w:rPr>
                <w:rFonts w:eastAsia="Times New Roman" w:cs="Calibri"/>
                <w:b/>
                <w:bCs/>
                <w:color w:val="000000"/>
                <w:sz w:val="28"/>
                <w:szCs w:val="28"/>
                <w:lang w:eastAsia="pt-BR"/>
              </w:rPr>
              <w:t>Ano</w:t>
            </w:r>
          </w:p>
        </w:tc>
        <w:tc>
          <w:tcPr>
            <w:tcW w:w="2700" w:type="dxa"/>
            <w:tcBorders>
              <w:top w:val="single" w:sz="4" w:space="0" w:color="auto"/>
              <w:left w:val="nil"/>
              <w:bottom w:val="single" w:sz="4" w:space="0" w:color="auto"/>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8"/>
                <w:szCs w:val="28"/>
                <w:lang w:eastAsia="pt-BR"/>
              </w:rPr>
            </w:pPr>
            <w:r w:rsidRPr="008D47C0">
              <w:rPr>
                <w:rFonts w:eastAsia="Times New Roman" w:cs="Calibri"/>
                <w:b/>
                <w:bCs/>
                <w:color w:val="000000"/>
                <w:sz w:val="28"/>
                <w:szCs w:val="28"/>
                <w:lang w:eastAsia="pt-BR"/>
              </w:rPr>
              <w:t>Processos Seletivos</w:t>
            </w:r>
          </w:p>
        </w:tc>
        <w:tc>
          <w:tcPr>
            <w:tcW w:w="2700" w:type="dxa"/>
            <w:tcBorders>
              <w:top w:val="single" w:sz="4" w:space="0" w:color="auto"/>
              <w:left w:val="nil"/>
              <w:bottom w:val="single" w:sz="4" w:space="0" w:color="auto"/>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8"/>
                <w:szCs w:val="28"/>
                <w:lang w:eastAsia="pt-BR"/>
              </w:rPr>
            </w:pPr>
            <w:r w:rsidRPr="008D47C0">
              <w:rPr>
                <w:rFonts w:eastAsia="Times New Roman" w:cs="Calibri"/>
                <w:b/>
                <w:bCs/>
                <w:color w:val="000000"/>
                <w:sz w:val="28"/>
                <w:szCs w:val="28"/>
                <w:lang w:eastAsia="pt-BR"/>
              </w:rPr>
              <w:t>Concursos Públicos</w:t>
            </w:r>
          </w:p>
        </w:tc>
        <w:tc>
          <w:tcPr>
            <w:tcW w:w="2140" w:type="dxa"/>
            <w:tcBorders>
              <w:top w:val="single" w:sz="4" w:space="0" w:color="auto"/>
              <w:left w:val="nil"/>
              <w:bottom w:val="single" w:sz="4" w:space="0" w:color="auto"/>
              <w:right w:val="single" w:sz="4" w:space="0" w:color="auto"/>
            </w:tcBorders>
            <w:shd w:val="clear" w:color="000000" w:fill="92D050"/>
            <w:noWrap/>
            <w:vAlign w:val="center"/>
            <w:hideMark/>
          </w:tcPr>
          <w:p w:rsidR="00F006A6" w:rsidRPr="008D47C0" w:rsidRDefault="00F006A6" w:rsidP="001831AE">
            <w:pPr>
              <w:spacing w:after="0" w:line="240" w:lineRule="auto"/>
              <w:jc w:val="center"/>
              <w:rPr>
                <w:rFonts w:eastAsia="Times New Roman" w:cs="Calibri"/>
                <w:b/>
                <w:bCs/>
                <w:color w:val="000000"/>
                <w:sz w:val="28"/>
                <w:szCs w:val="28"/>
                <w:lang w:eastAsia="pt-BR"/>
              </w:rPr>
            </w:pPr>
            <w:r w:rsidRPr="008D47C0">
              <w:rPr>
                <w:rFonts w:eastAsia="Times New Roman" w:cs="Calibri"/>
                <w:b/>
                <w:bCs/>
                <w:color w:val="000000"/>
                <w:sz w:val="28"/>
                <w:szCs w:val="28"/>
                <w:lang w:eastAsia="pt-BR"/>
              </w:rPr>
              <w:t>Candidatos</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2015</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19</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3</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3.831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2016</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16</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3.796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2017</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19</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4.994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2018</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16</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4</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4.906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2019</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14</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3</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3.832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2020</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0</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128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2021</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26</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7</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5.537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Pr>
                <w:rFonts w:eastAsia="Times New Roman" w:cs="Calibri"/>
                <w:color w:val="000000"/>
                <w:sz w:val="24"/>
                <w:szCs w:val="24"/>
                <w:lang w:eastAsia="pt-BR"/>
              </w:rPr>
              <w:t xml:space="preserve">2022 </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26</w:t>
            </w:r>
          </w:p>
        </w:tc>
        <w:tc>
          <w:tcPr>
            <w:tcW w:w="270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14</w:t>
            </w:r>
          </w:p>
        </w:tc>
        <w:tc>
          <w:tcPr>
            <w:tcW w:w="2140" w:type="dxa"/>
            <w:tcBorders>
              <w:top w:val="nil"/>
              <w:left w:val="nil"/>
              <w:bottom w:val="single" w:sz="4" w:space="0" w:color="auto"/>
              <w:right w:val="single" w:sz="4" w:space="0" w:color="auto"/>
            </w:tcBorders>
            <w:shd w:val="clear" w:color="auto" w:fill="auto"/>
            <w:noWrap/>
            <w:vAlign w:val="center"/>
            <w:hideMark/>
          </w:tcPr>
          <w:p w:rsidR="00F006A6" w:rsidRPr="008D47C0" w:rsidRDefault="00F006A6" w:rsidP="001831AE">
            <w:pPr>
              <w:spacing w:after="0" w:line="240" w:lineRule="auto"/>
              <w:jc w:val="center"/>
              <w:rPr>
                <w:rFonts w:eastAsia="Times New Roman" w:cs="Calibri"/>
                <w:color w:val="000000"/>
                <w:sz w:val="24"/>
                <w:szCs w:val="24"/>
                <w:lang w:eastAsia="pt-BR"/>
              </w:rPr>
            </w:pPr>
            <w:r w:rsidRPr="008D47C0">
              <w:rPr>
                <w:rFonts w:eastAsia="Times New Roman" w:cs="Calibri"/>
                <w:color w:val="000000"/>
                <w:sz w:val="24"/>
                <w:szCs w:val="24"/>
                <w:lang w:eastAsia="pt-BR"/>
              </w:rPr>
              <w:t xml:space="preserve">                        5.618 </w:t>
            </w:r>
          </w:p>
        </w:tc>
      </w:tr>
      <w:tr w:rsidR="00F006A6" w:rsidRPr="008D47C0" w:rsidTr="001831AE">
        <w:trPr>
          <w:trHeight w:val="402"/>
        </w:trPr>
        <w:tc>
          <w:tcPr>
            <w:tcW w:w="1120" w:type="dxa"/>
            <w:tcBorders>
              <w:top w:val="nil"/>
              <w:left w:val="single" w:sz="4" w:space="0" w:color="auto"/>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b/>
                <w:bCs/>
                <w:color w:val="000000"/>
                <w:sz w:val="24"/>
                <w:szCs w:val="24"/>
                <w:lang w:eastAsia="pt-BR"/>
              </w:rPr>
            </w:pPr>
            <w:r w:rsidRPr="008D47C0">
              <w:rPr>
                <w:rFonts w:eastAsia="Times New Roman" w:cs="Calibri"/>
                <w:b/>
                <w:bCs/>
                <w:color w:val="000000"/>
                <w:sz w:val="24"/>
                <w:szCs w:val="24"/>
                <w:lang w:eastAsia="pt-BR"/>
              </w:rPr>
              <w:t>Total</w:t>
            </w:r>
          </w:p>
        </w:tc>
        <w:tc>
          <w:tcPr>
            <w:tcW w:w="2700"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b/>
                <w:bCs/>
                <w:color w:val="000000"/>
                <w:sz w:val="24"/>
                <w:szCs w:val="24"/>
                <w:lang w:eastAsia="pt-BR"/>
              </w:rPr>
            </w:pPr>
            <w:r w:rsidRPr="008D47C0">
              <w:rPr>
                <w:rFonts w:eastAsia="Times New Roman" w:cs="Calibri"/>
                <w:b/>
                <w:bCs/>
                <w:color w:val="000000"/>
                <w:sz w:val="24"/>
                <w:szCs w:val="24"/>
                <w:lang w:eastAsia="pt-BR"/>
              </w:rPr>
              <w:t>136</w:t>
            </w:r>
          </w:p>
        </w:tc>
        <w:tc>
          <w:tcPr>
            <w:tcW w:w="2700"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b/>
                <w:bCs/>
                <w:color w:val="000000"/>
                <w:sz w:val="24"/>
                <w:szCs w:val="24"/>
                <w:lang w:eastAsia="pt-BR"/>
              </w:rPr>
            </w:pPr>
            <w:r w:rsidRPr="008D47C0">
              <w:rPr>
                <w:rFonts w:eastAsia="Times New Roman" w:cs="Calibri"/>
                <w:b/>
                <w:bCs/>
                <w:color w:val="000000"/>
                <w:sz w:val="24"/>
                <w:szCs w:val="24"/>
                <w:lang w:eastAsia="pt-BR"/>
              </w:rPr>
              <w:t>36</w:t>
            </w:r>
          </w:p>
        </w:tc>
        <w:tc>
          <w:tcPr>
            <w:tcW w:w="2140" w:type="dxa"/>
            <w:tcBorders>
              <w:top w:val="nil"/>
              <w:left w:val="nil"/>
              <w:bottom w:val="single" w:sz="4" w:space="0" w:color="auto"/>
              <w:right w:val="single" w:sz="4" w:space="0" w:color="auto"/>
            </w:tcBorders>
            <w:shd w:val="clear" w:color="000000" w:fill="D9D9D9"/>
            <w:noWrap/>
            <w:vAlign w:val="center"/>
            <w:hideMark/>
          </w:tcPr>
          <w:p w:rsidR="00F006A6" w:rsidRPr="008D47C0" w:rsidRDefault="00F006A6" w:rsidP="001831AE">
            <w:pPr>
              <w:spacing w:after="0" w:line="240" w:lineRule="auto"/>
              <w:jc w:val="center"/>
              <w:rPr>
                <w:rFonts w:eastAsia="Times New Roman" w:cs="Calibri"/>
                <w:b/>
                <w:bCs/>
                <w:color w:val="000000"/>
                <w:sz w:val="24"/>
                <w:szCs w:val="24"/>
                <w:lang w:eastAsia="pt-BR"/>
              </w:rPr>
            </w:pPr>
            <w:r w:rsidRPr="008D47C0">
              <w:rPr>
                <w:rFonts w:eastAsia="Times New Roman" w:cs="Calibri"/>
                <w:b/>
                <w:bCs/>
                <w:color w:val="000000"/>
                <w:sz w:val="24"/>
                <w:szCs w:val="24"/>
                <w:lang w:eastAsia="pt-BR"/>
              </w:rPr>
              <w:t xml:space="preserve">                      32.642 </w:t>
            </w:r>
          </w:p>
        </w:tc>
      </w:tr>
    </w:tbl>
    <w:p w:rsidR="0003013B" w:rsidRDefault="0003013B" w:rsidP="0003013B">
      <w:pPr>
        <w:spacing w:after="0" w:line="360" w:lineRule="auto"/>
        <w:jc w:val="both"/>
        <w:rPr>
          <w:rFonts w:ascii="Arial" w:hAnsi="Arial" w:cs="Arial"/>
          <w:b/>
          <w:sz w:val="24"/>
          <w:szCs w:val="24"/>
        </w:rPr>
      </w:pPr>
    </w:p>
    <w:p w:rsidR="009310BA" w:rsidRDefault="009310BA"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013B" w:rsidRDefault="0003013B" w:rsidP="009310BA">
      <w:pPr>
        <w:spacing w:after="0" w:line="360" w:lineRule="auto"/>
        <w:jc w:val="right"/>
        <w:rPr>
          <w:rFonts w:ascii="Arial" w:hAnsi="Arial" w:cs="Arial"/>
          <w:b/>
          <w:sz w:val="24"/>
          <w:szCs w:val="24"/>
        </w:rPr>
      </w:pPr>
    </w:p>
    <w:p w:rsidR="00036A9D" w:rsidRPr="003E3260" w:rsidRDefault="00036A9D" w:rsidP="00B733F5">
      <w:pPr>
        <w:shd w:val="clear" w:color="auto" w:fill="C5E0B3" w:themeFill="accent6" w:themeFillTint="66"/>
        <w:spacing w:after="0" w:line="360" w:lineRule="auto"/>
        <w:jc w:val="both"/>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lastRenderedPageBreak/>
        <w:t>ASSESSORIA DE COMUNICAÇÃO</w:t>
      </w:r>
    </w:p>
    <w:p w:rsidR="00EB28C6" w:rsidRDefault="00EB28C6" w:rsidP="00B733F5">
      <w:pPr>
        <w:spacing w:after="0" w:line="360" w:lineRule="auto"/>
        <w:jc w:val="both"/>
        <w:rPr>
          <w:rFonts w:ascii="Arial" w:hAnsi="Arial" w:cs="Arial"/>
          <w:sz w:val="24"/>
          <w:szCs w:val="24"/>
        </w:rPr>
      </w:pPr>
    </w:p>
    <w:p w:rsidR="00B51411" w:rsidRDefault="00036A9D" w:rsidP="00B733F5">
      <w:pPr>
        <w:spacing w:after="0" w:line="360" w:lineRule="auto"/>
        <w:jc w:val="both"/>
        <w:rPr>
          <w:rFonts w:ascii="Arial" w:hAnsi="Arial" w:cs="Arial"/>
          <w:sz w:val="24"/>
          <w:szCs w:val="24"/>
        </w:rPr>
      </w:pPr>
      <w:r>
        <w:rPr>
          <w:rFonts w:ascii="Arial" w:hAnsi="Arial" w:cs="Arial"/>
          <w:sz w:val="24"/>
          <w:szCs w:val="24"/>
        </w:rPr>
        <w:t>O setor é responsável pela Assessoria de Comunicação da Associação dos Municípios do Alto Uruguai Catarinense (AMAUC), Consórcio Intermunicipal Multifinalitário do Alto Uruguai Catarinense (CONSÓRCIO LAMBARI), Consórcio Intermunicipal de Saúde (CIS</w:t>
      </w:r>
      <w:r w:rsidR="00F54173">
        <w:rPr>
          <w:rFonts w:ascii="Arial" w:hAnsi="Arial" w:cs="Arial"/>
          <w:sz w:val="24"/>
          <w:szCs w:val="24"/>
        </w:rPr>
        <w:t xml:space="preserve"> </w:t>
      </w:r>
      <w:r>
        <w:rPr>
          <w:rFonts w:ascii="Arial" w:hAnsi="Arial" w:cs="Arial"/>
          <w:sz w:val="24"/>
          <w:szCs w:val="24"/>
        </w:rPr>
        <w:t>AMAUC). Também é responsável pela assessoria e cobertura de eventos, assembleias, cursos, oficinas,</w:t>
      </w:r>
      <w:r w:rsidR="00D053A1">
        <w:rPr>
          <w:rFonts w:ascii="Arial" w:hAnsi="Arial" w:cs="Arial"/>
          <w:sz w:val="24"/>
          <w:szCs w:val="24"/>
        </w:rPr>
        <w:t xml:space="preserve"> conferências e</w:t>
      </w:r>
      <w:r w:rsidR="00CA51AD">
        <w:rPr>
          <w:rFonts w:ascii="Arial" w:hAnsi="Arial" w:cs="Arial"/>
          <w:sz w:val="24"/>
          <w:szCs w:val="24"/>
        </w:rPr>
        <w:t xml:space="preserve"> outras reuniões e assessoria às atividades</w:t>
      </w:r>
      <w:r w:rsidR="00D053A1">
        <w:rPr>
          <w:rFonts w:ascii="Arial" w:hAnsi="Arial" w:cs="Arial"/>
          <w:sz w:val="24"/>
          <w:szCs w:val="24"/>
        </w:rPr>
        <w:t xml:space="preserve"> dos colegiados regionais.</w:t>
      </w:r>
    </w:p>
    <w:p w:rsidR="00036A9D" w:rsidRDefault="004D7669" w:rsidP="00B733F5">
      <w:pPr>
        <w:spacing w:after="0" w:line="360" w:lineRule="auto"/>
        <w:jc w:val="both"/>
        <w:rPr>
          <w:rFonts w:ascii="Arial" w:hAnsi="Arial" w:cs="Arial"/>
          <w:sz w:val="24"/>
          <w:szCs w:val="24"/>
        </w:rPr>
      </w:pPr>
      <w:r>
        <w:rPr>
          <w:rFonts w:ascii="Arial" w:hAnsi="Arial" w:cs="Arial"/>
          <w:sz w:val="24"/>
          <w:szCs w:val="24"/>
        </w:rPr>
        <w:t xml:space="preserve">O principal objetivo do setor é </w:t>
      </w:r>
      <w:r w:rsidR="00036A9D">
        <w:rPr>
          <w:rFonts w:ascii="Arial" w:hAnsi="Arial" w:cs="Arial"/>
          <w:sz w:val="24"/>
          <w:szCs w:val="24"/>
        </w:rPr>
        <w:t>conduzir as atividades de produção, organização e divulgação das atividades da associação e consórcios, assegurando uma comunicação interna e externa segura, objetiva e transparente.</w:t>
      </w:r>
      <w:r w:rsidR="00D053A1">
        <w:rPr>
          <w:rFonts w:ascii="Arial" w:hAnsi="Arial" w:cs="Arial"/>
          <w:sz w:val="24"/>
          <w:szCs w:val="24"/>
        </w:rPr>
        <w:t xml:space="preserve"> </w:t>
      </w:r>
    </w:p>
    <w:p w:rsidR="00036A9D" w:rsidRDefault="00036A9D" w:rsidP="00B733F5">
      <w:pPr>
        <w:spacing w:after="0" w:line="360" w:lineRule="auto"/>
        <w:jc w:val="both"/>
        <w:rPr>
          <w:rFonts w:ascii="Arial" w:hAnsi="Arial" w:cs="Arial"/>
          <w:sz w:val="24"/>
          <w:szCs w:val="24"/>
        </w:rPr>
      </w:pPr>
    </w:p>
    <w:p w:rsidR="00036A9D" w:rsidRDefault="00036A9D" w:rsidP="00B733F5">
      <w:pPr>
        <w:spacing w:after="0" w:line="360" w:lineRule="auto"/>
        <w:jc w:val="both"/>
        <w:rPr>
          <w:rFonts w:ascii="Arial" w:hAnsi="Arial" w:cs="Arial"/>
          <w:b/>
          <w:sz w:val="24"/>
          <w:szCs w:val="24"/>
        </w:rPr>
      </w:pPr>
      <w:r w:rsidRPr="004D7669">
        <w:rPr>
          <w:rFonts w:ascii="Arial" w:hAnsi="Arial" w:cs="Arial"/>
          <w:b/>
          <w:sz w:val="24"/>
          <w:szCs w:val="24"/>
        </w:rPr>
        <w:t>Trabalhos Desenvolvidos</w:t>
      </w:r>
    </w:p>
    <w:p w:rsidR="00D053A1" w:rsidRPr="009001A8" w:rsidRDefault="00F478E1"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Atualização da </w:t>
      </w:r>
      <w:r w:rsidRPr="009001A8">
        <w:rPr>
          <w:rFonts w:ascii="Arial" w:hAnsi="Arial" w:cs="Arial"/>
          <w:i/>
          <w:sz w:val="24"/>
          <w:szCs w:val="24"/>
        </w:rPr>
        <w:t>home-page</w:t>
      </w:r>
      <w:r w:rsidRPr="009001A8">
        <w:rPr>
          <w:rFonts w:ascii="Arial" w:hAnsi="Arial" w:cs="Arial"/>
          <w:sz w:val="24"/>
          <w:szCs w:val="24"/>
        </w:rPr>
        <w:t xml:space="preserve"> </w:t>
      </w:r>
      <w:r w:rsidR="00D053A1" w:rsidRPr="009001A8">
        <w:rPr>
          <w:rFonts w:ascii="Arial" w:hAnsi="Arial" w:cs="Arial"/>
          <w:sz w:val="24"/>
          <w:szCs w:val="24"/>
        </w:rPr>
        <w:t>e portais de transparência da AMAUC, Consórcio Lambari,</w:t>
      </w:r>
      <w:r w:rsidRPr="009001A8">
        <w:rPr>
          <w:rFonts w:ascii="Arial" w:hAnsi="Arial" w:cs="Arial"/>
          <w:sz w:val="24"/>
          <w:szCs w:val="24"/>
        </w:rPr>
        <w:t xml:space="preserve"> CIS</w:t>
      </w:r>
      <w:r w:rsidR="00F54173" w:rsidRPr="009001A8">
        <w:rPr>
          <w:rFonts w:ascii="Arial" w:hAnsi="Arial" w:cs="Arial"/>
          <w:sz w:val="24"/>
          <w:szCs w:val="24"/>
        </w:rPr>
        <w:t xml:space="preserve"> </w:t>
      </w:r>
      <w:r w:rsidR="004771FF" w:rsidRPr="009001A8">
        <w:rPr>
          <w:rFonts w:ascii="Arial" w:hAnsi="Arial" w:cs="Arial"/>
          <w:sz w:val="24"/>
          <w:szCs w:val="24"/>
        </w:rPr>
        <w:t>AMAUC, Consórcio Integrar, Consórcio Casa Lar e Consórcio Abrigo Institucional;</w:t>
      </w:r>
    </w:p>
    <w:p w:rsidR="00F478E1" w:rsidRPr="009001A8" w:rsidRDefault="00F478E1"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Atualização do </w:t>
      </w:r>
      <w:r w:rsidRPr="009001A8">
        <w:rPr>
          <w:rFonts w:ascii="Arial" w:hAnsi="Arial" w:cs="Arial"/>
          <w:i/>
          <w:sz w:val="24"/>
          <w:szCs w:val="24"/>
        </w:rPr>
        <w:t>Facebook</w:t>
      </w:r>
      <w:r w:rsidRPr="009001A8">
        <w:rPr>
          <w:rFonts w:ascii="Arial" w:hAnsi="Arial" w:cs="Arial"/>
          <w:sz w:val="24"/>
          <w:szCs w:val="24"/>
        </w:rPr>
        <w:t xml:space="preserve"> da Amauc</w:t>
      </w:r>
      <w:r w:rsidR="009A49BE" w:rsidRPr="009001A8">
        <w:rPr>
          <w:rFonts w:ascii="Arial" w:hAnsi="Arial" w:cs="Arial"/>
          <w:sz w:val="24"/>
          <w:szCs w:val="24"/>
        </w:rPr>
        <w:t>,</w:t>
      </w:r>
      <w:r w:rsidRPr="009001A8">
        <w:rPr>
          <w:rFonts w:ascii="Arial" w:hAnsi="Arial" w:cs="Arial"/>
          <w:sz w:val="24"/>
          <w:szCs w:val="24"/>
        </w:rPr>
        <w:t xml:space="preserve"> C</w:t>
      </w:r>
      <w:r w:rsidR="009A49BE" w:rsidRPr="009001A8">
        <w:rPr>
          <w:rFonts w:ascii="Arial" w:hAnsi="Arial" w:cs="Arial"/>
          <w:sz w:val="24"/>
          <w:szCs w:val="24"/>
        </w:rPr>
        <w:t>onsórcio Lambari e Fórum Municipal pelo Fim de Vi</w:t>
      </w:r>
      <w:r w:rsidR="006E77F1" w:rsidRPr="009001A8">
        <w:rPr>
          <w:rFonts w:ascii="Arial" w:hAnsi="Arial" w:cs="Arial"/>
          <w:sz w:val="24"/>
          <w:szCs w:val="24"/>
        </w:rPr>
        <w:t>olência e Exploração Sexual de C</w:t>
      </w:r>
      <w:r w:rsidR="009A49BE" w:rsidRPr="009001A8">
        <w:rPr>
          <w:rFonts w:ascii="Arial" w:hAnsi="Arial" w:cs="Arial"/>
          <w:sz w:val="24"/>
          <w:szCs w:val="24"/>
        </w:rPr>
        <w:t>rianças e Adolescentes;</w:t>
      </w:r>
      <w:r w:rsidR="009001A8">
        <w:rPr>
          <w:rFonts w:ascii="Arial" w:hAnsi="Arial" w:cs="Arial"/>
          <w:sz w:val="24"/>
          <w:szCs w:val="24"/>
        </w:rPr>
        <w:t xml:space="preserve"> Atualização Instagram Amauc;</w:t>
      </w:r>
    </w:p>
    <w:p w:rsidR="004D7669"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Produção </w:t>
      </w:r>
      <w:r w:rsidR="006E77F1" w:rsidRPr="009001A8">
        <w:rPr>
          <w:rFonts w:ascii="Arial" w:hAnsi="Arial" w:cs="Arial"/>
          <w:sz w:val="24"/>
          <w:szCs w:val="24"/>
        </w:rPr>
        <w:t>jornalística;</w:t>
      </w:r>
    </w:p>
    <w:p w:rsidR="003B17EB" w:rsidRPr="009001A8" w:rsidRDefault="003B17EB"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i/>
          <w:sz w:val="24"/>
          <w:szCs w:val="24"/>
        </w:rPr>
        <w:t>Press-</w:t>
      </w:r>
      <w:r w:rsidR="008C50C4" w:rsidRPr="009001A8">
        <w:rPr>
          <w:rFonts w:ascii="Arial" w:hAnsi="Arial" w:cs="Arial"/>
          <w:i/>
          <w:sz w:val="24"/>
          <w:szCs w:val="24"/>
        </w:rPr>
        <w:t>k</w:t>
      </w:r>
      <w:r w:rsidRPr="009001A8">
        <w:rPr>
          <w:rFonts w:ascii="Arial" w:hAnsi="Arial" w:cs="Arial"/>
          <w:i/>
          <w:sz w:val="24"/>
          <w:szCs w:val="24"/>
        </w:rPr>
        <w:t>it</w:t>
      </w:r>
      <w:r w:rsidRPr="009001A8">
        <w:rPr>
          <w:rFonts w:ascii="Arial" w:hAnsi="Arial" w:cs="Arial"/>
          <w:sz w:val="24"/>
          <w:szCs w:val="24"/>
        </w:rPr>
        <w:t>;</w:t>
      </w:r>
    </w:p>
    <w:p w:rsidR="004D7669"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Agendamento e organização de entrevistas com os presidentes das entidades;</w:t>
      </w:r>
    </w:p>
    <w:p w:rsidR="004D7669"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Repasse de notas para a imprensa regional através do </w:t>
      </w:r>
      <w:r w:rsidRPr="009001A8">
        <w:rPr>
          <w:rFonts w:ascii="Arial" w:hAnsi="Arial" w:cs="Arial"/>
          <w:i/>
          <w:sz w:val="24"/>
          <w:szCs w:val="24"/>
        </w:rPr>
        <w:t>Whatsapp</w:t>
      </w:r>
      <w:r w:rsidRPr="009001A8">
        <w:rPr>
          <w:rFonts w:ascii="Arial" w:hAnsi="Arial" w:cs="Arial"/>
          <w:sz w:val="24"/>
          <w:szCs w:val="24"/>
        </w:rPr>
        <w:t>;</w:t>
      </w:r>
    </w:p>
    <w:p w:rsidR="004D7669" w:rsidRPr="009001A8" w:rsidRDefault="006E77F1"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Produção de mídias de cursos, eventos e demais ações para divulgação em redes sociais;</w:t>
      </w:r>
    </w:p>
    <w:p w:rsidR="004D7669"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i/>
          <w:sz w:val="24"/>
          <w:szCs w:val="24"/>
        </w:rPr>
        <w:t>Clipping</w:t>
      </w:r>
      <w:r w:rsidRPr="009001A8">
        <w:rPr>
          <w:rFonts w:ascii="Arial" w:hAnsi="Arial" w:cs="Arial"/>
          <w:sz w:val="24"/>
          <w:szCs w:val="24"/>
        </w:rPr>
        <w:t xml:space="preserve"> de </w:t>
      </w:r>
      <w:r w:rsidR="008C50C4" w:rsidRPr="009001A8">
        <w:rPr>
          <w:rFonts w:ascii="Arial" w:hAnsi="Arial" w:cs="Arial"/>
          <w:sz w:val="24"/>
          <w:szCs w:val="24"/>
        </w:rPr>
        <w:t>m</w:t>
      </w:r>
      <w:r w:rsidRPr="009001A8">
        <w:rPr>
          <w:rFonts w:ascii="Arial" w:hAnsi="Arial" w:cs="Arial"/>
          <w:sz w:val="24"/>
          <w:szCs w:val="24"/>
        </w:rPr>
        <w:t>atérias divulgadas na imprensa;</w:t>
      </w:r>
    </w:p>
    <w:p w:rsidR="004D7669"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Atualização dos portais de transparência </w:t>
      </w:r>
      <w:r w:rsidR="003B17EB" w:rsidRPr="009001A8">
        <w:rPr>
          <w:rFonts w:ascii="Arial" w:hAnsi="Arial" w:cs="Arial"/>
          <w:sz w:val="24"/>
          <w:szCs w:val="24"/>
        </w:rPr>
        <w:t>nos sites da:</w:t>
      </w:r>
      <w:r w:rsidRPr="009001A8">
        <w:rPr>
          <w:rFonts w:ascii="Arial" w:hAnsi="Arial" w:cs="Arial"/>
          <w:sz w:val="24"/>
          <w:szCs w:val="24"/>
        </w:rPr>
        <w:t xml:space="preserve"> AMAUC, Consórcio</w:t>
      </w:r>
      <w:r w:rsidR="00DF3C0C" w:rsidRPr="009001A8">
        <w:rPr>
          <w:rFonts w:ascii="Arial" w:hAnsi="Arial" w:cs="Arial"/>
          <w:sz w:val="24"/>
          <w:szCs w:val="24"/>
        </w:rPr>
        <w:t xml:space="preserve"> Lambari, CIS AMAUC, Consórcio I</w:t>
      </w:r>
      <w:r w:rsidRPr="009001A8">
        <w:rPr>
          <w:rFonts w:ascii="Arial" w:hAnsi="Arial" w:cs="Arial"/>
          <w:sz w:val="24"/>
          <w:szCs w:val="24"/>
        </w:rPr>
        <w:t>ntegrar, Abrigo Institucional e Casa Lar</w:t>
      </w:r>
      <w:r w:rsidR="003B17EB" w:rsidRPr="009001A8">
        <w:rPr>
          <w:rFonts w:ascii="Arial" w:hAnsi="Arial" w:cs="Arial"/>
          <w:sz w:val="24"/>
          <w:szCs w:val="24"/>
        </w:rPr>
        <w:t xml:space="preserve"> Pequeno Príncipe</w:t>
      </w:r>
      <w:r w:rsidRPr="009001A8">
        <w:rPr>
          <w:rFonts w:ascii="Arial" w:hAnsi="Arial" w:cs="Arial"/>
          <w:sz w:val="24"/>
          <w:szCs w:val="24"/>
        </w:rPr>
        <w:t>;</w:t>
      </w:r>
    </w:p>
    <w:p w:rsidR="00CF36B7" w:rsidRPr="009001A8" w:rsidRDefault="00CF36B7"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Publicações oficiais;</w:t>
      </w:r>
    </w:p>
    <w:p w:rsidR="003B17EB" w:rsidRPr="009001A8" w:rsidRDefault="003B17EB"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Assessoria geral a Secretária Executiva;</w:t>
      </w:r>
    </w:p>
    <w:p w:rsidR="003B17EB" w:rsidRPr="009001A8" w:rsidRDefault="003B17EB"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Atendimento ao público e telefone;</w:t>
      </w:r>
    </w:p>
    <w:p w:rsidR="003B17EB" w:rsidRPr="009001A8" w:rsidRDefault="003B17EB"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Assessoria aos Colegiados Regionais;</w:t>
      </w:r>
    </w:p>
    <w:p w:rsidR="004771FF" w:rsidRPr="009001A8" w:rsidRDefault="004D7669" w:rsidP="00036DAC">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lastRenderedPageBreak/>
        <w:t xml:space="preserve">Organização, assessoria e </w:t>
      </w:r>
      <w:r w:rsidR="004771FF" w:rsidRPr="009001A8">
        <w:rPr>
          <w:rFonts w:ascii="Arial" w:hAnsi="Arial" w:cs="Arial"/>
          <w:sz w:val="24"/>
          <w:szCs w:val="24"/>
        </w:rPr>
        <w:t>acompanhamento de reuniões, cursos</w:t>
      </w:r>
      <w:r w:rsidRPr="009001A8">
        <w:rPr>
          <w:rFonts w:ascii="Arial" w:hAnsi="Arial" w:cs="Arial"/>
          <w:sz w:val="24"/>
          <w:szCs w:val="24"/>
        </w:rPr>
        <w:t xml:space="preserve"> </w:t>
      </w:r>
      <w:r w:rsidR="004771FF" w:rsidRPr="009001A8">
        <w:rPr>
          <w:rFonts w:ascii="Arial" w:hAnsi="Arial" w:cs="Arial"/>
          <w:sz w:val="24"/>
          <w:szCs w:val="24"/>
        </w:rPr>
        <w:t>e assembleias presenciais e virtuais;</w:t>
      </w:r>
    </w:p>
    <w:p w:rsidR="00CA51AD" w:rsidRPr="009001A8" w:rsidRDefault="004771FF" w:rsidP="00036DAC">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Transmissão de eventos pelo youtube da Amauc;</w:t>
      </w:r>
    </w:p>
    <w:p w:rsidR="004771FF" w:rsidRPr="009001A8" w:rsidRDefault="00936F19" w:rsidP="00036DAC">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Produção</w:t>
      </w:r>
      <w:r w:rsidR="009001A8">
        <w:rPr>
          <w:rFonts w:ascii="Arial" w:hAnsi="Arial" w:cs="Arial"/>
          <w:sz w:val="24"/>
          <w:szCs w:val="24"/>
        </w:rPr>
        <w:t xml:space="preserve"> do material comemorativo aos 46 anos da Amauc e 21</w:t>
      </w:r>
      <w:r w:rsidRPr="009001A8">
        <w:rPr>
          <w:rFonts w:ascii="Arial" w:hAnsi="Arial" w:cs="Arial"/>
          <w:sz w:val="24"/>
          <w:szCs w:val="24"/>
        </w:rPr>
        <w:t xml:space="preserve"> anos do Consórcio Lambari (Selo, Cards e Textos)</w:t>
      </w:r>
    </w:p>
    <w:p w:rsidR="004771FF" w:rsidRPr="009001A8" w:rsidRDefault="004771FF" w:rsidP="00036DAC">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Produção de </w:t>
      </w:r>
      <w:r w:rsidR="00D053A1" w:rsidRPr="009001A8">
        <w:rPr>
          <w:rFonts w:ascii="Arial" w:hAnsi="Arial" w:cs="Arial"/>
          <w:sz w:val="24"/>
          <w:szCs w:val="24"/>
        </w:rPr>
        <w:t>material de campanhas;</w:t>
      </w:r>
    </w:p>
    <w:p w:rsidR="004D7669" w:rsidRPr="009001A8" w:rsidRDefault="004D7669" w:rsidP="00036DAC">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Elaboração de material de expediente;</w:t>
      </w:r>
    </w:p>
    <w:p w:rsidR="00F478E1" w:rsidRPr="009001A8" w:rsidRDefault="004D7669"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Elaboração de material gráfico (folder, cartilhas, livros …)</w:t>
      </w:r>
      <w:r w:rsidR="00393C66" w:rsidRPr="009001A8">
        <w:rPr>
          <w:rFonts w:ascii="Arial" w:hAnsi="Arial" w:cs="Arial"/>
          <w:sz w:val="24"/>
          <w:szCs w:val="24"/>
        </w:rPr>
        <w:t>;</w:t>
      </w:r>
    </w:p>
    <w:p w:rsidR="00B63E9A" w:rsidRPr="009001A8" w:rsidRDefault="00B63E9A"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Criação de card</w:t>
      </w:r>
      <w:r w:rsidR="00CF36B7" w:rsidRPr="009001A8">
        <w:rPr>
          <w:rFonts w:ascii="Arial" w:hAnsi="Arial" w:cs="Arial"/>
          <w:sz w:val="24"/>
          <w:szCs w:val="24"/>
        </w:rPr>
        <w:t>s</w:t>
      </w:r>
      <w:r w:rsidRPr="009001A8">
        <w:rPr>
          <w:rFonts w:ascii="Arial" w:hAnsi="Arial" w:cs="Arial"/>
          <w:sz w:val="24"/>
          <w:szCs w:val="24"/>
        </w:rPr>
        <w:t xml:space="preserve"> para as redes sociais (divulgando campanhas, capacitações</w:t>
      </w:r>
      <w:r w:rsidR="009001A8">
        <w:rPr>
          <w:rFonts w:ascii="Arial" w:hAnsi="Arial" w:cs="Arial"/>
          <w:sz w:val="24"/>
          <w:szCs w:val="24"/>
        </w:rPr>
        <w:t>,</w:t>
      </w:r>
      <w:r w:rsidRPr="009001A8">
        <w:rPr>
          <w:rFonts w:ascii="Arial" w:hAnsi="Arial" w:cs="Arial"/>
          <w:sz w:val="24"/>
          <w:szCs w:val="24"/>
        </w:rPr>
        <w:t xml:space="preserve"> cursos</w:t>
      </w:r>
      <w:r w:rsidR="009001A8">
        <w:rPr>
          <w:rFonts w:ascii="Arial" w:hAnsi="Arial" w:cs="Arial"/>
          <w:sz w:val="24"/>
          <w:szCs w:val="24"/>
        </w:rPr>
        <w:t>, aniversário municípios …</w:t>
      </w:r>
      <w:r w:rsidRPr="009001A8">
        <w:rPr>
          <w:rFonts w:ascii="Arial" w:hAnsi="Arial" w:cs="Arial"/>
          <w:sz w:val="24"/>
          <w:szCs w:val="24"/>
        </w:rPr>
        <w:t>);</w:t>
      </w:r>
    </w:p>
    <w:p w:rsidR="004771FF" w:rsidRPr="009001A8" w:rsidRDefault="004771FF"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Criação de cards de prevenção COVID-19;</w:t>
      </w:r>
    </w:p>
    <w:p w:rsidR="009A49BE" w:rsidRPr="009001A8" w:rsidRDefault="00F478E1"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Elaboração de vídeos de projetos (roteiro, texto e acompanhamento da edição);</w:t>
      </w:r>
      <w:r w:rsidR="009A49BE" w:rsidRPr="009001A8">
        <w:rPr>
          <w:rFonts w:ascii="Arial" w:hAnsi="Arial" w:cs="Arial"/>
          <w:sz w:val="24"/>
          <w:szCs w:val="24"/>
        </w:rPr>
        <w:t xml:space="preserve"> </w:t>
      </w:r>
    </w:p>
    <w:p w:rsidR="004771FF" w:rsidRPr="009001A8" w:rsidRDefault="004771FF"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Divulgação dos casos de COVID-19 na região da Amauc;</w:t>
      </w:r>
    </w:p>
    <w:p w:rsidR="00B63E9A" w:rsidRPr="009001A8" w:rsidRDefault="009A49BE"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 xml:space="preserve">Assessoria </w:t>
      </w:r>
      <w:r w:rsidR="00B54DE7">
        <w:rPr>
          <w:rFonts w:ascii="Arial" w:hAnsi="Arial" w:cs="Arial"/>
          <w:sz w:val="24"/>
          <w:szCs w:val="24"/>
        </w:rPr>
        <w:t xml:space="preserve">direta </w:t>
      </w:r>
      <w:r w:rsidRPr="009001A8">
        <w:rPr>
          <w:rFonts w:ascii="Arial" w:hAnsi="Arial" w:cs="Arial"/>
          <w:sz w:val="24"/>
          <w:szCs w:val="24"/>
        </w:rPr>
        <w:t>ao Colegiado Regional de Nutrição;</w:t>
      </w:r>
      <w:r w:rsidR="00B63E9A" w:rsidRPr="009001A8">
        <w:rPr>
          <w:rFonts w:ascii="Arial" w:hAnsi="Arial" w:cs="Arial"/>
          <w:sz w:val="24"/>
          <w:szCs w:val="24"/>
        </w:rPr>
        <w:t xml:space="preserve"> </w:t>
      </w:r>
    </w:p>
    <w:p w:rsidR="009A49BE" w:rsidRPr="009001A8" w:rsidRDefault="005B794A" w:rsidP="00B733F5">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Participação como membro do Fórum Municipal pelo Fim da Violência e Exploração Sexual de Crianças e Adolescentes</w:t>
      </w:r>
      <w:r w:rsidR="004771FF" w:rsidRPr="009001A8">
        <w:rPr>
          <w:rFonts w:ascii="Arial" w:hAnsi="Arial" w:cs="Arial"/>
          <w:sz w:val="24"/>
          <w:szCs w:val="24"/>
        </w:rPr>
        <w:t>;</w:t>
      </w:r>
      <w:r w:rsidR="009A49BE" w:rsidRPr="009001A8">
        <w:rPr>
          <w:rFonts w:ascii="Arial" w:hAnsi="Arial" w:cs="Arial"/>
          <w:sz w:val="24"/>
          <w:szCs w:val="24"/>
        </w:rPr>
        <w:t xml:space="preserve"> </w:t>
      </w:r>
    </w:p>
    <w:p w:rsidR="00CF36B7" w:rsidRPr="009001A8" w:rsidRDefault="003B17EB" w:rsidP="004771FF">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Participação no Colegiado de Comunicação da FECAM –</w:t>
      </w:r>
      <w:r w:rsidR="004771FF" w:rsidRPr="009001A8">
        <w:rPr>
          <w:rFonts w:ascii="Arial" w:hAnsi="Arial" w:cs="Arial"/>
          <w:sz w:val="24"/>
          <w:szCs w:val="24"/>
        </w:rPr>
        <w:t xml:space="preserve"> COLECOM, </w:t>
      </w:r>
    </w:p>
    <w:p w:rsidR="004771FF" w:rsidRPr="009001A8" w:rsidRDefault="004771FF" w:rsidP="004771FF">
      <w:pPr>
        <w:pStyle w:val="PargrafodaLista"/>
        <w:numPr>
          <w:ilvl w:val="0"/>
          <w:numId w:val="12"/>
        </w:numPr>
        <w:spacing w:after="0" w:line="360" w:lineRule="auto"/>
        <w:jc w:val="both"/>
        <w:rPr>
          <w:rFonts w:ascii="Arial" w:hAnsi="Arial" w:cs="Arial"/>
          <w:sz w:val="24"/>
          <w:szCs w:val="24"/>
        </w:rPr>
      </w:pPr>
      <w:r w:rsidRPr="009001A8">
        <w:rPr>
          <w:rFonts w:ascii="Arial" w:hAnsi="Arial" w:cs="Arial"/>
          <w:sz w:val="24"/>
          <w:szCs w:val="24"/>
        </w:rPr>
        <w:t>Elaboração do Relatório Anual da Amauc, Consórcio Lambari e Cis Amauc.</w:t>
      </w:r>
    </w:p>
    <w:p w:rsidR="005B794A" w:rsidRDefault="005B794A" w:rsidP="00B733F5">
      <w:pPr>
        <w:pStyle w:val="PargrafodaLista"/>
        <w:spacing w:after="0" w:line="360" w:lineRule="auto"/>
        <w:jc w:val="both"/>
        <w:rPr>
          <w:rFonts w:ascii="Arial" w:hAnsi="Arial" w:cs="Arial"/>
          <w:b/>
          <w:sz w:val="24"/>
          <w:szCs w:val="24"/>
        </w:rPr>
      </w:pPr>
    </w:p>
    <w:p w:rsidR="00B51411" w:rsidRDefault="00B51411" w:rsidP="00B733F5">
      <w:pPr>
        <w:spacing w:after="0" w:line="360" w:lineRule="auto"/>
        <w:jc w:val="both"/>
        <w:rPr>
          <w:rFonts w:ascii="Arial" w:hAnsi="Arial" w:cs="Arial"/>
          <w:sz w:val="24"/>
          <w:szCs w:val="24"/>
        </w:rPr>
      </w:pPr>
    </w:p>
    <w:p w:rsidR="00B51411" w:rsidRDefault="00B51411" w:rsidP="00B733F5">
      <w:pPr>
        <w:spacing w:after="0" w:line="360" w:lineRule="auto"/>
        <w:jc w:val="both"/>
        <w:rPr>
          <w:rFonts w:ascii="Arial" w:hAnsi="Arial" w:cs="Arial"/>
          <w:sz w:val="24"/>
          <w:szCs w:val="24"/>
        </w:rPr>
      </w:pPr>
    </w:p>
    <w:p w:rsidR="00AA4C8C" w:rsidRDefault="00AA4C8C" w:rsidP="00B733F5">
      <w:pPr>
        <w:spacing w:after="0" w:line="360" w:lineRule="auto"/>
        <w:jc w:val="both"/>
        <w:rPr>
          <w:rFonts w:ascii="Arial" w:hAnsi="Arial" w:cs="Arial"/>
          <w:sz w:val="24"/>
          <w:szCs w:val="24"/>
        </w:rPr>
      </w:pPr>
    </w:p>
    <w:p w:rsidR="0003013B" w:rsidRDefault="0003013B"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421788" w:rsidRDefault="00421788" w:rsidP="00B733F5">
      <w:pPr>
        <w:spacing w:after="0" w:line="360" w:lineRule="auto"/>
        <w:jc w:val="both"/>
        <w:rPr>
          <w:rFonts w:ascii="Arial" w:hAnsi="Arial" w:cs="Arial"/>
          <w:sz w:val="24"/>
          <w:szCs w:val="24"/>
        </w:rPr>
      </w:pPr>
    </w:p>
    <w:p w:rsidR="0003013B" w:rsidRDefault="0003013B" w:rsidP="00B733F5">
      <w:pPr>
        <w:spacing w:after="0" w:line="360" w:lineRule="auto"/>
        <w:jc w:val="both"/>
        <w:rPr>
          <w:rFonts w:ascii="Arial" w:hAnsi="Arial" w:cs="Arial"/>
          <w:sz w:val="24"/>
          <w:szCs w:val="24"/>
        </w:rPr>
      </w:pPr>
    </w:p>
    <w:p w:rsidR="0003013B" w:rsidRDefault="0003013B" w:rsidP="00B733F5">
      <w:pPr>
        <w:spacing w:after="0" w:line="360" w:lineRule="auto"/>
        <w:jc w:val="both"/>
        <w:rPr>
          <w:rFonts w:ascii="Arial" w:hAnsi="Arial" w:cs="Arial"/>
          <w:sz w:val="24"/>
          <w:szCs w:val="24"/>
        </w:rPr>
      </w:pPr>
    </w:p>
    <w:p w:rsidR="0003013B" w:rsidRDefault="0003013B" w:rsidP="00B733F5">
      <w:pPr>
        <w:spacing w:after="0" w:line="360" w:lineRule="auto"/>
        <w:jc w:val="both"/>
        <w:rPr>
          <w:rFonts w:ascii="Arial" w:hAnsi="Arial" w:cs="Arial"/>
          <w:sz w:val="24"/>
          <w:szCs w:val="24"/>
        </w:rPr>
      </w:pPr>
    </w:p>
    <w:p w:rsidR="000915F2" w:rsidRPr="003E3260" w:rsidRDefault="000915F2" w:rsidP="00B733F5">
      <w:pPr>
        <w:shd w:val="clear" w:color="auto" w:fill="C5E0B3" w:themeFill="accent6" w:themeFillTint="66"/>
        <w:spacing w:after="0" w:line="360" w:lineRule="auto"/>
        <w:jc w:val="both"/>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lastRenderedPageBreak/>
        <w:t>ENGENHARIA, ARQUITETURA E TOPOGRAFIA</w:t>
      </w:r>
    </w:p>
    <w:p w:rsidR="003E3260" w:rsidRDefault="003E3260" w:rsidP="00B733F5">
      <w:pPr>
        <w:spacing w:after="0" w:line="360" w:lineRule="auto"/>
        <w:ind w:firstLine="709"/>
        <w:jc w:val="both"/>
        <w:rPr>
          <w:rFonts w:ascii="Arial" w:hAnsi="Arial" w:cs="Arial"/>
          <w:sz w:val="24"/>
          <w:szCs w:val="24"/>
        </w:rPr>
      </w:pPr>
    </w:p>
    <w:p w:rsidR="00FE318A" w:rsidRPr="005A02A4" w:rsidRDefault="00CA51AD" w:rsidP="00FE318A">
      <w:pPr>
        <w:spacing w:after="0" w:line="360" w:lineRule="auto"/>
        <w:ind w:firstLine="709"/>
        <w:jc w:val="both"/>
        <w:rPr>
          <w:rFonts w:ascii="Arial" w:hAnsi="Arial" w:cs="Arial"/>
          <w:sz w:val="24"/>
          <w:szCs w:val="24"/>
        </w:rPr>
      </w:pPr>
      <w:r>
        <w:rPr>
          <w:rFonts w:ascii="Arial" w:hAnsi="Arial" w:cs="Arial"/>
          <w:sz w:val="24"/>
          <w:szCs w:val="24"/>
        </w:rPr>
        <w:t>Um dos primeiros setores a ser criado</w:t>
      </w:r>
      <w:r w:rsidR="00FE318A" w:rsidRPr="00CA51AD">
        <w:rPr>
          <w:rFonts w:ascii="Arial" w:hAnsi="Arial" w:cs="Arial"/>
          <w:sz w:val="24"/>
          <w:szCs w:val="24"/>
        </w:rPr>
        <w:t xml:space="preserve"> na Associação dos Municípios do Alto Uruguai Catarinense (AMAUC). Engenharia, Arquitetura e Topografia, fazem parte da história dos municípios associados e contribuem diretamente para o desenvolvimento de toda a microrregião. Planejando o futuro através de projetos, os municípios solicitam os trabalhos ao departamento, cujos profissionais somam esforços para atender as necessidades dos 14 municípios associados.</w:t>
      </w:r>
      <w:r w:rsidR="00FE318A" w:rsidRPr="005A02A4">
        <w:rPr>
          <w:rFonts w:ascii="Arial" w:hAnsi="Arial" w:cs="Arial"/>
          <w:sz w:val="24"/>
          <w:szCs w:val="24"/>
        </w:rPr>
        <w:t xml:space="preserve"> </w:t>
      </w:r>
    </w:p>
    <w:p w:rsidR="00FE318A" w:rsidRDefault="00FE318A" w:rsidP="00CA51AD">
      <w:pPr>
        <w:spacing w:after="0" w:line="360" w:lineRule="auto"/>
        <w:ind w:firstLine="709"/>
        <w:jc w:val="both"/>
        <w:rPr>
          <w:rFonts w:ascii="Arial" w:hAnsi="Arial" w:cs="Arial"/>
          <w:sz w:val="24"/>
          <w:szCs w:val="24"/>
        </w:rPr>
      </w:pPr>
      <w:r w:rsidRPr="005A02A4">
        <w:rPr>
          <w:rFonts w:ascii="Arial" w:hAnsi="Arial" w:cs="Arial"/>
          <w:sz w:val="24"/>
          <w:szCs w:val="24"/>
        </w:rPr>
        <w:t>O departamento conta com um acervo técnico de plantas e dados, auxilia na elaboração de laudos, orçamentos, memoriais, cronogramas que contribuem para o desenvolvimento de áreas de interesse municipal e comunitário. Além da elaboração de projetos de engenharia, arquitetura, urbanismo e paisagismo, presta orientações técnic</w:t>
      </w:r>
      <w:r w:rsidR="00CA51AD">
        <w:rPr>
          <w:rFonts w:ascii="Arial" w:hAnsi="Arial" w:cs="Arial"/>
          <w:sz w:val="24"/>
          <w:szCs w:val="24"/>
        </w:rPr>
        <w:t xml:space="preserve">as e levantamentos topográficos. </w:t>
      </w:r>
    </w:p>
    <w:p w:rsidR="000B7BB8" w:rsidRPr="00393C66" w:rsidRDefault="000B7BB8" w:rsidP="00CA51AD">
      <w:pPr>
        <w:spacing w:after="0" w:line="360" w:lineRule="auto"/>
        <w:ind w:firstLine="709"/>
        <w:jc w:val="both"/>
        <w:rPr>
          <w:rFonts w:ascii="Arial" w:hAnsi="Arial" w:cs="Arial"/>
          <w:sz w:val="24"/>
          <w:szCs w:val="24"/>
        </w:rPr>
      </w:pPr>
    </w:p>
    <w:p w:rsidR="00FE318A" w:rsidRPr="005A02A4" w:rsidRDefault="00FE318A" w:rsidP="00FE318A">
      <w:pPr>
        <w:spacing w:after="0" w:line="360" w:lineRule="auto"/>
        <w:jc w:val="both"/>
        <w:rPr>
          <w:rFonts w:ascii="Arial" w:hAnsi="Arial" w:cs="Arial"/>
          <w:b/>
          <w:sz w:val="24"/>
          <w:szCs w:val="24"/>
        </w:rPr>
      </w:pPr>
      <w:r w:rsidRPr="005A02A4">
        <w:rPr>
          <w:rFonts w:ascii="Arial" w:hAnsi="Arial" w:cs="Arial"/>
          <w:b/>
          <w:sz w:val="24"/>
          <w:szCs w:val="24"/>
        </w:rPr>
        <w:t>Participações em colegiados e conselhos</w:t>
      </w:r>
    </w:p>
    <w:p w:rsidR="00FE318A" w:rsidRPr="005A02A4" w:rsidRDefault="00FE318A" w:rsidP="00FE318A">
      <w:pPr>
        <w:pStyle w:val="PargrafodaLista"/>
        <w:numPr>
          <w:ilvl w:val="0"/>
          <w:numId w:val="16"/>
        </w:numPr>
        <w:spacing w:after="0" w:line="360" w:lineRule="auto"/>
        <w:jc w:val="both"/>
        <w:rPr>
          <w:rFonts w:ascii="Arial" w:hAnsi="Arial" w:cs="Arial"/>
          <w:sz w:val="24"/>
          <w:szCs w:val="24"/>
        </w:rPr>
      </w:pPr>
      <w:r w:rsidRPr="005A02A4">
        <w:rPr>
          <w:rFonts w:ascii="Arial" w:hAnsi="Arial" w:cs="Arial"/>
          <w:sz w:val="24"/>
          <w:szCs w:val="24"/>
        </w:rPr>
        <w:t>Comitê de Coordenação do Plano de Habitação de Interesse Social de Concórdia</w:t>
      </w:r>
    </w:p>
    <w:p w:rsidR="00FE318A" w:rsidRPr="005A02A4" w:rsidRDefault="00A54C98" w:rsidP="00FE318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Comitê de Coordenação do Plano Diretor de Arborização Urbana e Rural (PDAUR) de Concórdia</w:t>
      </w:r>
    </w:p>
    <w:p w:rsidR="00FE318A" w:rsidRPr="005A02A4" w:rsidRDefault="00FE318A" w:rsidP="00FE318A">
      <w:pPr>
        <w:pStyle w:val="PargrafodaLista"/>
        <w:numPr>
          <w:ilvl w:val="0"/>
          <w:numId w:val="16"/>
        </w:numPr>
        <w:spacing w:after="0" w:line="360" w:lineRule="auto"/>
        <w:jc w:val="both"/>
        <w:rPr>
          <w:rFonts w:ascii="Arial" w:hAnsi="Arial" w:cs="Arial"/>
          <w:sz w:val="24"/>
          <w:szCs w:val="24"/>
        </w:rPr>
      </w:pPr>
      <w:r w:rsidRPr="005A02A4">
        <w:rPr>
          <w:rFonts w:ascii="Arial" w:hAnsi="Arial" w:cs="Arial"/>
          <w:sz w:val="24"/>
          <w:szCs w:val="24"/>
        </w:rPr>
        <w:t>Colegiado de Engenharia e Arquitetura do Estado de Santa Catarina</w:t>
      </w:r>
    </w:p>
    <w:p w:rsidR="00FE318A" w:rsidRDefault="00FE318A" w:rsidP="00FE318A">
      <w:pPr>
        <w:pStyle w:val="PargrafodaLista"/>
        <w:numPr>
          <w:ilvl w:val="0"/>
          <w:numId w:val="16"/>
        </w:numPr>
        <w:spacing w:after="0" w:line="360" w:lineRule="auto"/>
        <w:jc w:val="both"/>
        <w:rPr>
          <w:rFonts w:ascii="Arial" w:hAnsi="Arial" w:cs="Arial"/>
          <w:sz w:val="24"/>
          <w:szCs w:val="24"/>
        </w:rPr>
      </w:pPr>
      <w:r w:rsidRPr="005A02A4">
        <w:rPr>
          <w:rFonts w:ascii="Arial" w:hAnsi="Arial" w:cs="Arial"/>
          <w:sz w:val="24"/>
          <w:szCs w:val="24"/>
        </w:rPr>
        <w:t xml:space="preserve">Colegiado Estadual de Habitação e Regularização Fundiária </w:t>
      </w:r>
    </w:p>
    <w:p w:rsidR="00FE318A" w:rsidRPr="005A02A4" w:rsidRDefault="00FE318A" w:rsidP="00FE318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Colegiado de Engenharia e Arquitetura da AMAUC (coordenação)</w:t>
      </w:r>
    </w:p>
    <w:p w:rsidR="00FE318A" w:rsidRPr="005A02A4" w:rsidRDefault="00FE318A" w:rsidP="00FE318A">
      <w:pPr>
        <w:spacing w:after="0" w:line="360" w:lineRule="auto"/>
        <w:jc w:val="both"/>
        <w:rPr>
          <w:rFonts w:ascii="Arial" w:hAnsi="Arial" w:cs="Arial"/>
          <w:sz w:val="24"/>
          <w:szCs w:val="24"/>
        </w:rPr>
      </w:pPr>
    </w:p>
    <w:p w:rsidR="00FE318A" w:rsidRPr="005A02A4" w:rsidRDefault="00FE318A" w:rsidP="00FE318A">
      <w:pPr>
        <w:spacing w:after="0" w:line="360" w:lineRule="auto"/>
        <w:jc w:val="both"/>
        <w:rPr>
          <w:rFonts w:ascii="Arial" w:hAnsi="Arial" w:cs="Arial"/>
          <w:b/>
          <w:sz w:val="24"/>
          <w:szCs w:val="24"/>
          <w:shd w:val="clear" w:color="auto" w:fill="FFFFFF"/>
        </w:rPr>
      </w:pPr>
      <w:r w:rsidRPr="00DB6F12">
        <w:rPr>
          <w:rFonts w:ascii="Arial" w:hAnsi="Arial" w:cs="Arial"/>
          <w:b/>
          <w:sz w:val="24"/>
          <w:szCs w:val="24"/>
          <w:shd w:val="clear" w:color="auto" w:fill="FFFFFF"/>
        </w:rPr>
        <w:t>CONFIRA A TABE</w:t>
      </w:r>
      <w:r w:rsidR="00A72A56" w:rsidRPr="00DB6F12">
        <w:rPr>
          <w:rFonts w:ascii="Arial" w:hAnsi="Arial" w:cs="Arial"/>
          <w:b/>
          <w:sz w:val="24"/>
          <w:szCs w:val="24"/>
          <w:shd w:val="clear" w:color="auto" w:fill="FFFFFF"/>
        </w:rPr>
        <w:t>LA DE SERVIÇOS PRESTADOS PELO</w:t>
      </w:r>
      <w:r w:rsidR="00CA51AD" w:rsidRPr="00DB6F12">
        <w:rPr>
          <w:rFonts w:ascii="Arial" w:hAnsi="Arial" w:cs="Arial"/>
          <w:b/>
          <w:sz w:val="24"/>
          <w:szCs w:val="24"/>
          <w:shd w:val="clear" w:color="auto" w:fill="FFFFFF"/>
        </w:rPr>
        <w:t>S</w:t>
      </w:r>
      <w:r w:rsidR="00A72A56" w:rsidRPr="00DB6F12">
        <w:rPr>
          <w:rFonts w:ascii="Arial" w:hAnsi="Arial" w:cs="Arial"/>
          <w:b/>
          <w:sz w:val="24"/>
          <w:szCs w:val="24"/>
          <w:shd w:val="clear" w:color="auto" w:fill="FFFFFF"/>
        </w:rPr>
        <w:t xml:space="preserve"> DEPARTAMENTO</w:t>
      </w:r>
      <w:r w:rsidR="00CA51AD" w:rsidRPr="00DB6F12">
        <w:rPr>
          <w:rFonts w:ascii="Arial" w:hAnsi="Arial" w:cs="Arial"/>
          <w:b/>
          <w:sz w:val="24"/>
          <w:szCs w:val="24"/>
          <w:shd w:val="clear" w:color="auto" w:fill="FFFFFF"/>
        </w:rPr>
        <w:t>S</w:t>
      </w:r>
      <w:r w:rsidRPr="00DB6F12">
        <w:rPr>
          <w:rFonts w:ascii="Arial" w:hAnsi="Arial" w:cs="Arial"/>
          <w:b/>
          <w:sz w:val="24"/>
          <w:szCs w:val="24"/>
          <w:shd w:val="clear" w:color="auto" w:fill="FFFFFF"/>
        </w:rPr>
        <w:t xml:space="preserve"> </w:t>
      </w:r>
      <w:r w:rsidR="00D94BCE" w:rsidRPr="00DB6F12">
        <w:rPr>
          <w:rFonts w:ascii="Arial" w:hAnsi="Arial" w:cs="Arial"/>
          <w:b/>
          <w:sz w:val="24"/>
          <w:szCs w:val="24"/>
          <w:shd w:val="clear" w:color="auto" w:fill="FFFFFF"/>
        </w:rPr>
        <w:t>DE ENGENH</w:t>
      </w:r>
      <w:r w:rsidR="00A72A56" w:rsidRPr="00DB6F12">
        <w:rPr>
          <w:rFonts w:ascii="Arial" w:hAnsi="Arial" w:cs="Arial"/>
          <w:b/>
          <w:sz w:val="24"/>
          <w:szCs w:val="24"/>
          <w:shd w:val="clear" w:color="auto" w:fill="FFFFFF"/>
        </w:rPr>
        <w:t>A</w:t>
      </w:r>
      <w:r w:rsidR="00D94BCE" w:rsidRPr="00DB6F12">
        <w:rPr>
          <w:rFonts w:ascii="Arial" w:hAnsi="Arial" w:cs="Arial"/>
          <w:b/>
          <w:sz w:val="24"/>
          <w:szCs w:val="24"/>
          <w:shd w:val="clear" w:color="auto" w:fill="FFFFFF"/>
        </w:rPr>
        <w:t>RIA, ARQUIT</w:t>
      </w:r>
      <w:r w:rsidR="00A72A56" w:rsidRPr="00DB6F12">
        <w:rPr>
          <w:rFonts w:ascii="Arial" w:hAnsi="Arial" w:cs="Arial"/>
          <w:b/>
          <w:sz w:val="24"/>
          <w:szCs w:val="24"/>
          <w:shd w:val="clear" w:color="auto" w:fill="FFFFFF"/>
        </w:rPr>
        <w:t>E</w:t>
      </w:r>
      <w:r w:rsidR="00D94BCE" w:rsidRPr="00DB6F12">
        <w:rPr>
          <w:rFonts w:ascii="Arial" w:hAnsi="Arial" w:cs="Arial"/>
          <w:b/>
          <w:sz w:val="24"/>
          <w:szCs w:val="24"/>
          <w:shd w:val="clear" w:color="auto" w:fill="FFFFFF"/>
        </w:rPr>
        <w:t xml:space="preserve">TURA E TOPOGRAFIA </w:t>
      </w:r>
      <w:r w:rsidRPr="00DB6F12">
        <w:rPr>
          <w:rFonts w:ascii="Arial" w:hAnsi="Arial" w:cs="Arial"/>
          <w:b/>
          <w:sz w:val="24"/>
          <w:szCs w:val="24"/>
          <w:shd w:val="clear" w:color="auto" w:fill="FFFFFF"/>
        </w:rPr>
        <w:t>A CADA MUNICÍPIO ASSOCIADO:</w:t>
      </w:r>
    </w:p>
    <w:p w:rsidR="00FE318A" w:rsidRDefault="00FE318A" w:rsidP="00FE318A">
      <w:pPr>
        <w:spacing w:after="0" w:line="360" w:lineRule="auto"/>
        <w:jc w:val="both"/>
        <w:rPr>
          <w:rFonts w:ascii="Arial" w:hAnsi="Arial" w:cs="Arial"/>
          <w:sz w:val="24"/>
          <w:szCs w:val="24"/>
          <w:shd w:val="clear" w:color="auto" w:fill="FFFFFF"/>
        </w:rPr>
      </w:pPr>
      <w:r w:rsidRPr="005A02A4">
        <w:rPr>
          <w:rFonts w:ascii="Arial" w:hAnsi="Arial" w:cs="Arial"/>
          <w:sz w:val="24"/>
          <w:szCs w:val="24"/>
          <w:shd w:val="clear" w:color="auto" w:fill="FFFFFF"/>
        </w:rPr>
        <w:t xml:space="preserve">(Estimativa com base nos valores praticados no mercado por empresas e profissionais de cada ramo) </w:t>
      </w:r>
    </w:p>
    <w:p w:rsidR="009001A8" w:rsidRDefault="009001A8" w:rsidP="00FE318A">
      <w:pPr>
        <w:spacing w:after="0" w:line="360" w:lineRule="auto"/>
        <w:jc w:val="both"/>
        <w:rPr>
          <w:rFonts w:ascii="Arial" w:hAnsi="Arial" w:cs="Arial"/>
          <w:sz w:val="24"/>
          <w:szCs w:val="24"/>
          <w:shd w:val="clear" w:color="auto" w:fill="FFFFFF"/>
        </w:rPr>
      </w:pPr>
    </w:p>
    <w:p w:rsidR="000B7BB8" w:rsidRDefault="000B7BB8" w:rsidP="00FE318A">
      <w:pPr>
        <w:spacing w:after="0" w:line="360" w:lineRule="auto"/>
        <w:jc w:val="both"/>
        <w:rPr>
          <w:rFonts w:ascii="Arial" w:hAnsi="Arial" w:cs="Arial"/>
          <w:sz w:val="24"/>
          <w:szCs w:val="24"/>
          <w:shd w:val="clear" w:color="auto" w:fill="FFFFFF"/>
        </w:rPr>
      </w:pPr>
    </w:p>
    <w:p w:rsidR="000B7BB8" w:rsidRDefault="000B7BB8" w:rsidP="00FE318A">
      <w:pPr>
        <w:spacing w:after="0" w:line="360" w:lineRule="auto"/>
        <w:jc w:val="both"/>
        <w:rPr>
          <w:rFonts w:ascii="Arial" w:hAnsi="Arial" w:cs="Arial"/>
          <w:sz w:val="24"/>
          <w:szCs w:val="24"/>
          <w:shd w:val="clear" w:color="auto" w:fill="FFFFFF"/>
        </w:rPr>
      </w:pPr>
    </w:p>
    <w:p w:rsidR="009001A8" w:rsidRDefault="009001A8" w:rsidP="00FE318A">
      <w:pPr>
        <w:spacing w:after="0" w:line="360" w:lineRule="auto"/>
        <w:jc w:val="both"/>
        <w:rPr>
          <w:rFonts w:ascii="Arial" w:hAnsi="Arial" w:cs="Arial"/>
          <w:sz w:val="24"/>
          <w:szCs w:val="24"/>
          <w:shd w:val="clear" w:color="auto" w:fill="FFFFFF"/>
        </w:rPr>
      </w:pPr>
    </w:p>
    <w:p w:rsidR="00421788" w:rsidRDefault="00421788" w:rsidP="00FE318A">
      <w:pPr>
        <w:spacing w:after="0" w:line="360" w:lineRule="auto"/>
        <w:jc w:val="both"/>
        <w:rPr>
          <w:rFonts w:ascii="Arial" w:hAnsi="Arial" w:cs="Arial"/>
          <w:sz w:val="24"/>
          <w:szCs w:val="24"/>
          <w:shd w:val="clear" w:color="auto" w:fill="FFFFFF"/>
        </w:rPr>
      </w:pPr>
    </w:p>
    <w:p w:rsidR="009001A8" w:rsidRDefault="009001A8" w:rsidP="00FE318A">
      <w:pPr>
        <w:spacing w:after="0" w:line="360" w:lineRule="auto"/>
        <w:jc w:val="both"/>
        <w:rPr>
          <w:rFonts w:ascii="Arial" w:hAnsi="Arial" w:cs="Arial"/>
          <w:sz w:val="24"/>
          <w:szCs w:val="24"/>
          <w:shd w:val="clear" w:color="auto" w:fill="FFFFFF"/>
        </w:rPr>
      </w:pPr>
    </w:p>
    <w:p w:rsidR="009001A8" w:rsidRDefault="009001A8" w:rsidP="00FE318A">
      <w:pPr>
        <w:spacing w:after="0" w:line="360" w:lineRule="auto"/>
        <w:jc w:val="both"/>
        <w:rPr>
          <w:rFonts w:ascii="Arial" w:hAnsi="Arial" w:cs="Arial"/>
          <w:sz w:val="24"/>
          <w:szCs w:val="24"/>
          <w:shd w:val="clear" w:color="auto" w:fill="FFFFFF"/>
        </w:rPr>
      </w:pPr>
    </w:p>
    <w:tbl>
      <w:tblPr>
        <w:tblpPr w:leftFromText="141" w:rightFromText="141" w:vertAnchor="text" w:tblpX="-998" w:tblpY="1"/>
        <w:tblOverlap w:val="never"/>
        <w:tblW w:w="10889" w:type="dxa"/>
        <w:tblCellMar>
          <w:left w:w="70" w:type="dxa"/>
          <w:right w:w="70" w:type="dxa"/>
        </w:tblCellMar>
        <w:tblLook w:val="04A0" w:firstRow="1" w:lastRow="0" w:firstColumn="1" w:lastColumn="0" w:noHBand="0" w:noVBand="1"/>
      </w:tblPr>
      <w:tblGrid>
        <w:gridCol w:w="1059"/>
        <w:gridCol w:w="66"/>
        <w:gridCol w:w="3270"/>
        <w:gridCol w:w="66"/>
        <w:gridCol w:w="4470"/>
        <w:gridCol w:w="79"/>
        <w:gridCol w:w="1879"/>
      </w:tblGrid>
      <w:tr w:rsidR="00891871" w:rsidRPr="00891871" w:rsidTr="00421788">
        <w:trPr>
          <w:trHeight w:val="300"/>
        </w:trPr>
        <w:tc>
          <w:tcPr>
            <w:tcW w:w="10889" w:type="dxa"/>
            <w:gridSpan w:val="7"/>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lastRenderedPageBreak/>
              <w:t>RELAÇÃO DE PROJETOS</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ALTO BELA VISTA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Alto Bela Vista</w:t>
            </w: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D5342D"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Revitalização Je</w:t>
            </w:r>
            <w:r w:rsidR="00891871" w:rsidRPr="00891871">
              <w:rPr>
                <w:rFonts w:ascii="Calibri" w:eastAsia="Times New Roman" w:hAnsi="Calibri" w:cs="Calibri"/>
                <w:color w:val="000000"/>
                <w:lang w:eastAsia="pt-BR"/>
              </w:rPr>
              <w:t>ricódromo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de projeto e 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5.280,00 </w:t>
            </w:r>
          </w:p>
        </w:tc>
      </w:tr>
      <w:tr w:rsidR="00891871" w:rsidRPr="00891871" w:rsidTr="00421788">
        <w:trPr>
          <w:trHeight w:val="25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Acessibilidade Escola e creche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acessibilidade escola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20.954,75 </w:t>
            </w:r>
          </w:p>
        </w:tc>
      </w:tr>
      <w:tr w:rsidR="00891871" w:rsidRPr="00891871" w:rsidTr="00421788">
        <w:trPr>
          <w:trHeight w:val="27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acessibilidade creche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7.169,82 </w:t>
            </w:r>
          </w:p>
        </w:tc>
      </w:tr>
      <w:tr w:rsidR="00891871" w:rsidRPr="00891871" w:rsidTr="00421788">
        <w:trPr>
          <w:trHeight w:val="27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Modulo Lanchonete para Praça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Proposta de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422,10 </w:t>
            </w:r>
          </w:p>
        </w:tc>
      </w:tr>
      <w:tr w:rsidR="00891871" w:rsidRPr="00891871" w:rsidTr="00421788">
        <w:trPr>
          <w:trHeight w:val="27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Rodoviária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D5342D"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3.296,88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Loteamento Social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Demarcação de lotes (28 lotes)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para retificação (quadra S3)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Quadra para praça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33"/>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processo unificação de lotes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10.908,00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Alteração, mapa e memorial (retificação de processo) para cartório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4.793,32 </w:t>
            </w:r>
          </w:p>
        </w:tc>
      </w:tr>
      <w:tr w:rsidR="00891871" w:rsidRPr="00891871" w:rsidTr="00421788">
        <w:trPr>
          <w:trHeight w:val="28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Ponte Volta Grande (licenciamento ambiental)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28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Compensação ambiental cascalheira Cruz e Souza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Rodoviária (terreno e edificação)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campo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Escola Municipal de Volta Grande</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D5342D">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Áreas da Prefeitura (12.000,00 e 500,00 m²)</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D5342D">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17.250,00 </w:t>
            </w:r>
          </w:p>
        </w:tc>
      </w:tr>
      <w:tr w:rsidR="00891871" w:rsidRPr="00891871" w:rsidTr="00421788">
        <w:trPr>
          <w:trHeight w:val="188"/>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Compensação ambiental da mata atlântica- fcei- 623.989 </w:t>
            </w:r>
          </w:p>
        </w:tc>
        <w:tc>
          <w:tcPr>
            <w:tcW w:w="4549"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e 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704,90 </w:t>
            </w:r>
          </w:p>
        </w:tc>
      </w:tr>
      <w:tr w:rsidR="00891871" w:rsidRPr="00891871" w:rsidTr="00421788">
        <w:trPr>
          <w:trHeight w:val="157"/>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w:t>
            </w:r>
            <w:r w:rsidR="00D5342D">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Alto Bela Vista</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103.365,17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ARABUTÃ</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Arabutã</w:t>
            </w: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Quadras esportivas do centro de eventos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D5342D" w:rsidRPr="00891871">
              <w:rPr>
                <w:rFonts w:ascii="Calibri" w:eastAsia="Times New Roman" w:hAnsi="Calibri" w:cs="Calibri"/>
                <w:color w:val="000000"/>
                <w:lang w:eastAsia="pt-BR"/>
              </w:rPr>
              <w:t>Arquitetônico</w:t>
            </w:r>
            <w:r w:rsidRPr="00891871">
              <w:rPr>
                <w:rFonts w:ascii="Calibri" w:eastAsia="Times New Roman" w:hAnsi="Calibri" w:cs="Calibri"/>
                <w:color w:val="000000"/>
                <w:lang w:eastAsia="pt-BR"/>
              </w:rPr>
              <w:t xml:space="preserve"> </w:t>
            </w:r>
            <w:r w:rsidR="00D5342D" w:rsidRPr="00891871">
              <w:rPr>
                <w:rFonts w:ascii="Calibri" w:eastAsia="Times New Roman" w:hAnsi="Calibri" w:cs="Calibri"/>
                <w:color w:val="000000"/>
                <w:lang w:eastAsia="pt-BR"/>
              </w:rPr>
              <w:t>Básico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6.182,06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Coreto da Praça Nicolau Petry</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 Executivo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425,62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Elétrico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251,38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D5342D">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Portal - Revitalização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Arquitetônico </w:t>
            </w:r>
            <w:r w:rsidR="00D5342D" w:rsidRPr="00891871">
              <w:rPr>
                <w:rFonts w:ascii="Calibri" w:eastAsia="Times New Roman" w:hAnsi="Calibri" w:cs="Calibri"/>
                <w:color w:val="000000"/>
                <w:lang w:eastAsia="pt-BR"/>
              </w:rPr>
              <w:t>Básico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633,15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Ciclovia - Trechos 3 e 4</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Atualização de projeto e 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909,75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Escola Municipal de Nova Estrela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Atualização de projeto e orçamento (aditivos)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2.640,00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da creche (unificação de terrenos)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Centro Educacional (antigo centro de eventos)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Ponte de Acesso (Defesa Civil)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Raimundo Altmann</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Alfredo Schuck</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Centro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Cemitério </w:t>
            </w:r>
            <w:r w:rsidR="00D5342D" w:rsidRPr="00891871">
              <w:rPr>
                <w:rFonts w:ascii="Calibri" w:eastAsia="Times New Roman" w:hAnsi="Calibri" w:cs="Calibri"/>
                <w:color w:val="000000"/>
                <w:lang w:eastAsia="pt-BR"/>
              </w:rPr>
              <w:t>Municipal</w:t>
            </w:r>
            <w:r w:rsidRPr="00891871">
              <w:rPr>
                <w:rFonts w:ascii="Calibri" w:eastAsia="Times New Roman" w:hAnsi="Calibri" w:cs="Calibri"/>
                <w:color w:val="000000"/>
                <w:lang w:eastAsia="pt-BR"/>
              </w:rPr>
              <w:t xml:space="preserve"> Lageado Quirino Católico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Lageado Quirino Evangélico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Linha Paraíso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Castro Filho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Canhada Grande</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4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Serra Alta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Áreas de 03 escolas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e 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Passeio de 2,50 m perto quadra esportiva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Cálculo área do passeio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1.818,00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Relação de ferragem estimada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3.030,00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Área de compensação </w:t>
            </w:r>
            <w:r w:rsidR="00D5342D" w:rsidRPr="00891871">
              <w:rPr>
                <w:rFonts w:ascii="Calibri" w:eastAsia="Times New Roman" w:hAnsi="Calibri" w:cs="Calibri"/>
                <w:color w:val="000000"/>
                <w:lang w:eastAsia="pt-BR"/>
              </w:rPr>
              <w:t>ambiental</w:t>
            </w:r>
            <w:r w:rsidRPr="00891871">
              <w:rPr>
                <w:rFonts w:ascii="Calibri" w:eastAsia="Times New Roman" w:hAnsi="Calibri" w:cs="Calibri"/>
                <w:color w:val="000000"/>
                <w:lang w:eastAsia="pt-BR"/>
              </w:rPr>
              <w:t xml:space="preserve"> - parceria Consórcio Lambari</w:t>
            </w:r>
          </w:p>
        </w:tc>
        <w:tc>
          <w:tcPr>
            <w:tcW w:w="4549"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Canhada Grande</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Processo PRAD compensação ambiental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Rio Barra Bonita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Processo PRAD compensação ambiental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Rio Canoas / R Afonso Ackermann</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Processo PRAD compensação ambiental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Juriti / Linha Capitão / Linha Fazendinha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8.484,00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Dados documentação L Capitão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Dados documentação L Juriti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Dados documentação L Fazendinha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Revisão de documentação - inclusão de confrontantes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14.544,00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Iracema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de compensação ambiental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Processo usucapião Praça (A=5.480,10 m²)</w:t>
            </w: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Lotes 11 e 12 da Quadra J - </w:t>
            </w:r>
            <w:r w:rsidR="00610F0D" w:rsidRPr="00891871">
              <w:rPr>
                <w:rFonts w:ascii="Calibri" w:eastAsia="Times New Roman" w:hAnsi="Calibri" w:cs="Calibri"/>
                <w:color w:val="000000"/>
                <w:lang w:eastAsia="pt-BR"/>
              </w:rPr>
              <w:t>loteamento</w:t>
            </w:r>
            <w:r w:rsidRPr="00891871">
              <w:rPr>
                <w:rFonts w:ascii="Calibri" w:eastAsia="Times New Roman" w:hAnsi="Calibri" w:cs="Calibri"/>
                <w:color w:val="000000"/>
                <w:lang w:eastAsia="pt-BR"/>
              </w:rPr>
              <w:t xml:space="preserve"> Nicolau Petry - processo de unificação</w:t>
            </w: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(A=1.050,00 m²)</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 (A=1.050,00 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SC 154</w:t>
            </w:r>
          </w:p>
        </w:tc>
        <w:tc>
          <w:tcPr>
            <w:tcW w:w="4549"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Reunião com equipe técnica para </w:t>
            </w:r>
            <w:r w:rsidR="00D5342D" w:rsidRPr="00891871">
              <w:rPr>
                <w:rFonts w:ascii="Calibri" w:eastAsia="Times New Roman" w:hAnsi="Calibri" w:cs="Calibri"/>
                <w:color w:val="000000"/>
                <w:lang w:eastAsia="pt-BR"/>
              </w:rPr>
              <w:t>início</w:t>
            </w:r>
            <w:r w:rsidRPr="00891871">
              <w:rPr>
                <w:rFonts w:ascii="Calibri" w:eastAsia="Times New Roman" w:hAnsi="Calibri" w:cs="Calibri"/>
                <w:color w:val="000000"/>
                <w:lang w:eastAsia="pt-BR"/>
              </w:rPr>
              <w:t xml:space="preserve"> de regularização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1.818,00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Primeiros estudos e considerações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 inserção de medidas / drenagem pluvial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Cabeceira de Ponte Lajeado Jundiai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D5342D"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1.275,00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Estrutural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1.275,00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910,00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Arabutã</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187.509,64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Concórdia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nil"/>
              <w:bottom w:val="single" w:sz="4" w:space="0" w:color="000000"/>
              <w:right w:val="nil"/>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Concórdia</w:t>
            </w: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Trilhas do Parque de Exposições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revitalização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2.520,00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Escadaria Rua Getúlio Vargas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Rua Osvaldo Aranha (Comunidade </w:t>
            </w:r>
            <w:r w:rsidR="00D5342D" w:rsidRPr="00891871">
              <w:rPr>
                <w:rFonts w:ascii="Calibri" w:eastAsia="Times New Roman" w:hAnsi="Calibri" w:cs="Calibri"/>
                <w:color w:val="000000"/>
                <w:lang w:eastAsia="pt-BR"/>
              </w:rPr>
              <w:t>Três</w:t>
            </w:r>
            <w:r w:rsidRPr="00891871">
              <w:rPr>
                <w:rFonts w:ascii="Calibri" w:eastAsia="Times New Roman" w:hAnsi="Calibri" w:cs="Calibri"/>
                <w:color w:val="000000"/>
                <w:lang w:eastAsia="pt-BR"/>
              </w:rPr>
              <w:t xml:space="preserve"> de Outubro)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Marcação (estacas)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6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Retificação de área da Prefeitura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Retificadas nas coordenadas cfe solicitado e ART 7675482-3 - cartório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1.818,00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300"/>
        </w:trPr>
        <w:tc>
          <w:tcPr>
            <w:tcW w:w="1125" w:type="dxa"/>
            <w:gridSpan w:val="2"/>
            <w:vMerge/>
            <w:tcBorders>
              <w:top w:val="nil"/>
              <w:left w:val="nil"/>
              <w:bottom w:val="single" w:sz="4" w:space="0" w:color="000000"/>
              <w:right w:val="nil"/>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Concórdia</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21.784,40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IPIRA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Ipira</w:t>
            </w: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Praça do Cinquentenário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Elaboração de mapa tátil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Escola Hedi Klein Mutzemberger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Atualização de 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Colombo Salles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Atendimento a pendências da CEF (alteração de processo)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Arquivos para CEF</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6.060,00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Linha dos Pintos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Arquivos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9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D5342D"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Perímetro</w:t>
            </w:r>
            <w:r w:rsidR="00891871" w:rsidRPr="00891871">
              <w:rPr>
                <w:rFonts w:ascii="Calibri" w:eastAsia="Times New Roman" w:hAnsi="Calibri" w:cs="Calibri"/>
                <w:color w:val="000000"/>
                <w:lang w:eastAsia="pt-BR"/>
              </w:rPr>
              <w:t xml:space="preserve"> Urbano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Desenho da ampliação de duas áreas a serem </w:t>
            </w:r>
            <w:r w:rsidR="00D5342D" w:rsidRPr="00891871">
              <w:rPr>
                <w:rFonts w:ascii="Calibri" w:eastAsia="Times New Roman" w:hAnsi="Calibri" w:cs="Calibri"/>
                <w:color w:val="000000"/>
                <w:lang w:eastAsia="pt-BR"/>
              </w:rPr>
              <w:t>incluídas</w:t>
            </w:r>
            <w:r w:rsidRPr="00891871">
              <w:rPr>
                <w:rFonts w:ascii="Calibri" w:eastAsia="Times New Roman" w:hAnsi="Calibri" w:cs="Calibri"/>
                <w:color w:val="000000"/>
                <w:lang w:eastAsia="pt-BR"/>
              </w:rPr>
              <w:t xml:space="preserve"> no </w:t>
            </w:r>
            <w:r w:rsidR="00D5342D" w:rsidRPr="00891871">
              <w:rPr>
                <w:rFonts w:ascii="Calibri" w:eastAsia="Times New Roman" w:hAnsi="Calibri" w:cs="Calibri"/>
                <w:color w:val="000000"/>
                <w:lang w:eastAsia="pt-BR"/>
              </w:rPr>
              <w:t>perímetro</w:t>
            </w:r>
            <w:r w:rsidRPr="00891871">
              <w:rPr>
                <w:rFonts w:ascii="Calibri" w:eastAsia="Times New Roman" w:hAnsi="Calibri" w:cs="Calibri"/>
                <w:color w:val="000000"/>
                <w:lang w:eastAsia="pt-BR"/>
              </w:rPr>
              <w:t xml:space="preserve"> para fazer lei da ampliação do </w:t>
            </w:r>
            <w:r w:rsidR="00D5342D" w:rsidRPr="00891871">
              <w:rPr>
                <w:rFonts w:ascii="Calibri" w:eastAsia="Times New Roman" w:hAnsi="Calibri" w:cs="Calibri"/>
                <w:color w:val="000000"/>
                <w:lang w:eastAsia="pt-BR"/>
              </w:rPr>
              <w:t>perímetro</w:t>
            </w:r>
            <w:r w:rsidRPr="00891871">
              <w:rPr>
                <w:rFonts w:ascii="Calibri" w:eastAsia="Times New Roman" w:hAnsi="Calibri" w:cs="Calibri"/>
                <w:color w:val="000000"/>
                <w:lang w:eastAsia="pt-BR"/>
              </w:rPr>
              <w:t xml:space="preserve"> urbano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Inclusão de coordenadas na ampliação do perímetro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da lei p ampliação </w:t>
            </w:r>
            <w:r w:rsidR="00D5342D" w:rsidRPr="00891871">
              <w:rPr>
                <w:rFonts w:ascii="Calibri" w:eastAsia="Times New Roman" w:hAnsi="Calibri" w:cs="Calibri"/>
                <w:color w:val="000000"/>
                <w:lang w:eastAsia="pt-BR"/>
              </w:rPr>
              <w:t>perímetro</w:t>
            </w:r>
            <w:r w:rsidRPr="00891871">
              <w:rPr>
                <w:rFonts w:ascii="Calibri" w:eastAsia="Times New Roman" w:hAnsi="Calibri" w:cs="Calibri"/>
                <w:color w:val="000000"/>
                <w:lang w:eastAsia="pt-BR"/>
              </w:rPr>
              <w:t xml:space="preserv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273"/>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REURB</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610F0D"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Regularização lotes Reurb</w:t>
            </w:r>
          </w:p>
        </w:tc>
        <w:tc>
          <w:tcPr>
            <w:tcW w:w="1879" w:type="dxa"/>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w:t>
            </w:r>
            <w:r w:rsidR="00610F0D">
              <w:rPr>
                <w:rFonts w:ascii="Calibri" w:eastAsia="Times New Roman" w:hAnsi="Calibri" w:cs="Calibri"/>
                <w:color w:val="000000"/>
                <w:lang w:eastAsia="pt-BR"/>
              </w:rPr>
              <w:t>8</w:t>
            </w:r>
            <w:r w:rsidRPr="00891871">
              <w:rPr>
                <w:rFonts w:ascii="Calibri" w:eastAsia="Times New Roman" w:hAnsi="Calibri" w:cs="Calibri"/>
                <w:color w:val="000000"/>
                <w:lang w:eastAsia="pt-BR"/>
              </w:rPr>
              <w:t>.</w:t>
            </w:r>
            <w:r w:rsidR="00610F0D">
              <w:rPr>
                <w:rFonts w:ascii="Calibri" w:eastAsia="Times New Roman" w:hAnsi="Calibri" w:cs="Calibri"/>
                <w:color w:val="000000"/>
                <w:lang w:eastAsia="pt-BR"/>
              </w:rPr>
              <w:t>784</w:t>
            </w:r>
            <w:r w:rsidRPr="00891871">
              <w:rPr>
                <w:rFonts w:ascii="Calibri" w:eastAsia="Times New Roman" w:hAnsi="Calibri" w:cs="Calibri"/>
                <w:color w:val="000000"/>
                <w:lang w:eastAsia="pt-BR"/>
              </w:rPr>
              <w:t xml:space="preserve">,00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D5342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20.301,12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9.022,72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Filadélfia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D5342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Putinga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D5342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310.156,00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São Luiz</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D5342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366.548,00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Regularização Fundiária 1</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D5342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(lotes 1 a 10 + 1)</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43.632,00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16.968,00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Loteamento Irregular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Regularização Fundiária 2</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D5342D">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11.278,40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5.075,28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D5342D"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Demarcação áre</w:t>
            </w:r>
            <w:r w:rsidRPr="00891871">
              <w:rPr>
                <w:rFonts w:ascii="Calibri" w:eastAsia="Times New Roman" w:hAnsi="Calibri" w:cs="Calibri"/>
                <w:color w:val="000000"/>
                <w:lang w:eastAsia="pt-BR"/>
              </w:rPr>
              <w:t>a</w:t>
            </w:r>
            <w:r w:rsidR="00891871" w:rsidRPr="00891871">
              <w:rPr>
                <w:rFonts w:ascii="Calibri" w:eastAsia="Times New Roman" w:hAnsi="Calibri" w:cs="Calibri"/>
                <w:color w:val="000000"/>
                <w:lang w:eastAsia="pt-BR"/>
              </w:rPr>
              <w:t xml:space="preserve"> campo de futebol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3.420,00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Ipira</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R$ 1.230.447,28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IPUMIRIM</w:t>
            </w:r>
          </w:p>
        </w:tc>
      </w:tr>
      <w:tr w:rsidR="00891871" w:rsidRPr="00891871" w:rsidTr="00421788">
        <w:trPr>
          <w:trHeight w:val="33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lastRenderedPageBreak/>
              <w:t>Ipumirim</w:t>
            </w: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Novo Centro de Educação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Assessoria para projetos </w:t>
            </w:r>
            <w:r w:rsidR="0008360A" w:rsidRPr="00891871">
              <w:rPr>
                <w:rFonts w:ascii="Calibri" w:eastAsia="Times New Roman" w:hAnsi="Calibri" w:cs="Calibri"/>
                <w:color w:val="000000"/>
                <w:lang w:eastAsia="pt-BR"/>
              </w:rPr>
              <w:t>complementares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Ampliação posto de </w:t>
            </w:r>
            <w:r w:rsidR="00D5342D" w:rsidRPr="00891871">
              <w:rPr>
                <w:rFonts w:ascii="Calibri" w:eastAsia="Times New Roman" w:hAnsi="Calibri" w:cs="Calibri"/>
                <w:color w:val="000000"/>
                <w:lang w:eastAsia="pt-BR"/>
              </w:rPr>
              <w:t>saúde</w:t>
            </w:r>
            <w:r w:rsidRPr="00891871">
              <w:rPr>
                <w:rFonts w:ascii="Calibri" w:eastAsia="Times New Roman" w:hAnsi="Calibri" w:cs="Calibri"/>
                <w:color w:val="000000"/>
                <w:lang w:eastAsia="pt-BR"/>
              </w:rPr>
              <w:t xml:space="preserve">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08360A" w:rsidRPr="00891871">
              <w:rPr>
                <w:rFonts w:ascii="Calibri" w:eastAsia="Times New Roman" w:hAnsi="Calibri" w:cs="Calibri"/>
                <w:color w:val="000000"/>
                <w:lang w:eastAsia="pt-BR"/>
              </w:rPr>
              <w:t>elétrico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1.379,46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hidrossanitário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1.591,94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08360A" w:rsidRPr="00891871">
              <w:rPr>
                <w:rFonts w:ascii="Calibri" w:eastAsia="Times New Roman" w:hAnsi="Calibri" w:cs="Calibri"/>
                <w:color w:val="000000"/>
                <w:lang w:eastAsia="pt-BR"/>
              </w:rPr>
              <w:t>arquitetônico</w:t>
            </w:r>
            <w:r w:rsidRPr="00891871">
              <w:rPr>
                <w:rFonts w:ascii="Calibri" w:eastAsia="Times New Roman" w:hAnsi="Calibri" w:cs="Calibri"/>
                <w:color w:val="000000"/>
                <w:lang w:eastAsia="pt-BR"/>
              </w:rPr>
              <w:t xml:space="preserve"> executivo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2.335,62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Centros Comunitários Serrinha e Cordilheira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documentação para bombeiros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Secretaria de Agricultura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Assessoria de projeto e 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5.280,00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H, Loteamento Ari Giombelli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pública - demarcação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08360A">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pública - desenho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610F0D">
              <w:rPr>
                <w:rFonts w:ascii="Calibri" w:eastAsia="Times New Roman" w:hAnsi="Calibri" w:cs="Calibri"/>
                <w:color w:val="000000"/>
                <w:shd w:val="clear" w:color="auto" w:fill="E2EFD9" w:themeFill="accent6" w:themeFillTint="33"/>
                <w:lang w:eastAsia="pt-BR"/>
              </w:rPr>
              <w:t xml:space="preserve">Passeio público do pórtico </w:t>
            </w:r>
            <w:r w:rsidR="0008360A" w:rsidRPr="00610F0D">
              <w:rPr>
                <w:rFonts w:ascii="Calibri" w:eastAsia="Times New Roman" w:hAnsi="Calibri" w:cs="Calibri"/>
                <w:color w:val="000000"/>
                <w:shd w:val="clear" w:color="auto" w:fill="E2EFD9" w:themeFill="accent6" w:themeFillTint="33"/>
                <w:lang w:eastAsia="pt-BR"/>
              </w:rPr>
              <w:t>até</w:t>
            </w:r>
            <w:r w:rsidRPr="00610F0D">
              <w:rPr>
                <w:rFonts w:ascii="Calibri" w:eastAsia="Times New Roman" w:hAnsi="Calibri" w:cs="Calibri"/>
                <w:color w:val="000000"/>
                <w:shd w:val="clear" w:color="auto" w:fill="E2EFD9" w:themeFill="accent6" w:themeFillTint="33"/>
                <w:lang w:eastAsia="pt-BR"/>
              </w:rPr>
              <w:t xml:space="preserve"> lomba</w:t>
            </w:r>
            <w:r w:rsidR="00610F0D" w:rsidRPr="00610F0D">
              <w:rPr>
                <w:rFonts w:ascii="Calibri" w:eastAsia="Times New Roman" w:hAnsi="Calibri" w:cs="Calibri"/>
                <w:color w:val="000000"/>
                <w:shd w:val="clear" w:color="auto" w:fill="E2EFD9" w:themeFill="accent6" w:themeFillTint="33"/>
                <w:lang w:eastAsia="pt-BR"/>
              </w:rPr>
              <w:t>d</w:t>
            </w:r>
            <w:r w:rsidRPr="00610F0D">
              <w:rPr>
                <w:rFonts w:ascii="Calibri" w:eastAsia="Times New Roman" w:hAnsi="Calibri" w:cs="Calibri"/>
                <w:color w:val="000000"/>
                <w:shd w:val="clear" w:color="auto" w:fill="E2EFD9" w:themeFill="accent6" w:themeFillTint="33"/>
                <w:lang w:eastAsia="pt-BR"/>
              </w:rPr>
              <w:t xml:space="preserve">a </w:t>
            </w:r>
            <w:r w:rsidR="0008360A" w:rsidRPr="00610F0D">
              <w:rPr>
                <w:rFonts w:ascii="Calibri" w:eastAsia="Times New Roman" w:hAnsi="Calibri" w:cs="Calibri"/>
                <w:color w:val="000000"/>
                <w:shd w:val="clear" w:color="auto" w:fill="E2EFD9" w:themeFill="accent6" w:themeFillTint="33"/>
                <w:lang w:eastAsia="pt-BR"/>
              </w:rPr>
              <w:t>próximo</w:t>
            </w:r>
            <w:r w:rsidRPr="00610F0D">
              <w:rPr>
                <w:rFonts w:ascii="Calibri" w:eastAsia="Times New Roman" w:hAnsi="Calibri" w:cs="Calibri"/>
                <w:color w:val="000000"/>
                <w:shd w:val="clear" w:color="auto" w:fill="E2EFD9" w:themeFill="accent6" w:themeFillTint="33"/>
                <w:lang w:eastAsia="pt-BR"/>
              </w:rPr>
              <w:t xml:space="preserve"> a CRI, na</w:t>
            </w:r>
            <w:r w:rsidRPr="00891871">
              <w:rPr>
                <w:rFonts w:ascii="Calibri" w:eastAsia="Times New Roman" w:hAnsi="Calibri" w:cs="Calibri"/>
                <w:color w:val="000000"/>
                <w:lang w:eastAsia="pt-BR"/>
              </w:rPr>
              <w:t xml:space="preserve"> SC 154</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Evento APAE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Linha Bonito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Linha Serrinha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Linha Áurea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Linha Jacutinda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 Centro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Severino Faccin</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de Uso Público desmembramento Neldo Simon (lotes do 1 ao 8)</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Demarcação de lotes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Cemitérios</w:t>
            </w:r>
          </w:p>
        </w:tc>
        <w:tc>
          <w:tcPr>
            <w:tcW w:w="4549"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Documentos e busca por plantas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1.409,80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Varanal</w:t>
            </w: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de terreno 10.000,00 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71"/>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CASAN</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Cessão de uso área casan entre prefeitura e casan</w:t>
            </w:r>
          </w:p>
        </w:tc>
        <w:tc>
          <w:tcPr>
            <w:tcW w:w="1879" w:type="dxa"/>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Demarcação área verde</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São José - inserção de medidas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Escola Linha Áurea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Pública Linha Fragosinho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8360A"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Ipumirim</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134.669,06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IRANI</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0A5903"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Irani</w:t>
            </w: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Adequação de acessibilidade </w:t>
            </w:r>
            <w:r w:rsidR="000A5903" w:rsidRPr="00891871">
              <w:rPr>
                <w:rFonts w:ascii="Calibri" w:eastAsia="Times New Roman" w:hAnsi="Calibri" w:cs="Calibri"/>
                <w:color w:val="000000"/>
                <w:lang w:eastAsia="pt-BR"/>
              </w:rPr>
              <w:t>ginásio</w:t>
            </w:r>
            <w:r w:rsidRPr="00891871">
              <w:rPr>
                <w:rFonts w:ascii="Calibri" w:eastAsia="Times New Roman" w:hAnsi="Calibri" w:cs="Calibri"/>
                <w:color w:val="000000"/>
                <w:lang w:eastAsia="pt-BR"/>
              </w:rPr>
              <w:t xml:space="preserve"> e escola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Assessoria de projeto de acessibilidade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927101" w:rsidRDefault="00891871" w:rsidP="00421788">
            <w:pPr>
              <w:spacing w:after="0" w:line="240" w:lineRule="auto"/>
              <w:rPr>
                <w:rFonts w:ascii="Calibri" w:eastAsia="Times New Roman" w:hAnsi="Calibri" w:cs="Calibri"/>
                <w:color w:val="000000"/>
                <w:lang w:eastAsia="pt-BR"/>
              </w:rPr>
            </w:pPr>
            <w:r w:rsidRPr="00927101">
              <w:rPr>
                <w:rFonts w:ascii="Calibri" w:eastAsia="Times New Roman" w:hAnsi="Calibri" w:cs="Calibri"/>
                <w:color w:val="000000"/>
                <w:lang w:eastAsia="pt-BR"/>
              </w:rPr>
              <w:t xml:space="preserve"> R$ </w:t>
            </w:r>
            <w:r w:rsidR="00610F0D" w:rsidRPr="00927101">
              <w:rPr>
                <w:rFonts w:ascii="Calibri" w:eastAsia="Times New Roman" w:hAnsi="Calibri" w:cs="Calibri"/>
                <w:color w:val="000000"/>
                <w:lang w:eastAsia="pt-BR"/>
              </w:rPr>
              <w:t xml:space="preserve"> </w:t>
            </w:r>
            <w:r w:rsidRPr="00927101">
              <w:rPr>
                <w:rFonts w:ascii="Calibri" w:eastAsia="Times New Roman" w:hAnsi="Calibri" w:cs="Calibri"/>
                <w:color w:val="000000"/>
                <w:lang w:eastAsia="pt-BR"/>
              </w:rPr>
              <w:t xml:space="preserve">        </w:t>
            </w:r>
            <w:r w:rsidR="00610F0D" w:rsidRPr="00927101">
              <w:rPr>
                <w:rFonts w:ascii="Calibri" w:eastAsia="Times New Roman" w:hAnsi="Calibri" w:cs="Calibri"/>
                <w:color w:val="000000"/>
                <w:lang w:eastAsia="pt-BR"/>
              </w:rPr>
              <w:t>5.000,00</w:t>
            </w:r>
            <w:r w:rsidRPr="00927101">
              <w:rPr>
                <w:rFonts w:ascii="Calibri" w:eastAsia="Times New Roman" w:hAnsi="Calibri" w:cs="Calibri"/>
                <w:color w:val="000000"/>
                <w:lang w:eastAsia="pt-BR"/>
              </w:rPr>
              <w:t xml:space="preserve"> </w:t>
            </w:r>
          </w:p>
        </w:tc>
      </w:tr>
      <w:tr w:rsidR="00891871" w:rsidRPr="00891871" w:rsidTr="00421788">
        <w:trPr>
          <w:trHeight w:val="27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Rua </w:t>
            </w:r>
            <w:r w:rsidR="00927101" w:rsidRPr="00891871">
              <w:rPr>
                <w:rFonts w:ascii="Calibri" w:eastAsia="Times New Roman" w:hAnsi="Calibri" w:cs="Calibri"/>
                <w:color w:val="000000"/>
                <w:lang w:eastAsia="pt-BR"/>
              </w:rPr>
              <w:t>Ângelo</w:t>
            </w:r>
            <w:r w:rsidRPr="00891871">
              <w:rPr>
                <w:rFonts w:ascii="Calibri" w:eastAsia="Times New Roman" w:hAnsi="Calibri" w:cs="Calibri"/>
                <w:color w:val="000000"/>
                <w:lang w:eastAsia="pt-BR"/>
              </w:rPr>
              <w:t xml:space="preserve"> Zenaro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Locação e demarcação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7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Praça da Prefeitura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6.900,00 </w:t>
            </w:r>
          </w:p>
        </w:tc>
      </w:tr>
      <w:tr w:rsidR="00891871" w:rsidRPr="00891871" w:rsidTr="00421788">
        <w:trPr>
          <w:trHeight w:val="37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6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Monge José Maria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7.393,56 </w:t>
            </w:r>
          </w:p>
        </w:tc>
      </w:tr>
      <w:tr w:rsidR="00891871" w:rsidRPr="00891871" w:rsidTr="00421788">
        <w:trPr>
          <w:trHeight w:val="37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7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Santa Maria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3.161,44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Assunção Rocha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7.068,71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Taquaraçu</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3.493,45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Monge João Maria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7.393,56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Isabel Teles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4.704,23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Menino Deus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7.038,29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Adeodato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7.068,71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Eusébio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3.224,61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Caranguatá do Alto Irani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2.138,75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Unidade Básica de Saúde do Centro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8.590,53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Cemitério Municipal </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Orla do Lago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162.399,78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Lindo Teobaldi</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Vereador Constante Poggere</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3.038,26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Agostinho Zamboni</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3.034,27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3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Zacarias Dalla Costa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5.924,53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da Prefeitura (divisa com escola municipal)</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Estacionamento Ginásio de Esportes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12.420,00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Testadas da Avenida Governador Ivo Silveira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Asfalto Linha Carvoeira </w:t>
            </w:r>
            <w:r w:rsidR="001F7B38" w:rsidRPr="00891871">
              <w:rPr>
                <w:rFonts w:ascii="Calibri" w:eastAsia="Times New Roman" w:hAnsi="Calibri" w:cs="Calibri"/>
                <w:color w:val="000000"/>
                <w:lang w:eastAsia="pt-BR"/>
              </w:rPr>
              <w:t>até</w:t>
            </w:r>
            <w:r w:rsidRPr="00891871">
              <w:rPr>
                <w:rFonts w:ascii="Calibri" w:eastAsia="Times New Roman" w:hAnsi="Calibri" w:cs="Calibri"/>
                <w:color w:val="000000"/>
                <w:lang w:eastAsia="pt-BR"/>
              </w:rPr>
              <w:t xml:space="preserve"> Lageado do Meio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64.892,73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4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Casa Grande</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22.322,23 </w:t>
            </w:r>
          </w:p>
        </w:tc>
      </w:tr>
      <w:tr w:rsidR="00891871" w:rsidRPr="00891871" w:rsidTr="00421788">
        <w:trPr>
          <w:trHeight w:val="33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topográfico - escritório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Arcende Poyer</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w:t>
            </w:r>
            <w:r w:rsidR="00610F0D">
              <w:rPr>
                <w:rFonts w:ascii="Calibri" w:eastAsia="Times New Roman" w:hAnsi="Calibri" w:cs="Calibri"/>
                <w:color w:val="000000"/>
                <w:lang w:eastAsia="pt-BR"/>
              </w:rPr>
              <w:t>ação</w:t>
            </w:r>
            <w:r w:rsidRPr="00891871">
              <w:rPr>
                <w:rFonts w:ascii="Calibri" w:eastAsia="Times New Roman" w:hAnsi="Calibri" w:cs="Calibri"/>
                <w:color w:val="000000"/>
                <w:lang w:eastAsia="pt-BR"/>
              </w:rPr>
              <w:t xml:space="preserve"> dados planilha CEF com pdf</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Documentação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Anésio Miotto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Revisão de calculo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6.060,00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Rua Santo </w:t>
            </w:r>
            <w:r w:rsidR="00927101" w:rsidRPr="00891871">
              <w:rPr>
                <w:rFonts w:ascii="Calibri" w:eastAsia="Times New Roman" w:hAnsi="Calibri" w:cs="Calibri"/>
                <w:color w:val="000000"/>
                <w:lang w:eastAsia="pt-BR"/>
              </w:rPr>
              <w:t>Antônio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Estudo recapeamento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6.060,00 </w:t>
            </w:r>
          </w:p>
        </w:tc>
      </w:tr>
      <w:tr w:rsidR="00891871" w:rsidRPr="00891871" w:rsidTr="00421788">
        <w:trPr>
          <w:trHeight w:val="274"/>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passeios, sinaliz</w:t>
            </w:r>
            <w:r w:rsidR="00610F0D">
              <w:rPr>
                <w:rFonts w:ascii="Calibri" w:eastAsia="Times New Roman" w:hAnsi="Calibri" w:cs="Calibri"/>
                <w:color w:val="000000"/>
                <w:lang w:eastAsia="pt-BR"/>
              </w:rPr>
              <w:t>ação</w:t>
            </w:r>
            <w:r w:rsidRPr="00891871">
              <w:rPr>
                <w:rFonts w:ascii="Calibri" w:eastAsia="Times New Roman" w:hAnsi="Calibri" w:cs="Calibri"/>
                <w:color w:val="000000"/>
                <w:lang w:eastAsia="pt-BR"/>
              </w:rPr>
              <w:t xml:space="preserve"> e drenagem</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21.816,00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 quantitativo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14.544,00 </w:t>
            </w:r>
          </w:p>
        </w:tc>
      </w:tr>
      <w:tr w:rsidR="00891871" w:rsidRPr="00891871" w:rsidTr="00421788">
        <w:trPr>
          <w:trHeight w:val="237"/>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Ruas Tebaldi Dalacosta, Cost Pogere e Zamboni</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Análise levto qto a largura das ruas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537"/>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Envio com cópia das  4 ruas Tebaldi, Dalacosta,Cost Pogere e Zamboni,area e larguras rua passeio e canteiro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471"/>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Cálculos e Volumetria pelas seções transversais de corte e aterro da Rua Lindo Tebaldi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51"/>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Cálculos e Volumetria pelas seções transversais de corte e aterro da Rua Zacaria Dalla Costa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73"/>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Cálculos e Volumetria pelas seções transversais de corte e aterro da Rua Constante Pogere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88"/>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Cálculos e Volumetria pelas seções transversais de corte e aterro da Rua Augusto Zamboni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Cálculos e drenagem pluvial da Rua Zacaria Dalla Costa e Constante Poggere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Cálculos e drenagem pluvial da Rua Lindo Tebaldi e Augusto Zamboni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de quantitativos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área bairros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610F0D"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Acréscimos</w:t>
            </w:r>
            <w:r w:rsidR="00891871" w:rsidRPr="00891871">
              <w:rPr>
                <w:rFonts w:ascii="Calibri" w:eastAsia="Times New Roman" w:hAnsi="Calibri" w:cs="Calibri"/>
                <w:color w:val="000000"/>
                <w:lang w:eastAsia="pt-BR"/>
              </w:rPr>
              <w:t xml:space="preserve"> e mapa em cores dos bairros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4.229,40 </w:t>
            </w:r>
          </w:p>
        </w:tc>
      </w:tr>
      <w:tr w:rsidR="00891871" w:rsidRPr="00891871" w:rsidTr="00421788">
        <w:trPr>
          <w:trHeight w:val="201"/>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 2</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610F0D"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1.409,80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14.544,00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9.022,72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 Caravagio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9.022,72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Varandal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w:t>
            </w:r>
            <w:r w:rsidR="000A590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Ginásio de Esportes Municipal</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16.008,21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16.008,21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PPCI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13.084,18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1.680,00 </w:t>
            </w:r>
          </w:p>
        </w:tc>
      </w:tr>
      <w:tr w:rsidR="00891871" w:rsidRPr="00891871" w:rsidTr="00421788">
        <w:trPr>
          <w:trHeight w:val="24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Irani</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w:t>
            </w:r>
            <w:r w:rsidR="000F6616">
              <w:rPr>
                <w:rFonts w:ascii="Calibri" w:eastAsia="Times New Roman" w:hAnsi="Calibri" w:cs="Calibri"/>
                <w:b/>
                <w:bCs/>
                <w:color w:val="000000"/>
                <w:lang w:eastAsia="pt-BR"/>
              </w:rPr>
              <w:t>592.571,78</w:t>
            </w:r>
            <w:r w:rsidRPr="00891871">
              <w:rPr>
                <w:rFonts w:ascii="Calibri" w:eastAsia="Times New Roman" w:hAnsi="Calibri" w:cs="Calibri"/>
                <w:b/>
                <w:bCs/>
                <w:color w:val="000000"/>
                <w:lang w:eastAsia="pt-BR"/>
              </w:rPr>
              <w:t xml:space="preserve">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ITÁ</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lastRenderedPageBreak/>
              <w:t>Itá</w:t>
            </w: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Passeios e Acostamento Adolfo Konder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Urbano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1.423,80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Nova Prainha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base para aprovação na usina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55.114,16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891871" w:rsidRPr="00891871" w:rsidRDefault="00927101"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Lote Prefeitura q</w:t>
            </w:r>
            <w:r w:rsidR="00891871" w:rsidRPr="00891871">
              <w:rPr>
                <w:rFonts w:ascii="Calibri" w:eastAsia="Times New Roman" w:hAnsi="Calibri" w:cs="Calibri"/>
                <w:color w:val="000000"/>
                <w:lang w:eastAsia="pt-BR"/>
              </w:rPr>
              <w:t>uadra 38 Bairro Floresta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2.898,44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w:t>
            </w:r>
            <w:r w:rsidR="00927101">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55, 56, 57, 58, 59 e 60 (divisa área </w:t>
            </w:r>
            <w:r w:rsidR="000A5903" w:rsidRPr="00891871">
              <w:rPr>
                <w:rFonts w:ascii="Calibri" w:eastAsia="Times New Roman" w:hAnsi="Calibri" w:cs="Calibri"/>
                <w:color w:val="000000"/>
                <w:lang w:eastAsia="pt-BR"/>
              </w:rPr>
              <w:t>pública</w:t>
            </w:r>
            <w:r w:rsidRPr="00891871">
              <w:rPr>
                <w:rFonts w:ascii="Calibri" w:eastAsia="Times New Roman" w:hAnsi="Calibri" w:cs="Calibri"/>
                <w:color w:val="000000"/>
                <w:lang w:eastAsia="pt-BR"/>
              </w:rPr>
              <w:t>)</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03</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com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9.318,40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Nova Prainha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40.434,00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Marina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6.385,26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 36 compensação ambiental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 memorial etc</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Compensação Amb de 04 áreas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para processo memorial etc</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Compensação ambiental (Uvá)</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2.537,64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610F0D"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Desmembramento</w:t>
            </w:r>
            <w:r w:rsidR="00891871" w:rsidRPr="00891871">
              <w:rPr>
                <w:rFonts w:ascii="Calibri" w:eastAsia="Times New Roman" w:hAnsi="Calibri" w:cs="Calibri"/>
                <w:color w:val="000000"/>
                <w:lang w:eastAsia="pt-BR"/>
              </w:rPr>
              <w:t xml:space="preserve"> da área da </w:t>
            </w:r>
            <w:r>
              <w:rPr>
                <w:rFonts w:ascii="Calibri" w:eastAsia="Times New Roman" w:hAnsi="Calibri" w:cs="Calibri"/>
                <w:color w:val="000000"/>
                <w:lang w:eastAsia="pt-BR"/>
              </w:rPr>
              <w:t>P</w:t>
            </w:r>
            <w:r w:rsidR="00891871" w:rsidRPr="00891871">
              <w:rPr>
                <w:rFonts w:ascii="Calibri" w:eastAsia="Times New Roman" w:hAnsi="Calibri" w:cs="Calibri"/>
                <w:color w:val="000000"/>
                <w:lang w:eastAsia="pt-BR"/>
              </w:rPr>
              <w:t>ref</w:t>
            </w:r>
            <w:r>
              <w:rPr>
                <w:rFonts w:ascii="Calibri" w:eastAsia="Times New Roman" w:hAnsi="Calibri" w:cs="Calibri"/>
                <w:color w:val="000000"/>
                <w:lang w:eastAsia="pt-BR"/>
              </w:rPr>
              <w:t>.</w:t>
            </w:r>
            <w:r w:rsidR="00891871" w:rsidRPr="00891871">
              <w:rPr>
                <w:rFonts w:ascii="Calibri" w:eastAsia="Times New Roman" w:hAnsi="Calibri" w:cs="Calibri"/>
                <w:color w:val="000000"/>
                <w:lang w:eastAsia="pt-BR"/>
              </w:rPr>
              <w:t xml:space="preserve">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da matrícula 5527</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1.409,80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0A590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Área para cascalheira da área Hilario C</w:t>
            </w:r>
            <w:r w:rsidR="00891871" w:rsidRPr="00891871">
              <w:rPr>
                <w:rFonts w:ascii="Calibri" w:eastAsia="Times New Roman" w:hAnsi="Calibri" w:cs="Calibri"/>
                <w:color w:val="000000"/>
                <w:lang w:eastAsia="pt-BR"/>
              </w:rPr>
              <w:t>hristmann</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w:t>
            </w:r>
            <w:r w:rsidR="00610F0D">
              <w:rPr>
                <w:rFonts w:ascii="Calibri" w:eastAsia="Times New Roman" w:hAnsi="Calibri" w:cs="Calibri"/>
                <w:color w:val="000000"/>
                <w:lang w:eastAsia="pt-BR"/>
              </w:rPr>
              <w:t>rial</w:t>
            </w:r>
            <w:r w:rsidRPr="00891871">
              <w:rPr>
                <w:rFonts w:ascii="Calibri" w:eastAsia="Times New Roman" w:hAnsi="Calibri" w:cs="Calibri"/>
                <w:color w:val="000000"/>
                <w:lang w:eastAsia="pt-BR"/>
              </w:rPr>
              <w:t xml:space="preserve"> descrit</w:t>
            </w:r>
            <w:r w:rsidR="00610F0D">
              <w:rPr>
                <w:rFonts w:ascii="Calibri" w:eastAsia="Times New Roman" w:hAnsi="Calibri" w:cs="Calibri"/>
                <w:color w:val="000000"/>
                <w:lang w:eastAsia="pt-BR"/>
              </w:rPr>
              <w:t>ivo</w:t>
            </w:r>
            <w:r w:rsidRPr="00891871">
              <w:rPr>
                <w:rFonts w:ascii="Calibri" w:eastAsia="Times New Roman" w:hAnsi="Calibri" w:cs="Calibri"/>
                <w:color w:val="000000"/>
                <w:lang w:eastAsia="pt-BR"/>
              </w:rPr>
              <w:t xml:space="preserve"> e ajustes mapa área desmembr</w:t>
            </w:r>
            <w:r w:rsidR="00610F0D">
              <w:rPr>
                <w:rFonts w:ascii="Calibri" w:eastAsia="Times New Roman" w:hAnsi="Calibri" w:cs="Calibri"/>
                <w:color w:val="000000"/>
                <w:lang w:eastAsia="pt-BR"/>
              </w:rPr>
              <w:t>amento</w:t>
            </w:r>
            <w:r w:rsidRPr="00891871">
              <w:rPr>
                <w:rFonts w:ascii="Calibri" w:eastAsia="Times New Roman" w:hAnsi="Calibri" w:cs="Calibri"/>
                <w:color w:val="000000"/>
                <w:lang w:eastAsia="pt-BR"/>
              </w:rPr>
              <w:t xml:space="preserv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610F0D"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D</w:t>
            </w:r>
            <w:r w:rsidR="000A5903" w:rsidRPr="00891871">
              <w:rPr>
                <w:rFonts w:ascii="Calibri" w:eastAsia="Times New Roman" w:hAnsi="Calibri" w:cs="Calibri"/>
                <w:color w:val="000000"/>
                <w:lang w:eastAsia="pt-BR"/>
              </w:rPr>
              <w:t>ocumento</w:t>
            </w:r>
            <w:r>
              <w:rPr>
                <w:rFonts w:ascii="Calibri" w:eastAsia="Times New Roman" w:hAnsi="Calibri" w:cs="Calibri"/>
                <w:color w:val="000000"/>
                <w:lang w:eastAsia="pt-BR"/>
              </w:rPr>
              <w:t xml:space="preserve"> para Incra </w:t>
            </w:r>
            <w:r w:rsidR="00891871" w:rsidRPr="00891871">
              <w:rPr>
                <w:rFonts w:ascii="Calibri" w:eastAsia="Times New Roman" w:hAnsi="Calibri" w:cs="Calibri"/>
                <w:color w:val="000000"/>
                <w:lang w:eastAsia="pt-BR"/>
              </w:rPr>
              <w:t xml:space="preserv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0A5903"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1.818,00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w:t>
            </w:r>
            <w:r w:rsidR="00610F0D">
              <w:rPr>
                <w:rFonts w:ascii="Calibri" w:eastAsia="Times New Roman" w:hAnsi="Calibri" w:cs="Calibri"/>
                <w:color w:val="000000"/>
                <w:lang w:eastAsia="pt-BR"/>
              </w:rPr>
              <w:t>ação</w:t>
            </w:r>
            <w:r w:rsidRPr="00891871">
              <w:rPr>
                <w:rFonts w:ascii="Calibri" w:eastAsia="Times New Roman" w:hAnsi="Calibri" w:cs="Calibri"/>
                <w:color w:val="000000"/>
                <w:lang w:eastAsia="pt-BR"/>
              </w:rPr>
              <w:t xml:space="preserve"> ambiental, col Nova Sta Cruz</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sz w:val="20"/>
                <w:szCs w:val="20"/>
                <w:lang w:eastAsia="pt-BR"/>
              </w:rPr>
            </w:pPr>
            <w:r w:rsidRPr="00891871">
              <w:rPr>
                <w:rFonts w:ascii="Calibri" w:eastAsia="Times New Roman" w:hAnsi="Calibri" w:cs="Calibri"/>
                <w:color w:val="000000"/>
                <w:sz w:val="20"/>
                <w:szCs w:val="20"/>
                <w:lang w:eastAsia="pt-BR"/>
              </w:rPr>
              <w:t>Memorial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1.127,84 </w:t>
            </w:r>
          </w:p>
        </w:tc>
      </w:tr>
      <w:tr w:rsidR="00891871" w:rsidRPr="00891871" w:rsidTr="00421788">
        <w:trPr>
          <w:trHeight w:val="27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126"/>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Reposição ambiental, contin</w:t>
            </w:r>
            <w:r w:rsidR="00B30203">
              <w:rPr>
                <w:rFonts w:ascii="Calibri" w:eastAsia="Times New Roman" w:hAnsi="Calibri" w:cs="Calibri"/>
                <w:color w:val="000000"/>
                <w:lang w:eastAsia="pt-BR"/>
              </w:rPr>
              <w:t xml:space="preserve">uação </w:t>
            </w:r>
            <w:r w:rsidR="00927101">
              <w:rPr>
                <w:rFonts w:ascii="Calibri" w:eastAsia="Times New Roman" w:hAnsi="Calibri" w:cs="Calibri"/>
                <w:color w:val="000000"/>
                <w:lang w:eastAsia="pt-BR"/>
              </w:rPr>
              <w:t>d</w:t>
            </w:r>
            <w:r w:rsidR="00B30203">
              <w:rPr>
                <w:rFonts w:ascii="Calibri" w:eastAsia="Times New Roman" w:hAnsi="Calibri" w:cs="Calibri"/>
                <w:color w:val="000000"/>
                <w:lang w:eastAsia="pt-BR"/>
              </w:rPr>
              <w:t>a</w:t>
            </w:r>
            <w:r w:rsidRPr="00891871">
              <w:rPr>
                <w:rFonts w:ascii="Calibri" w:eastAsia="Times New Roman" w:hAnsi="Calibri" w:cs="Calibri"/>
                <w:color w:val="000000"/>
                <w:lang w:eastAsia="pt-BR"/>
              </w:rPr>
              <w:t xml:space="preserve"> rua u.t. </w:t>
            </w:r>
            <w:r w:rsidR="00927101">
              <w:rPr>
                <w:rFonts w:ascii="Calibri" w:eastAsia="Times New Roman" w:hAnsi="Calibri" w:cs="Calibri"/>
                <w:color w:val="000000"/>
                <w:lang w:eastAsia="pt-BR"/>
              </w:rPr>
              <w:t>Jorge L</w:t>
            </w:r>
            <w:r w:rsidRPr="00891871">
              <w:rPr>
                <w:rFonts w:ascii="Calibri" w:eastAsia="Times New Roman" w:hAnsi="Calibri" w:cs="Calibri"/>
                <w:color w:val="000000"/>
                <w:lang w:eastAsia="pt-BR"/>
              </w:rPr>
              <w:t>acerda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56"/>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40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 Ambiental Quadra 36 Bairro Floresta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descritivo </w:t>
            </w:r>
            <w:r w:rsidR="00B30203">
              <w:rPr>
                <w:rFonts w:ascii="Calibri" w:eastAsia="Times New Roman" w:hAnsi="Calibri" w:cs="Calibri"/>
                <w:color w:val="000000"/>
                <w:lang w:eastAsia="pt-BR"/>
              </w:rPr>
              <w:t>área de compensação ambiental</w:t>
            </w:r>
          </w:p>
        </w:tc>
        <w:tc>
          <w:tcPr>
            <w:tcW w:w="1879" w:type="dxa"/>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R$          1.691,76</w:t>
            </w:r>
          </w:p>
        </w:tc>
      </w:tr>
      <w:tr w:rsidR="00891871" w:rsidRPr="00891871" w:rsidTr="00421788">
        <w:trPr>
          <w:trHeight w:val="586"/>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Empreendimento Rua 34</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descritivo área do </w:t>
            </w:r>
            <w:r w:rsidR="000A5903" w:rsidRPr="00891871">
              <w:rPr>
                <w:rFonts w:ascii="Calibri" w:eastAsia="Times New Roman" w:hAnsi="Calibri" w:cs="Calibri"/>
                <w:color w:val="000000"/>
                <w:lang w:eastAsia="pt-BR"/>
              </w:rPr>
              <w:t>empreendimento</w:t>
            </w:r>
            <w:r w:rsidR="000A590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desapropriação </w:t>
            </w:r>
          </w:p>
        </w:tc>
        <w:tc>
          <w:tcPr>
            <w:tcW w:w="1879" w:type="dxa"/>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R$          3.383,52</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nil"/>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130,00 </w:t>
            </w:r>
          </w:p>
        </w:tc>
      </w:tr>
      <w:tr w:rsidR="00891871" w:rsidRPr="00891871" w:rsidTr="00421788">
        <w:trPr>
          <w:trHeight w:val="29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Itá</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171.822,43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JABORÁ</w:t>
            </w:r>
          </w:p>
        </w:tc>
      </w:tr>
      <w:tr w:rsidR="00891871" w:rsidRPr="00891871" w:rsidTr="00421788">
        <w:trPr>
          <w:trHeight w:val="127"/>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56"/>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Jaborá</w:t>
            </w: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Cerca da Escola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executivo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957,60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421788"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Rev. </w:t>
            </w:r>
            <w:r w:rsidR="00891871" w:rsidRPr="00891871">
              <w:rPr>
                <w:rFonts w:ascii="Calibri" w:eastAsia="Times New Roman" w:hAnsi="Calibri" w:cs="Calibri"/>
                <w:color w:val="000000"/>
                <w:lang w:eastAsia="pt-BR"/>
              </w:rPr>
              <w:t>Centro de Eventos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Proposta base para discussão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137.500,00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Praça João Batista Poyer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3d para </w:t>
            </w:r>
            <w:r w:rsidR="000A5903" w:rsidRPr="00891871">
              <w:rPr>
                <w:rFonts w:ascii="Calibri" w:eastAsia="Times New Roman" w:hAnsi="Calibri" w:cs="Calibri"/>
                <w:color w:val="000000"/>
                <w:lang w:eastAsia="pt-BR"/>
              </w:rPr>
              <w:t>divulgação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14.686,56 </w:t>
            </w:r>
          </w:p>
        </w:tc>
      </w:tr>
      <w:tr w:rsidR="00891871" w:rsidRPr="00891871" w:rsidTr="00421788">
        <w:trPr>
          <w:trHeight w:val="22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Análise e Aprovação de projetos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Residenciais e comerciais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Rua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Atualização de orçam</w:t>
            </w:r>
            <w:r w:rsidR="00B30203">
              <w:rPr>
                <w:rFonts w:ascii="Calibri" w:eastAsia="Times New Roman" w:hAnsi="Calibri" w:cs="Calibri"/>
                <w:color w:val="000000"/>
                <w:lang w:eastAsia="pt-BR"/>
              </w:rPr>
              <w:t xml:space="preserve">ento </w:t>
            </w:r>
            <w:r w:rsidRPr="00891871">
              <w:rPr>
                <w:rFonts w:ascii="Calibri" w:eastAsia="Times New Roman" w:hAnsi="Calibri" w:cs="Calibri"/>
                <w:color w:val="000000"/>
                <w:lang w:eastAsia="pt-BR"/>
              </w:rPr>
              <w:t xml:space="preserv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Rua Santo </w:t>
            </w:r>
            <w:r w:rsidR="000A5903" w:rsidRPr="00891871">
              <w:rPr>
                <w:rFonts w:ascii="Calibri" w:eastAsia="Times New Roman" w:hAnsi="Calibri" w:cs="Calibri"/>
                <w:color w:val="000000"/>
                <w:lang w:eastAsia="pt-BR"/>
              </w:rPr>
              <w:t>Antônio</w:t>
            </w:r>
            <w:r w:rsidRPr="00891871">
              <w:rPr>
                <w:rFonts w:ascii="Calibri" w:eastAsia="Times New Roman" w:hAnsi="Calibri" w:cs="Calibri"/>
                <w:color w:val="000000"/>
                <w:lang w:eastAsia="pt-BR"/>
              </w:rPr>
              <w:t xml:space="preserve"> (asfalto)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2.150,40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910,00 </w:t>
            </w:r>
          </w:p>
        </w:tc>
      </w:tr>
      <w:tr w:rsidR="000A5903" w:rsidRPr="00891871" w:rsidTr="00421788">
        <w:trPr>
          <w:trHeight w:val="56"/>
        </w:trPr>
        <w:tc>
          <w:tcPr>
            <w:tcW w:w="1125" w:type="dxa"/>
            <w:gridSpan w:val="2"/>
            <w:vMerge/>
            <w:tcBorders>
              <w:top w:val="nil"/>
              <w:left w:val="single" w:sz="4" w:space="0" w:color="auto"/>
              <w:bottom w:val="single" w:sz="4" w:space="0" w:color="auto"/>
              <w:right w:val="single" w:sz="4" w:space="0" w:color="auto"/>
            </w:tcBorders>
            <w:vAlign w:val="center"/>
            <w:hideMark/>
          </w:tcPr>
          <w:p w:rsidR="000A5903" w:rsidRPr="00891871" w:rsidRDefault="000A5903" w:rsidP="00421788">
            <w:pPr>
              <w:spacing w:after="0" w:line="240" w:lineRule="auto"/>
              <w:rPr>
                <w:rFonts w:ascii="Calibri" w:eastAsia="Times New Roman" w:hAnsi="Calibri" w:cs="Calibri"/>
                <w:b/>
                <w:bCs/>
                <w:color w:val="000000"/>
                <w:lang w:eastAsia="pt-BR"/>
              </w:rPr>
            </w:pPr>
          </w:p>
        </w:tc>
        <w:tc>
          <w:tcPr>
            <w:tcW w:w="7885" w:type="dxa"/>
            <w:gridSpan w:val="4"/>
            <w:tcBorders>
              <w:top w:val="nil"/>
              <w:left w:val="nil"/>
              <w:bottom w:val="single" w:sz="4" w:space="0" w:color="auto"/>
              <w:right w:val="single" w:sz="4" w:space="0" w:color="auto"/>
            </w:tcBorders>
            <w:shd w:val="clear" w:color="auto" w:fill="auto"/>
            <w:noWrap/>
            <w:vAlign w:val="bottom"/>
            <w:hideMark/>
          </w:tcPr>
          <w:p w:rsidR="000A5903" w:rsidRPr="000A5903" w:rsidRDefault="000A5903" w:rsidP="00421788">
            <w:pPr>
              <w:spacing w:after="0" w:line="240" w:lineRule="auto"/>
              <w:jc w:val="right"/>
              <w:rPr>
                <w:rFonts w:ascii="Calibri" w:eastAsia="Times New Roman" w:hAnsi="Calibri" w:cs="Calibri"/>
                <w:b/>
                <w:color w:val="000000"/>
                <w:lang w:eastAsia="pt-BR"/>
              </w:rPr>
            </w:pPr>
            <w:r w:rsidRPr="000A5903">
              <w:rPr>
                <w:rFonts w:ascii="Calibri" w:eastAsia="Times New Roman" w:hAnsi="Calibri" w:cs="Calibri"/>
                <w:b/>
                <w:color w:val="000000"/>
                <w:lang w:eastAsia="pt-BR"/>
              </w:rPr>
              <w:t>Total projetos Jaborá</w:t>
            </w:r>
          </w:p>
          <w:p w:rsidR="000A5903" w:rsidRPr="000A5903" w:rsidRDefault="000A5903" w:rsidP="00421788">
            <w:pPr>
              <w:spacing w:after="0" w:line="240" w:lineRule="auto"/>
              <w:jc w:val="right"/>
              <w:rPr>
                <w:rFonts w:ascii="Calibri" w:eastAsia="Times New Roman" w:hAnsi="Calibri" w:cs="Calibri"/>
                <w:b/>
                <w:color w:val="000000"/>
                <w:lang w:eastAsia="pt-BR"/>
              </w:rPr>
            </w:pPr>
            <w:r w:rsidRPr="000A5903">
              <w:rPr>
                <w:rFonts w:ascii="Calibri" w:eastAsia="Times New Roman" w:hAnsi="Calibri" w:cs="Calibri"/>
                <w:b/>
                <w:color w:val="000000"/>
                <w:lang w:eastAsia="pt-BR"/>
              </w:rPr>
              <w:t> </w:t>
            </w:r>
          </w:p>
        </w:tc>
        <w:tc>
          <w:tcPr>
            <w:tcW w:w="1879" w:type="dxa"/>
            <w:tcBorders>
              <w:top w:val="nil"/>
              <w:left w:val="nil"/>
              <w:bottom w:val="single" w:sz="4" w:space="0" w:color="auto"/>
              <w:right w:val="single" w:sz="4" w:space="0" w:color="auto"/>
            </w:tcBorders>
            <w:shd w:val="clear" w:color="auto" w:fill="auto"/>
            <w:noWrap/>
            <w:vAlign w:val="bottom"/>
            <w:hideMark/>
          </w:tcPr>
          <w:p w:rsidR="000A5903" w:rsidRPr="000A5903" w:rsidRDefault="000A5903" w:rsidP="00421788">
            <w:pPr>
              <w:spacing w:after="0" w:line="240" w:lineRule="auto"/>
              <w:rPr>
                <w:rFonts w:ascii="Calibri" w:eastAsia="Times New Roman" w:hAnsi="Calibri" w:cs="Calibri"/>
                <w:b/>
                <w:color w:val="000000"/>
                <w:lang w:eastAsia="pt-BR"/>
              </w:rPr>
            </w:pPr>
            <w:r w:rsidRPr="000A5903">
              <w:rPr>
                <w:rFonts w:ascii="Calibri" w:eastAsia="Times New Roman" w:hAnsi="Calibri" w:cs="Calibri"/>
                <w:b/>
                <w:color w:val="000000"/>
                <w:lang w:eastAsia="pt-BR"/>
              </w:rPr>
              <w:t xml:space="preserve">R$     160.536,32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LINDÓIA DO SUL</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lastRenderedPageBreak/>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000000"/>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Lindóia do Sul</w:t>
            </w: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Revitalização do SER Juventude</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e digitalização de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2.415,69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0A5903" w:rsidRPr="00891871">
              <w:rPr>
                <w:rFonts w:ascii="Calibri" w:eastAsia="Times New Roman" w:hAnsi="Calibri" w:cs="Calibri"/>
                <w:color w:val="000000"/>
                <w:lang w:eastAsia="pt-BR"/>
              </w:rPr>
              <w:t>arquitetônico</w:t>
            </w:r>
            <w:r w:rsidRPr="00891871">
              <w:rPr>
                <w:rFonts w:ascii="Calibri" w:eastAsia="Times New Roman" w:hAnsi="Calibri" w:cs="Calibri"/>
                <w:color w:val="000000"/>
                <w:lang w:eastAsia="pt-BR"/>
              </w:rPr>
              <w:t xml:space="preserve"> executivo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24.629,54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Elaboração de 3d - divulgação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2.415,69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hidrossanitário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0A590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16.787,30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de acessibilidade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22.388,90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0A590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1.320,00 </w:t>
            </w:r>
          </w:p>
        </w:tc>
      </w:tr>
      <w:tr w:rsidR="00891871" w:rsidRPr="00891871" w:rsidTr="00421788">
        <w:trPr>
          <w:trHeight w:val="534"/>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e acompanhamento de processo para contratação de complementares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Terrenos da COHAB</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84.180,00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42.090,00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Bom Pastor e 31 de Dezembro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Marcação de Ruas e Terrenos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4.637,79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Salto Grande</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39.424,00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Travessa Nicolao Pereira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1.075,20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Cascalheira Linha Acordi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Compensação Ambiental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704,90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Solicitação MP</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 (coordenadas)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0A590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563,92 </w:t>
            </w:r>
          </w:p>
        </w:tc>
      </w:tr>
      <w:tr w:rsidR="00891871" w:rsidRPr="00891871" w:rsidTr="00421788">
        <w:trPr>
          <w:trHeight w:val="199"/>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Solicitação Tribunal de Contas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0F6616"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I</w:t>
            </w:r>
            <w:r w:rsidR="00891871" w:rsidRPr="00891871">
              <w:rPr>
                <w:rFonts w:ascii="Calibri" w:eastAsia="Times New Roman" w:hAnsi="Calibri" w:cs="Calibri"/>
                <w:color w:val="000000"/>
                <w:lang w:eastAsia="pt-BR"/>
              </w:rPr>
              <w:t>nclusão de coordenadas no processo do Tribunal de Contas</w:t>
            </w:r>
            <w:r>
              <w:rPr>
                <w:rFonts w:ascii="Calibri" w:eastAsia="Times New Roman" w:hAnsi="Calibri" w:cs="Calibri"/>
                <w:color w:val="000000"/>
                <w:lang w:eastAsia="pt-BR"/>
              </w:rPr>
              <w:t xml:space="preserve"> </w:t>
            </w:r>
            <w:r w:rsidR="00891871" w:rsidRPr="00891871">
              <w:rPr>
                <w:rFonts w:ascii="Calibri" w:eastAsia="Times New Roman" w:hAnsi="Calibri" w:cs="Calibri"/>
                <w:color w:val="000000"/>
                <w:lang w:eastAsia="pt-BR"/>
              </w:rPr>
              <w:t>de áreas da Prefeitura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1.973,72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Olimpio Bissolotti</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Verif largura rua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Orientações no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4.229,40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Orçam e Cronograma </w:t>
            </w:r>
            <w:r w:rsidR="000F6616" w:rsidRPr="00891871">
              <w:rPr>
                <w:rFonts w:ascii="Calibri" w:eastAsia="Times New Roman" w:hAnsi="Calibri" w:cs="Calibri"/>
                <w:color w:val="000000"/>
                <w:lang w:eastAsia="pt-BR"/>
              </w:rPr>
              <w:t>Físico</w:t>
            </w:r>
            <w:r w:rsidRPr="00891871">
              <w:rPr>
                <w:rFonts w:ascii="Calibri" w:eastAsia="Times New Roman" w:hAnsi="Calibri" w:cs="Calibri"/>
                <w:color w:val="000000"/>
                <w:lang w:eastAsia="pt-BR"/>
              </w:rPr>
              <w:t xml:space="preserve"> Financeiro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6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Pavimentação e recapeam. asfált  2.787,75 m² e 1.105,30 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C61315">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14.544,00 </w:t>
            </w:r>
          </w:p>
        </w:tc>
      </w:tr>
      <w:tr w:rsidR="00891871" w:rsidRPr="00891871" w:rsidTr="00421788">
        <w:trPr>
          <w:trHeight w:val="371"/>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nil"/>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Processo desmembram área industrial 04 lotes </w:t>
            </w:r>
          </w:p>
        </w:tc>
        <w:tc>
          <w:tcPr>
            <w:tcW w:w="4549" w:type="dxa"/>
            <w:gridSpan w:val="2"/>
            <w:tcBorders>
              <w:top w:val="nil"/>
              <w:left w:val="single" w:sz="4" w:space="0" w:color="auto"/>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w:t>
            </w:r>
            <w:r w:rsidR="00B30203">
              <w:rPr>
                <w:rFonts w:ascii="Calibri" w:eastAsia="Times New Roman" w:hAnsi="Calibri" w:cs="Calibri"/>
                <w:color w:val="000000"/>
                <w:lang w:eastAsia="pt-BR"/>
              </w:rPr>
              <w:t>evisão do</w:t>
            </w:r>
            <w:r w:rsidRPr="00891871">
              <w:rPr>
                <w:rFonts w:ascii="Calibri" w:eastAsia="Times New Roman" w:hAnsi="Calibri" w:cs="Calibri"/>
                <w:color w:val="000000"/>
                <w:lang w:eastAsia="pt-BR"/>
              </w:rPr>
              <w:t xml:space="preserve"> processo desmembram área industrial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30.300,00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Demarcação Cemitério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15.789,76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Demarcação Lotes Aleatórios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9.022,72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0A590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Cabeceira de Ponte Lajeado Acampamento 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0A5903"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215,27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430,54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Estrutural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626,08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Cabeceira de Ponte Lajeado Cotovelo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E454A1"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215,27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430,54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Estrutural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626,08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Cabeceira de Ponte Lajeado Acampamento II</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E454A1"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215,27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430,54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Estrutural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626,08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Cabeceira de Ponte Linha Joana Baixa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E454A1"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358,79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717,57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Estrutural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1.043,46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Feira da Indústria e Comércio de Animais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E454A1"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22.285,61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44.571,23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PPCI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18.214,97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nil"/>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640,00 </w:t>
            </w:r>
          </w:p>
        </w:tc>
      </w:tr>
      <w:tr w:rsidR="00891871" w:rsidRPr="00891871" w:rsidTr="00421788">
        <w:trPr>
          <w:trHeight w:val="300"/>
        </w:trPr>
        <w:tc>
          <w:tcPr>
            <w:tcW w:w="1125"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Lindóia do Sul</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442.242,48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PERITIBA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Peritiba</w:t>
            </w: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de acessibilidade Prefeitura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acessibilidade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12.758,03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Loteamento Industrial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de projeto de loteamento (IMA)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102.024,23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Desmembramento de terrenos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11.907,15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Escola Municipal Arlindo Winter - ampliação, adequação de acessibilidade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Arquitetônico executivo (ampliação)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21.771,36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de acessibilidade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19.790,73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Hidrossanitário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14.839,18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Compatibilização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19.790,73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acessibilidade ginásio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Alteração de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10.485,57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da Prefeitura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2.732,70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Loteamento Elizabete Hermes (muro de contenção)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Meno Boll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3.709,44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Vice Prefeito Liberino Ziliotto Bairro Progresso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2.606,00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 Urbano 05 da Quadra 43</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2.732,70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Ruas Valmir Klein e Reinaldo A. Kringes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6.300,31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Willibaldo Lerner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8.696,99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Unific de 02 lotes-  Rodoviária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Desenho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Unific lotes 5A e 5B- R Reinaldo Gasparetto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Mapa unificação/memorial/plotagem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1.127,84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Perímetro Urbano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Revisão p ampliação lote rural 501 p analise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plotagem</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Novo arquivo com área maior a ser incluído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Cópia e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Rede de água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e ampl área 52.610,63 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Tereza Chitó</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B3020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Encaminhamento do levantamento</w:t>
            </w:r>
            <w:r w:rsidR="00891871" w:rsidRPr="00891871">
              <w:rPr>
                <w:rFonts w:ascii="Calibri" w:eastAsia="Times New Roman" w:hAnsi="Calibri" w:cs="Calibri"/>
                <w:color w:val="000000"/>
                <w:lang w:eastAsia="pt-BR"/>
              </w:rPr>
              <w:t xml:space="preserve"> p</w:t>
            </w:r>
            <w:r>
              <w:rPr>
                <w:rFonts w:ascii="Calibri" w:eastAsia="Times New Roman" w:hAnsi="Calibri" w:cs="Calibri"/>
                <w:color w:val="000000"/>
                <w:lang w:eastAsia="pt-BR"/>
              </w:rPr>
              <w:t>ara</w:t>
            </w:r>
            <w:r w:rsidR="00891871" w:rsidRPr="00891871">
              <w:rPr>
                <w:rFonts w:ascii="Calibri" w:eastAsia="Times New Roman" w:hAnsi="Calibri" w:cs="Calibri"/>
                <w:color w:val="000000"/>
                <w:lang w:eastAsia="pt-BR"/>
              </w:rPr>
              <w:t xml:space="preserve"> rede de </w:t>
            </w:r>
            <w:r>
              <w:rPr>
                <w:rFonts w:ascii="Calibri" w:eastAsia="Times New Roman" w:hAnsi="Calibri" w:cs="Calibri"/>
                <w:color w:val="000000"/>
                <w:lang w:eastAsia="pt-BR"/>
              </w:rPr>
              <w:t>água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Áreas próxima SER Internacional</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 da Área de Compensação Ambiental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Novo Memorial unif</w:t>
            </w:r>
            <w:r w:rsidR="00B30203">
              <w:rPr>
                <w:rFonts w:ascii="Calibri" w:eastAsia="Times New Roman" w:hAnsi="Calibri" w:cs="Calibri"/>
                <w:color w:val="000000"/>
                <w:lang w:eastAsia="pt-BR"/>
              </w:rPr>
              <w:t xml:space="preserve"> áreas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Compensação ambiental FCEI Vila Nova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/memorial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Compensação ambiental FCEI Progresso </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Mapa /memorial/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Compensação da supressão de espécies ameaçadas </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w:t>
            </w:r>
            <w:r w:rsidR="00B30203">
              <w:rPr>
                <w:rFonts w:ascii="Calibri" w:eastAsia="Times New Roman" w:hAnsi="Calibri" w:cs="Calibri"/>
                <w:color w:val="000000"/>
                <w:lang w:eastAsia="pt-BR"/>
              </w:rPr>
              <w: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 61 Quadra H Loteam Elizab Hermes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Retificação inserção de medidas 1877,96m2</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Desmembramentos  lote urb 61 quadra h </w:t>
            </w:r>
          </w:p>
        </w:tc>
        <w:tc>
          <w:tcPr>
            <w:tcW w:w="1879" w:type="dxa"/>
            <w:tcBorders>
              <w:top w:val="nil"/>
              <w:left w:val="nil"/>
              <w:bottom w:val="nil"/>
              <w:right w:val="single" w:sz="4" w:space="0" w:color="auto"/>
            </w:tcBorders>
            <w:shd w:val="clear" w:color="000000" w:fill="E2EFDA"/>
            <w:noWrap/>
            <w:vAlign w:val="bottom"/>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9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Desmembramento de áreas,01,02 e remanescente com mapas e memoriais descritivos da área </w:t>
            </w:r>
          </w:p>
        </w:tc>
        <w:tc>
          <w:tcPr>
            <w:tcW w:w="1879" w:type="dxa"/>
            <w:tcBorders>
              <w:top w:val="single" w:sz="4" w:space="0" w:color="auto"/>
              <w:left w:val="nil"/>
              <w:bottom w:val="nil"/>
              <w:right w:val="single" w:sz="4" w:space="0" w:color="auto"/>
            </w:tcBorders>
            <w:shd w:val="clear" w:color="000000" w:fill="E2EFDA"/>
            <w:noWrap/>
            <w:vAlign w:val="bottom"/>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Memoriais</w:t>
            </w:r>
          </w:p>
        </w:tc>
        <w:tc>
          <w:tcPr>
            <w:tcW w:w="1879" w:type="dxa"/>
            <w:tcBorders>
              <w:top w:val="single" w:sz="4" w:space="0" w:color="auto"/>
              <w:left w:val="nil"/>
              <w:bottom w:val="nil"/>
              <w:right w:val="single" w:sz="4" w:space="0" w:color="auto"/>
            </w:tcBorders>
            <w:shd w:val="clear" w:color="000000" w:fill="E2EFDA"/>
            <w:noWrap/>
            <w:vAlign w:val="bottom"/>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8"/>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desmembramento </w:t>
            </w:r>
          </w:p>
        </w:tc>
        <w:tc>
          <w:tcPr>
            <w:tcW w:w="1879" w:type="dxa"/>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jc w:val="center"/>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12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Compensação ambiental - FCEI 623414</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mapa memorial e assim dig</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293"/>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caravagio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descritivo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36.360,00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da Garagem da Prefeitura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 n 2 (ao lado da delegacia) - demarcação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Alinhamento de Rua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do Lotemaneto Helizabete Hermes (locação)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da Rodoviária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Aleatórios (demarcação)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Desmembramento rua acesso a esquadrias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Ginásio de Esportes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8A62D0"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13.493,48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13.493,48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PPCI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11.028,79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nil"/>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Peritiba</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425.243,52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PIRATUBA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Piratuba</w:t>
            </w: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Coberta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Alteração de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2.691,00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3D</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CASAN Rua Campos Novos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CASAN Rua Deputado Leoberto Leal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CASAN Rua Erno Max Ritter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da Creche e Estacionamento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Florianópolis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Atualizações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Cronograma </w:t>
            </w:r>
            <w:r w:rsidR="00B30203" w:rsidRPr="00891871">
              <w:rPr>
                <w:rFonts w:ascii="Calibri" w:eastAsia="Times New Roman" w:hAnsi="Calibri" w:cs="Calibri"/>
                <w:color w:val="000000"/>
                <w:lang w:eastAsia="pt-BR"/>
              </w:rPr>
              <w:t>Físico</w:t>
            </w:r>
            <w:r w:rsidRPr="00891871">
              <w:rPr>
                <w:rFonts w:ascii="Calibri" w:eastAsia="Times New Roman" w:hAnsi="Calibri" w:cs="Calibri"/>
                <w:color w:val="000000"/>
                <w:lang w:eastAsia="pt-BR"/>
              </w:rPr>
              <w:t xml:space="preserve"> Financeiro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Wilibaldo Stein</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Pré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Drenagem/ Sinalização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Desenho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5.075,28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18"/>
                <w:szCs w:val="18"/>
                <w:lang w:eastAsia="pt-BR"/>
              </w:rPr>
            </w:pPr>
            <w:r w:rsidRPr="00891871">
              <w:rPr>
                <w:rFonts w:ascii="Arial" w:eastAsia="Times New Roman" w:hAnsi="Arial" w:cs="Arial"/>
                <w:color w:val="000000"/>
                <w:sz w:val="18"/>
                <w:szCs w:val="18"/>
                <w:lang w:eastAsia="pt-BR"/>
              </w:rPr>
              <w:t>Quantitativos, drenagem 672,12m²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Wilib Stein e Ver Alberto L Junior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Quantitativo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Orçamento com Cronograma </w:t>
            </w:r>
            <w:r w:rsidR="00B30203" w:rsidRPr="00891871">
              <w:rPr>
                <w:rFonts w:ascii="Arial" w:eastAsia="Times New Roman" w:hAnsi="Arial" w:cs="Arial"/>
                <w:color w:val="000000"/>
                <w:sz w:val="20"/>
                <w:szCs w:val="20"/>
                <w:lang w:eastAsia="pt-BR"/>
              </w:rPr>
              <w:t>Físico</w:t>
            </w:r>
            <w:r w:rsidRPr="00891871">
              <w:rPr>
                <w:rFonts w:ascii="Arial" w:eastAsia="Times New Roman" w:hAnsi="Arial" w:cs="Arial"/>
                <w:color w:val="000000"/>
                <w:sz w:val="20"/>
                <w:szCs w:val="20"/>
                <w:lang w:eastAsia="pt-BR"/>
              </w:rPr>
              <w:t xml:space="preserve"> Financeiro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Cálculo Volumetria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1.127,84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Acesso Lajeado Mariano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Atualização 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Estudo preliminar</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Projetos 2.454,00 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Florianópolis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orçam cronograma 2454m²</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planilha </w:t>
            </w:r>
            <w:r w:rsidR="008A62D0" w:rsidRPr="00891871">
              <w:rPr>
                <w:rFonts w:ascii="Calibri" w:eastAsia="Times New Roman" w:hAnsi="Calibri" w:cs="Calibri"/>
                <w:color w:val="000000"/>
                <w:lang w:eastAsia="pt-BR"/>
              </w:rPr>
              <w:t>orçamento</w:t>
            </w:r>
            <w:r w:rsidRPr="00891871">
              <w:rPr>
                <w:rFonts w:ascii="Calibri" w:eastAsia="Times New Roman" w:hAnsi="Calibri" w:cs="Calibri"/>
                <w:color w:val="000000"/>
                <w:lang w:eastAsia="pt-BR"/>
              </w:rPr>
              <w:t xml:space="preserve"> p CEF</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Acesso Linha Gramado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Travessa ao lado Escola Amélia Poletto </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jc w:val="both"/>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Passeio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Sinalização e Volumetria</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Passeio acostam 18 de Fevereiro </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21.816,00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Revisão de projeto (completo)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Projeto </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Orçamento e Cronograma</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18 de Fevereiro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1.127,84 </w:t>
            </w:r>
          </w:p>
        </w:tc>
      </w:tr>
      <w:tr w:rsidR="00891871" w:rsidRPr="00891871" w:rsidTr="00421788">
        <w:trPr>
          <w:trHeight w:val="51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Continuação 18 de Fevereiro e R S Denominação</w:t>
            </w:r>
          </w:p>
        </w:tc>
        <w:tc>
          <w:tcPr>
            <w:tcW w:w="4549"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jc w:val="both"/>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Conferencia e atualização dos dados para asfaltamento do acostamento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Complementação projeto e acostam</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Trecho trav Prox Rua Dep Leob </w:t>
            </w: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Drenagem Pluvial</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4.848,00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Arial" w:eastAsia="Times New Roman" w:hAnsi="Arial" w:cs="Arial"/>
                <w:color w:val="000000"/>
                <w:sz w:val="20"/>
                <w:szCs w:val="2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Arial" w:eastAsia="Times New Roman" w:hAnsi="Arial" w:cs="Arial"/>
                <w:color w:val="000000"/>
                <w:sz w:val="20"/>
                <w:szCs w:val="2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Arial" w:eastAsia="Times New Roman" w:hAnsi="Arial" w:cs="Arial"/>
                <w:color w:val="000000"/>
                <w:sz w:val="20"/>
                <w:szCs w:val="2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704,90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24 de Abril</w:t>
            </w: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Drenagem Pluvial</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e Muro bairro Verde 2</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1.409,80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orçam e cronograma físico financ</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Nossa Senhora Aparecida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orçam e cronograma físico financ</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30.300,00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Unidade Básica de Saúde e Sec. Educação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PPCI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7.758,59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210,00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Piratuba</w:t>
            </w:r>
          </w:p>
        </w:tc>
        <w:tc>
          <w:tcPr>
            <w:tcW w:w="1879" w:type="dxa"/>
            <w:tcBorders>
              <w:top w:val="nil"/>
              <w:left w:val="single" w:sz="4" w:space="0" w:color="auto"/>
              <w:bottom w:val="single" w:sz="4" w:space="0" w:color="auto"/>
              <w:right w:val="single" w:sz="4" w:space="0" w:color="auto"/>
            </w:tcBorders>
            <w:shd w:val="clear" w:color="auto" w:fill="auto"/>
            <w:noWrap/>
            <w:vAlign w:val="bottom"/>
            <w:hideMark/>
          </w:tcPr>
          <w:p w:rsidR="00891871" w:rsidRPr="00891871" w:rsidRDefault="008A62D0" w:rsidP="00421788">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R$     </w:t>
            </w:r>
            <w:r w:rsidR="00891871" w:rsidRPr="00891871">
              <w:rPr>
                <w:rFonts w:ascii="Calibri" w:eastAsia="Times New Roman" w:hAnsi="Calibri" w:cs="Calibri"/>
                <w:b/>
                <w:bCs/>
                <w:color w:val="000000"/>
                <w:lang w:eastAsia="pt-BR"/>
              </w:rPr>
              <w:t xml:space="preserve">250.229,77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PRESIDENTE CASTELLO BRANCO</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Presidente Castello Branco</w:t>
            </w: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Acessibilidade Centro de Convivência do Idoso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acessibilidade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2.302,20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Revitalização SER 7 de Setembro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Alteração de projeto e orçamento (Caixa)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3.960,00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Loteamento Industrial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Assessoria </w:t>
            </w:r>
            <w:r w:rsidR="00B30203" w:rsidRPr="00891871">
              <w:rPr>
                <w:rFonts w:ascii="Calibri" w:eastAsia="Times New Roman" w:hAnsi="Calibri" w:cs="Calibri"/>
                <w:color w:val="000000"/>
                <w:lang w:eastAsia="pt-BR"/>
              </w:rPr>
              <w:t>técnica</w:t>
            </w:r>
            <w:r w:rsidRPr="00891871">
              <w:rPr>
                <w:rFonts w:ascii="Calibri" w:eastAsia="Times New Roman" w:hAnsi="Calibri" w:cs="Calibri"/>
                <w:color w:val="000000"/>
                <w:lang w:eastAsia="pt-BR"/>
              </w:rPr>
              <w:t xml:space="preserve"> para resolução de conflitos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4.511,36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Trilha na Escola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Assessoria técnica para implantação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Cemitério Municipal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 (IMA)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Coberta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Elaboração de proposta (3d)</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158.400,00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Condomínio Industrial Linha Cabeceira Dois Irmãos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132.411,00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Cabeceira Dois Irmãos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26.880,00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Trecho da Rua Pedro São Pietro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5.734,40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Torre de Sinal TV (lote 40, quadra 18)</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3.225,52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Marcação de terrenos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Rurais 1809 e 1803 (unidade de mel / campo / barracão) - Linha dos Frigo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6.612,64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Lotes Rurais 188 e 189 Linha Taquaral (campo de futebol)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13.800,00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 Acesso Cabeceira Dois Irmãos</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Cálc áreas proj sinaliz drenagem e detalhes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5.075,28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An</w:t>
            </w:r>
            <w:r w:rsidR="00B30203">
              <w:rPr>
                <w:rFonts w:ascii="Arial" w:eastAsia="Times New Roman" w:hAnsi="Arial" w:cs="Arial"/>
                <w:color w:val="000000"/>
                <w:sz w:val="20"/>
                <w:szCs w:val="20"/>
                <w:lang w:eastAsia="pt-BR"/>
              </w:rPr>
              <w:t>á</w:t>
            </w:r>
            <w:r w:rsidRPr="00891871">
              <w:rPr>
                <w:rFonts w:ascii="Arial" w:eastAsia="Times New Roman" w:hAnsi="Arial" w:cs="Arial"/>
                <w:color w:val="000000"/>
                <w:sz w:val="20"/>
                <w:szCs w:val="20"/>
                <w:lang w:eastAsia="pt-BR"/>
              </w:rPr>
              <w:t xml:space="preserve">lise do levto /detalhes no asfalto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Até Caravaggio</w:t>
            </w: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Estudo e lançamento da drenagem do asfalto </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Projeto</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14.544,00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Divisa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Cálculo Volumetria 3539 m</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5.639,20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Volumetria até estaca 65</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9.696,00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Modificações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2.819,60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Orçam e CFF</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Impressão 11 cópias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1.127,84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da Praia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563,92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Imigra perfur poço profundo LR 1726 e 1724</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1.691,76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Sampietro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áreas / drenagem pluvial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9.696,00 </w:t>
            </w:r>
          </w:p>
        </w:tc>
      </w:tr>
      <w:tr w:rsidR="00891871" w:rsidRPr="00891871" w:rsidTr="00421788">
        <w:trPr>
          <w:trHeight w:val="57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Compensação Amb FCEI 62906</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memorial e assim dig-parte lote 40 de parte lote 1.791- rua Dois Irmãos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4.848,00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14.544,00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Alinhamento de Ruas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A62D0"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550,00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Presidente Castello Branco</w:t>
            </w:r>
          </w:p>
        </w:tc>
        <w:tc>
          <w:tcPr>
            <w:tcW w:w="1879" w:type="dxa"/>
            <w:tcBorders>
              <w:top w:val="nil"/>
              <w:left w:val="single" w:sz="4" w:space="0" w:color="auto"/>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474.377,48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C6E0B4"/>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SEARA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Seara</w:t>
            </w: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Reforma e Adequação de Acessibilidade Rede Feminina de Combate ao Câncer</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Arquitetônico - reforma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4.941,10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Memorial descritivo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 e cronograma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Adequação de Acessibilidade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4.491,59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Projeto Centro de Educação Castelo Encantado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Projeto </w:t>
            </w:r>
            <w:r w:rsidR="008A62D0" w:rsidRPr="00891871">
              <w:rPr>
                <w:rFonts w:ascii="Calibri" w:eastAsia="Times New Roman" w:hAnsi="Calibri" w:cs="Calibri"/>
                <w:color w:val="000000"/>
                <w:lang w:eastAsia="pt-BR"/>
              </w:rPr>
              <w:t>arquitetônico</w:t>
            </w:r>
            <w:r w:rsidRPr="00891871">
              <w:rPr>
                <w:rFonts w:ascii="Calibri" w:eastAsia="Times New Roman" w:hAnsi="Calibri" w:cs="Calibri"/>
                <w:color w:val="000000"/>
                <w:lang w:eastAsia="pt-BR"/>
              </w:rPr>
              <w:t xml:space="preserve"> básico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37.923,72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3D e apresentação para publico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22.556,80 </w:t>
            </w:r>
          </w:p>
        </w:tc>
      </w:tr>
      <w:tr w:rsidR="00891871" w:rsidRPr="00891871" w:rsidTr="00421788">
        <w:trPr>
          <w:trHeight w:val="6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Documento para contratação de complementares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1.320,00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Prefeitura Linha Salete (antigo lixão)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74.042,80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Terreno SER Searaense Centro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campo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6.129,96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Levantamento topográfico - 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Imagem de drone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A62D0"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Acesso Canhada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Cálculo área a ser pavimentada</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Volumetria corte aterro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A62D0">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7.272,00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Sinalização</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Drenagem c sarjeta</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Envio Mapa para análise</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281,96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Finalização </w:t>
            </w:r>
            <w:r w:rsidR="00B30203">
              <w:rPr>
                <w:rFonts w:ascii="Arial" w:eastAsia="Times New Roman" w:hAnsi="Arial" w:cs="Arial"/>
                <w:color w:val="000000"/>
                <w:sz w:val="20"/>
                <w:szCs w:val="20"/>
                <w:lang w:eastAsia="pt-BR"/>
              </w:rPr>
              <w:t>quantitativo</w:t>
            </w:r>
            <w:r w:rsidRPr="00891871">
              <w:rPr>
                <w:rFonts w:ascii="Arial" w:eastAsia="Times New Roman" w:hAnsi="Arial" w:cs="Arial"/>
                <w:color w:val="000000"/>
                <w:sz w:val="20"/>
                <w:szCs w:val="20"/>
                <w:lang w:eastAsia="pt-BR"/>
              </w:rPr>
              <w:t xml:space="preserve"> e dados p</w:t>
            </w:r>
            <w:r w:rsidR="00B30203">
              <w:rPr>
                <w:rFonts w:ascii="Arial" w:eastAsia="Times New Roman" w:hAnsi="Arial" w:cs="Arial"/>
                <w:color w:val="000000"/>
                <w:sz w:val="20"/>
                <w:szCs w:val="20"/>
                <w:lang w:eastAsia="pt-BR"/>
              </w:rPr>
              <w:t>ara</w:t>
            </w:r>
            <w:r w:rsidRPr="00891871">
              <w:rPr>
                <w:rFonts w:ascii="Arial" w:eastAsia="Times New Roman" w:hAnsi="Arial" w:cs="Arial"/>
                <w:color w:val="000000"/>
                <w:sz w:val="20"/>
                <w:szCs w:val="20"/>
                <w:lang w:eastAsia="pt-BR"/>
              </w:rPr>
              <w:t xml:space="preserve"> orçam</w:t>
            </w:r>
            <w:r w:rsidR="00B30203">
              <w:rPr>
                <w:rFonts w:ascii="Arial" w:eastAsia="Times New Roman" w:hAnsi="Arial" w:cs="Arial"/>
                <w:color w:val="000000"/>
                <w:sz w:val="20"/>
                <w:szCs w:val="20"/>
                <w:lang w:eastAsia="pt-BR"/>
              </w:rPr>
              <w:t>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281,96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1.973,72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Industrial Lote 06 e 05</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Desmembram e após unific</w:t>
            </w:r>
            <w:r w:rsidR="00B30203">
              <w:rPr>
                <w:rFonts w:ascii="Arial" w:eastAsia="Times New Roman" w:hAnsi="Arial" w:cs="Arial"/>
                <w:color w:val="000000"/>
                <w:sz w:val="20"/>
                <w:szCs w:val="20"/>
                <w:lang w:eastAsia="pt-BR"/>
              </w:rPr>
              <w: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1.409,80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nil"/>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Documentação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w:t>
            </w:r>
          </w:p>
        </w:tc>
        <w:tc>
          <w:tcPr>
            <w:tcW w:w="4549" w:type="dxa"/>
            <w:gridSpan w:val="2"/>
            <w:tcBorders>
              <w:top w:val="nil"/>
              <w:left w:val="nil"/>
              <w:bottom w:val="nil"/>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w:t>
            </w:r>
          </w:p>
        </w:tc>
        <w:tc>
          <w:tcPr>
            <w:tcW w:w="187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Desmembramento lote 2 Quadra A </w:t>
            </w:r>
          </w:p>
        </w:tc>
        <w:tc>
          <w:tcPr>
            <w:tcW w:w="4549" w:type="dxa"/>
            <w:gridSpan w:val="2"/>
            <w:tcBorders>
              <w:top w:val="single" w:sz="4" w:space="0" w:color="auto"/>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 do Loteam</w:t>
            </w:r>
            <w:r w:rsidR="00B30203">
              <w:rPr>
                <w:rFonts w:ascii="Arial" w:eastAsia="Times New Roman" w:hAnsi="Arial" w:cs="Arial"/>
                <w:color w:val="000000"/>
                <w:sz w:val="20"/>
                <w:szCs w:val="20"/>
                <w:lang w:eastAsia="pt-BR"/>
              </w:rPr>
              <w:t>ento</w:t>
            </w:r>
            <w:r w:rsidRPr="00891871">
              <w:rPr>
                <w:rFonts w:ascii="Arial" w:eastAsia="Times New Roman" w:hAnsi="Arial" w:cs="Arial"/>
                <w:color w:val="000000"/>
                <w:sz w:val="20"/>
                <w:szCs w:val="20"/>
                <w:lang w:eastAsia="pt-BR"/>
              </w:rPr>
              <w:t xml:space="preserve"> Industrial</w:t>
            </w:r>
          </w:p>
        </w:tc>
        <w:tc>
          <w:tcPr>
            <w:tcW w:w="1879" w:type="dxa"/>
            <w:tcBorders>
              <w:top w:val="single" w:sz="4" w:space="0" w:color="auto"/>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3.030,00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Concórdia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Repassado ao CL o projeto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845,88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Descrição </w:t>
            </w:r>
            <w:r w:rsidR="008736A3" w:rsidRPr="00891871">
              <w:rPr>
                <w:rFonts w:ascii="Arial" w:eastAsia="Times New Roman" w:hAnsi="Arial" w:cs="Arial"/>
                <w:color w:val="000000"/>
                <w:sz w:val="20"/>
                <w:szCs w:val="20"/>
                <w:lang w:eastAsia="pt-BR"/>
              </w:rPr>
              <w:t>polígono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Compensação Amb Loteam Narim lote 11</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Descrição </w:t>
            </w:r>
            <w:r w:rsidR="008736A3" w:rsidRPr="00891871">
              <w:rPr>
                <w:rFonts w:ascii="Arial" w:eastAsia="Times New Roman" w:hAnsi="Arial" w:cs="Arial"/>
                <w:color w:val="000000"/>
                <w:sz w:val="20"/>
                <w:szCs w:val="20"/>
                <w:lang w:eastAsia="pt-BR"/>
              </w:rPr>
              <w:t>polígono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Compensação Amb Rua Concórdia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w:t>
            </w:r>
            <w:r w:rsidR="00C61315">
              <w:rPr>
                <w:rFonts w:ascii="Arial" w:eastAsia="Times New Roman" w:hAnsi="Arial" w:cs="Arial"/>
                <w:color w:val="000000"/>
                <w:sz w:val="20"/>
                <w:szCs w:val="20"/>
                <w:lang w:eastAsia="pt-BR"/>
              </w:rPr>
              <w:t>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3.636,00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B3020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Desmembramento</w:t>
            </w:r>
            <w:r w:rsidR="00891871" w:rsidRPr="00891871">
              <w:rPr>
                <w:rFonts w:ascii="Calibri" w:eastAsia="Times New Roman" w:hAnsi="Calibri" w:cs="Calibri"/>
                <w:color w:val="000000"/>
                <w:lang w:eastAsia="pt-BR"/>
              </w:rPr>
              <w:t xml:space="preserve"> e remembr</w:t>
            </w:r>
            <w:r>
              <w:rPr>
                <w:rFonts w:ascii="Calibri" w:eastAsia="Times New Roman" w:hAnsi="Calibri" w:cs="Calibri"/>
                <w:color w:val="000000"/>
                <w:lang w:eastAsia="pt-BR"/>
              </w:rPr>
              <w:t>amento</w:t>
            </w:r>
            <w:r w:rsidR="00891871" w:rsidRPr="00891871">
              <w:rPr>
                <w:rFonts w:ascii="Calibri" w:eastAsia="Times New Roman" w:hAnsi="Calibri" w:cs="Calibri"/>
                <w:color w:val="000000"/>
                <w:lang w:eastAsia="pt-BR"/>
              </w:rPr>
              <w:t xml:space="preserve"> lotes 2 e 3</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Rua Rosino Bord Q A- memorial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  3.636,00 </w:t>
            </w:r>
          </w:p>
        </w:tc>
      </w:tr>
      <w:tr w:rsidR="00891871" w:rsidRPr="00891871" w:rsidTr="00421788">
        <w:trPr>
          <w:trHeight w:val="52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Salete/</w:t>
            </w:r>
            <w:r w:rsidR="008736A3" w:rsidRPr="00891871">
              <w:rPr>
                <w:rFonts w:ascii="Calibri" w:eastAsia="Times New Roman" w:hAnsi="Calibri" w:cs="Calibri"/>
                <w:color w:val="000000"/>
                <w:lang w:eastAsia="pt-BR"/>
              </w:rPr>
              <w:t>Colônia</w:t>
            </w:r>
            <w:r w:rsidRPr="00891871">
              <w:rPr>
                <w:rFonts w:ascii="Calibri" w:eastAsia="Times New Roman" w:hAnsi="Calibri" w:cs="Calibri"/>
                <w:color w:val="000000"/>
                <w:lang w:eastAsia="pt-BR"/>
              </w:rPr>
              <w:t xml:space="preserve"> Rio Branco/ Bloco Gel Rondon</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Verificação para envio da área da Prefeitura de Seara de APP para PRAD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   1.212,00 </w:t>
            </w:r>
          </w:p>
        </w:tc>
      </w:tr>
      <w:tr w:rsidR="00891871" w:rsidRPr="00891871" w:rsidTr="00421788">
        <w:trPr>
          <w:trHeight w:val="52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 e finalização mapa área para PRAD -03 jogos - cópias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1.127,84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Barra Bonita</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 xml:space="preserve">projeto e </w:t>
            </w:r>
            <w:r w:rsidR="008736A3" w:rsidRPr="00891871">
              <w:rPr>
                <w:rFonts w:ascii="Arial" w:eastAsia="Times New Roman" w:hAnsi="Arial" w:cs="Arial"/>
                <w:color w:val="000000"/>
                <w:sz w:val="20"/>
                <w:szCs w:val="20"/>
                <w:lang w:eastAsia="pt-BR"/>
              </w:rPr>
              <w:t>asfalto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drenagem/sinalização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Volumetria corte aterro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3.383,52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891871" w:rsidP="00421788">
            <w:pPr>
              <w:spacing w:after="0" w:line="240" w:lineRule="auto"/>
              <w:rPr>
                <w:rFonts w:ascii="Arial" w:eastAsia="Times New Roman" w:hAnsi="Arial" w:cs="Arial"/>
                <w:color w:val="000000"/>
                <w:sz w:val="20"/>
                <w:szCs w:val="20"/>
                <w:lang w:eastAsia="pt-BR"/>
              </w:rPr>
            </w:pPr>
            <w:r w:rsidRPr="00891871">
              <w:rPr>
                <w:rFonts w:ascii="Arial" w:eastAsia="Times New Roman" w:hAnsi="Arial" w:cs="Arial"/>
                <w:color w:val="000000"/>
                <w:sz w:val="20"/>
                <w:szCs w:val="20"/>
                <w:lang w:eastAsia="pt-BR"/>
              </w:rPr>
              <w:t>Memorial Descritivo/cópias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20.604,00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Acesso Linha Canhada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6.637,73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single" w:sz="4" w:space="0" w:color="auto"/>
              <w:left w:val="nil"/>
              <w:bottom w:val="single" w:sz="4" w:space="0" w:color="auto"/>
              <w:right w:val="single" w:sz="4" w:space="0" w:color="auto"/>
            </w:tcBorders>
            <w:shd w:val="clear" w:color="000000" w:fill="E2EFDA"/>
            <w:vAlign w:val="center"/>
            <w:hideMark/>
          </w:tcPr>
          <w:p w:rsidR="00891871" w:rsidRPr="00891871" w:rsidRDefault="008736A3"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Área Industrial (desmem</w:t>
            </w:r>
            <w:r w:rsidR="00891871" w:rsidRPr="00891871">
              <w:rPr>
                <w:rFonts w:ascii="Calibri" w:eastAsia="Times New Roman" w:hAnsi="Calibri" w:cs="Calibri"/>
                <w:color w:val="000000"/>
                <w:lang w:eastAsia="pt-BR"/>
              </w:rPr>
              <w:t>bramento de 2 lotes)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Asfalto Linha Bonita</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6.767,04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Linha Marafon</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4.511,36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Área da Igreja da COHAB</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2.255,68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 Itália - novo traçado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9.022,72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nil"/>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Loteamento Morada do Sol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Levto topográfico - campo e </w:t>
            </w:r>
            <w:r w:rsidR="008736A3"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18.045,44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Centro Comunitário Linha Taquarimbó</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Levantamento </w:t>
            </w:r>
            <w:r w:rsidR="008736A3" w:rsidRPr="00891871">
              <w:rPr>
                <w:rFonts w:ascii="Calibri" w:eastAsia="Times New Roman" w:hAnsi="Calibri" w:cs="Calibri"/>
                <w:color w:val="000000"/>
                <w:lang w:eastAsia="pt-BR"/>
              </w:rPr>
              <w:t>arquitetônico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8736A3">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7.344,54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Orçamento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1.212,00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vMerge/>
            <w:tcBorders>
              <w:top w:val="single" w:sz="4" w:space="0" w:color="auto"/>
              <w:left w:val="single" w:sz="4" w:space="0" w:color="auto"/>
              <w:bottom w:val="single" w:sz="4" w:space="0" w:color="000000"/>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color w:val="000000"/>
                <w:lang w:eastAsia="pt-BR"/>
              </w:rPr>
            </w:pP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PPCI</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3.001,50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690,00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Seara</w:t>
            </w:r>
          </w:p>
        </w:tc>
        <w:tc>
          <w:tcPr>
            <w:tcW w:w="1879" w:type="dxa"/>
            <w:tcBorders>
              <w:top w:val="nil"/>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305.389,45 </w:t>
            </w:r>
          </w:p>
        </w:tc>
      </w:tr>
      <w:tr w:rsidR="00891871" w:rsidRPr="00891871"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A9D08E"/>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XAVANTINA</w:t>
            </w:r>
          </w:p>
        </w:tc>
      </w:tr>
      <w:tr w:rsidR="00891871" w:rsidRPr="00891871" w:rsidTr="0042178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Projeto</w:t>
            </w:r>
          </w:p>
        </w:tc>
        <w:tc>
          <w:tcPr>
            <w:tcW w:w="4549" w:type="dxa"/>
            <w:gridSpan w:val="2"/>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Tipo de projeto</w:t>
            </w:r>
          </w:p>
        </w:tc>
        <w:tc>
          <w:tcPr>
            <w:tcW w:w="1879" w:type="dxa"/>
            <w:tcBorders>
              <w:top w:val="nil"/>
              <w:left w:val="nil"/>
              <w:bottom w:val="single" w:sz="4" w:space="0" w:color="auto"/>
              <w:right w:val="single" w:sz="4" w:space="0" w:color="auto"/>
            </w:tcBorders>
            <w:shd w:val="clear" w:color="auto" w:fill="auto"/>
            <w:noWrap/>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Valor total </w:t>
            </w:r>
          </w:p>
        </w:tc>
      </w:tr>
      <w:tr w:rsidR="00891871" w:rsidRPr="00891871" w:rsidTr="00421788">
        <w:trPr>
          <w:trHeight w:val="300"/>
        </w:trPr>
        <w:tc>
          <w:tcPr>
            <w:tcW w:w="1125" w:type="dxa"/>
            <w:gridSpan w:val="2"/>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891871" w:rsidRPr="00891871" w:rsidRDefault="00891871" w:rsidP="00421788">
            <w:pPr>
              <w:spacing w:after="0" w:line="240" w:lineRule="auto"/>
              <w:jc w:val="center"/>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Xavantina</w:t>
            </w: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Ruas de Linha das Palmeiras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Drenagem Pluvial</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3E70D9"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2.424,00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Serviços de Topografia em geral</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Acompanhamento de serviços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3E70D9" w:rsidP="0042178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R$          </w:t>
            </w:r>
            <w:r w:rsidR="00891871" w:rsidRPr="00891871">
              <w:rPr>
                <w:rFonts w:ascii="Calibri" w:eastAsia="Times New Roman" w:hAnsi="Calibri" w:cs="Calibri"/>
                <w:color w:val="000000"/>
                <w:lang w:eastAsia="pt-BR"/>
              </w:rPr>
              <w:t xml:space="preserve">2.424,00 </w:t>
            </w:r>
          </w:p>
        </w:tc>
      </w:tr>
      <w:tr w:rsidR="00891871" w:rsidRPr="00891871" w:rsidTr="00421788">
        <w:trPr>
          <w:trHeight w:val="229"/>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Imóvel de </w:t>
            </w:r>
            <w:r w:rsidR="009C54FD" w:rsidRPr="00891871">
              <w:rPr>
                <w:rFonts w:ascii="Calibri" w:eastAsia="Times New Roman" w:hAnsi="Calibri" w:cs="Calibri"/>
                <w:color w:val="000000"/>
                <w:lang w:eastAsia="pt-BR"/>
              </w:rPr>
              <w:t>usucapindo</w:t>
            </w:r>
          </w:p>
        </w:tc>
        <w:tc>
          <w:tcPr>
            <w:tcW w:w="4549" w:type="dxa"/>
            <w:gridSpan w:val="2"/>
            <w:tcBorders>
              <w:top w:val="nil"/>
              <w:left w:val="nil"/>
              <w:bottom w:val="single" w:sz="4" w:space="0" w:color="auto"/>
              <w:right w:val="single" w:sz="4" w:space="0" w:color="auto"/>
            </w:tcBorders>
            <w:shd w:val="clear" w:color="000000" w:fill="E2EFDA"/>
            <w:vAlign w:val="bottom"/>
            <w:hideMark/>
          </w:tcPr>
          <w:p w:rsidR="00891871" w:rsidRPr="00891871" w:rsidRDefault="009C54FD"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Declaração</w:t>
            </w:r>
            <w:r w:rsidR="00891871" w:rsidRPr="00891871">
              <w:rPr>
                <w:rFonts w:ascii="Calibri" w:eastAsia="Times New Roman" w:hAnsi="Calibri" w:cs="Calibri"/>
                <w:color w:val="000000"/>
                <w:lang w:eastAsia="pt-BR"/>
              </w:rPr>
              <w:t xml:space="preserve"> </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w:t>
            </w:r>
            <w:r w:rsidR="003E70D9">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563,92 </w:t>
            </w:r>
          </w:p>
        </w:tc>
      </w:tr>
      <w:tr w:rsidR="00891871" w:rsidRPr="00891871" w:rsidTr="00421788">
        <w:trPr>
          <w:trHeight w:val="221"/>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vAlign w:val="center"/>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Lote Irregular para regularização</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Lev</w:t>
            </w:r>
            <w:r w:rsidR="000F6616">
              <w:rPr>
                <w:rFonts w:ascii="Calibri" w:eastAsia="Times New Roman" w:hAnsi="Calibri" w:cs="Calibri"/>
                <w:color w:val="000000"/>
                <w:lang w:eastAsia="pt-BR"/>
              </w:rPr>
              <w:t xml:space="preserve">antamento </w:t>
            </w:r>
            <w:r w:rsidRPr="00891871">
              <w:rPr>
                <w:rFonts w:ascii="Calibri" w:eastAsia="Times New Roman" w:hAnsi="Calibri" w:cs="Calibri"/>
                <w:color w:val="000000"/>
                <w:lang w:eastAsia="pt-BR"/>
              </w:rPr>
              <w:t xml:space="preserve">topográfico - campo e </w:t>
            </w:r>
            <w:r w:rsidR="009C54FD" w:rsidRPr="00891871">
              <w:rPr>
                <w:rFonts w:ascii="Calibri" w:eastAsia="Times New Roman" w:hAnsi="Calibri" w:cs="Calibri"/>
                <w:color w:val="000000"/>
                <w:lang w:eastAsia="pt-BR"/>
              </w:rPr>
              <w:t>escritório</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w:t>
            </w:r>
            <w:r w:rsidR="003E70D9">
              <w:rPr>
                <w:rFonts w:ascii="Calibri" w:eastAsia="Times New Roman" w:hAnsi="Calibri" w:cs="Calibri"/>
                <w:color w:val="000000"/>
                <w:lang w:eastAsia="pt-BR"/>
              </w:rPr>
              <w:t xml:space="preserve">     </w:t>
            </w:r>
            <w:r w:rsidRPr="00891871">
              <w:rPr>
                <w:rFonts w:ascii="Calibri" w:eastAsia="Times New Roman" w:hAnsi="Calibri" w:cs="Calibri"/>
                <w:color w:val="000000"/>
                <w:lang w:eastAsia="pt-BR"/>
              </w:rPr>
              <w:t xml:space="preserve">18.045,44 </w:t>
            </w:r>
          </w:p>
        </w:tc>
      </w:tr>
      <w:tr w:rsidR="00891871" w:rsidRPr="00891871" w:rsidTr="00421788">
        <w:trPr>
          <w:trHeight w:val="300"/>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3336"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 de projetos</w:t>
            </w:r>
          </w:p>
        </w:tc>
        <w:tc>
          <w:tcPr>
            <w:tcW w:w="4549" w:type="dxa"/>
            <w:gridSpan w:val="2"/>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Plotagens</w:t>
            </w:r>
          </w:p>
        </w:tc>
        <w:tc>
          <w:tcPr>
            <w:tcW w:w="1879" w:type="dxa"/>
            <w:tcBorders>
              <w:top w:val="nil"/>
              <w:left w:val="nil"/>
              <w:bottom w:val="single" w:sz="4" w:space="0" w:color="auto"/>
              <w:right w:val="single" w:sz="4" w:space="0" w:color="auto"/>
            </w:tcBorders>
            <w:shd w:val="clear" w:color="000000" w:fill="E2EFDA"/>
            <w:noWrap/>
            <w:vAlign w:val="bottom"/>
            <w:hideMark/>
          </w:tcPr>
          <w:p w:rsidR="00891871" w:rsidRPr="00891871" w:rsidRDefault="00891871" w:rsidP="00421788">
            <w:pPr>
              <w:spacing w:after="0" w:line="240" w:lineRule="auto"/>
              <w:rPr>
                <w:rFonts w:ascii="Calibri" w:eastAsia="Times New Roman" w:hAnsi="Calibri" w:cs="Calibri"/>
                <w:color w:val="000000"/>
                <w:lang w:eastAsia="pt-BR"/>
              </w:rPr>
            </w:pPr>
            <w:r w:rsidRPr="00891871">
              <w:rPr>
                <w:rFonts w:ascii="Calibri" w:eastAsia="Times New Roman" w:hAnsi="Calibri" w:cs="Calibri"/>
                <w:color w:val="000000"/>
                <w:lang w:eastAsia="pt-BR"/>
              </w:rPr>
              <w:t xml:space="preserve"> R$          2.670,00 </w:t>
            </w:r>
          </w:p>
        </w:tc>
      </w:tr>
      <w:tr w:rsidR="00891871" w:rsidRPr="00891871" w:rsidTr="00421788">
        <w:trPr>
          <w:trHeight w:val="315"/>
        </w:trPr>
        <w:tc>
          <w:tcPr>
            <w:tcW w:w="1125" w:type="dxa"/>
            <w:gridSpan w:val="2"/>
            <w:vMerge/>
            <w:tcBorders>
              <w:top w:val="nil"/>
              <w:left w:val="single" w:sz="4" w:space="0" w:color="auto"/>
              <w:bottom w:val="single" w:sz="4" w:space="0" w:color="auto"/>
              <w:right w:val="single" w:sz="4" w:space="0" w:color="auto"/>
            </w:tcBorders>
            <w:vAlign w:val="center"/>
            <w:hideMark/>
          </w:tcPr>
          <w:p w:rsidR="00891871" w:rsidRPr="00891871" w:rsidRDefault="00891871" w:rsidP="00421788">
            <w:pPr>
              <w:spacing w:after="0" w:line="240" w:lineRule="auto"/>
              <w:rPr>
                <w:rFonts w:ascii="Calibri" w:eastAsia="Times New Roman" w:hAnsi="Calibri" w:cs="Calibri"/>
                <w:b/>
                <w:bCs/>
                <w:color w:val="000000"/>
                <w:lang w:eastAsia="pt-BR"/>
              </w:rPr>
            </w:pP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jc w:val="right"/>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Total projetos Xavantina</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871" w:rsidRPr="00891871" w:rsidRDefault="00891871" w:rsidP="00421788">
            <w:pPr>
              <w:spacing w:after="0" w:line="240" w:lineRule="auto"/>
              <w:rPr>
                <w:rFonts w:ascii="Calibri" w:eastAsia="Times New Roman" w:hAnsi="Calibri" w:cs="Calibri"/>
                <w:b/>
                <w:bCs/>
                <w:color w:val="000000"/>
                <w:lang w:eastAsia="pt-BR"/>
              </w:rPr>
            </w:pPr>
            <w:r w:rsidRPr="00891871">
              <w:rPr>
                <w:rFonts w:ascii="Calibri" w:eastAsia="Times New Roman" w:hAnsi="Calibri" w:cs="Calibri"/>
                <w:b/>
                <w:bCs/>
                <w:color w:val="000000"/>
                <w:lang w:eastAsia="pt-BR"/>
              </w:rPr>
              <w:t xml:space="preserve"> R$ </w:t>
            </w:r>
            <w:r w:rsidR="003E70D9">
              <w:rPr>
                <w:rFonts w:ascii="Calibri" w:eastAsia="Times New Roman" w:hAnsi="Calibri" w:cs="Calibri"/>
                <w:b/>
                <w:bCs/>
                <w:color w:val="000000"/>
                <w:lang w:eastAsia="pt-BR"/>
              </w:rPr>
              <w:t xml:space="preserve">      2</w:t>
            </w:r>
            <w:r w:rsidRPr="00891871">
              <w:rPr>
                <w:rFonts w:ascii="Calibri" w:eastAsia="Times New Roman" w:hAnsi="Calibri" w:cs="Calibri"/>
                <w:b/>
                <w:bCs/>
                <w:color w:val="000000"/>
                <w:lang w:eastAsia="pt-BR"/>
              </w:rPr>
              <w:t xml:space="preserve">6.127,36 </w:t>
            </w:r>
          </w:p>
        </w:tc>
      </w:tr>
      <w:tr w:rsidR="001831AE" w:rsidRPr="001831AE" w:rsidTr="00421788">
        <w:trPr>
          <w:trHeight w:val="300"/>
        </w:trPr>
        <w:tc>
          <w:tcPr>
            <w:tcW w:w="10889" w:type="dxa"/>
            <w:gridSpan w:val="7"/>
            <w:tcBorders>
              <w:top w:val="single" w:sz="4" w:space="0" w:color="auto"/>
              <w:left w:val="single" w:sz="4" w:space="0" w:color="auto"/>
              <w:bottom w:val="single" w:sz="4" w:space="0" w:color="auto"/>
              <w:right w:val="nil"/>
            </w:tcBorders>
            <w:shd w:val="clear" w:color="000000" w:fill="E2EFDA"/>
            <w:noWrap/>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AMAUC / Consórcio Lambari</w:t>
            </w:r>
          </w:p>
        </w:tc>
      </w:tr>
      <w:tr w:rsidR="001831AE" w:rsidRPr="001831AE" w:rsidTr="00421788">
        <w:trPr>
          <w:trHeight w:val="30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Município</w:t>
            </w:r>
          </w:p>
        </w:tc>
        <w:tc>
          <w:tcPr>
            <w:tcW w:w="3336" w:type="dxa"/>
            <w:gridSpan w:val="2"/>
            <w:tcBorders>
              <w:top w:val="nil"/>
              <w:left w:val="nil"/>
              <w:bottom w:val="single" w:sz="4" w:space="0" w:color="auto"/>
              <w:right w:val="single" w:sz="4" w:space="0" w:color="auto"/>
            </w:tcBorders>
            <w:shd w:val="clear" w:color="auto" w:fill="auto"/>
            <w:noWrap/>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Projeto</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Tipo de projeto</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 xml:space="preserve"> Valor total </w:t>
            </w:r>
          </w:p>
        </w:tc>
      </w:tr>
      <w:tr w:rsidR="001831AE" w:rsidRPr="001831AE" w:rsidTr="00421788">
        <w:trPr>
          <w:trHeight w:val="390"/>
        </w:trPr>
        <w:tc>
          <w:tcPr>
            <w:tcW w:w="1059" w:type="dxa"/>
            <w:vMerge w:val="restart"/>
            <w:tcBorders>
              <w:top w:val="nil"/>
              <w:left w:val="single" w:sz="4" w:space="0" w:color="auto"/>
              <w:bottom w:val="single" w:sz="4" w:space="0" w:color="000000"/>
              <w:right w:val="single" w:sz="4" w:space="0" w:color="auto"/>
            </w:tcBorders>
            <w:shd w:val="clear" w:color="000000" w:fill="E2EFDA"/>
            <w:textDirection w:val="btLr"/>
            <w:vAlign w:val="center"/>
            <w:hideMark/>
          </w:tcPr>
          <w:p w:rsidR="001831AE" w:rsidRPr="001831AE" w:rsidRDefault="001831AE" w:rsidP="00421788">
            <w:pPr>
              <w:spacing w:after="0" w:line="240" w:lineRule="auto"/>
              <w:jc w:val="center"/>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AMAUC / Consórcio Lambari</w:t>
            </w: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Coordenação do setor de Engenharia</w:t>
            </w: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Serv agend, estrut equipe, partic palestras</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56.392,00 </w:t>
            </w:r>
          </w:p>
        </w:tc>
      </w:tr>
      <w:tr w:rsidR="001831AE" w:rsidRPr="001831AE" w:rsidTr="00421788">
        <w:trPr>
          <w:trHeight w:val="30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Acompanhamento serviços</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11.278,40 </w:t>
            </w:r>
          </w:p>
        </w:tc>
      </w:tr>
      <w:tr w:rsidR="001831AE" w:rsidRPr="001831AE" w:rsidTr="00421788">
        <w:trPr>
          <w:trHeight w:val="39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Nova instalação Consórcio Lambari</w:t>
            </w: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Projeto arquitetonico</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3.491,61 </w:t>
            </w:r>
          </w:p>
        </w:tc>
      </w:tr>
      <w:tr w:rsidR="001831AE" w:rsidRPr="001831AE" w:rsidTr="00421788">
        <w:trPr>
          <w:trHeight w:val="39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Projeto móveis</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3.491,61 </w:t>
            </w:r>
          </w:p>
        </w:tc>
      </w:tr>
      <w:tr w:rsidR="001831AE" w:rsidRPr="001831AE" w:rsidTr="00421788">
        <w:trPr>
          <w:trHeight w:val="39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Organização de cursos (colegiados)</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18.045,44 </w:t>
            </w:r>
          </w:p>
        </w:tc>
      </w:tr>
      <w:tr w:rsidR="001831AE" w:rsidRPr="001831AE" w:rsidTr="00421788">
        <w:trPr>
          <w:trHeight w:val="60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Projetos complementares (pontos eletrica, lógica, ar condicionado)</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2.062,21 </w:t>
            </w:r>
          </w:p>
        </w:tc>
      </w:tr>
      <w:tr w:rsidR="001831AE" w:rsidRPr="001831AE" w:rsidTr="00421788">
        <w:trPr>
          <w:trHeight w:val="39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Memoriais descritivos</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124,80 </w:t>
            </w:r>
          </w:p>
        </w:tc>
      </w:tr>
      <w:tr w:rsidR="001831AE" w:rsidRPr="001831AE" w:rsidTr="00421788">
        <w:trPr>
          <w:trHeight w:val="39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Orçamento e cronograma</w:t>
            </w:r>
          </w:p>
        </w:tc>
        <w:tc>
          <w:tcPr>
            <w:tcW w:w="1958" w:type="dxa"/>
            <w:gridSpan w:val="2"/>
            <w:tcBorders>
              <w:top w:val="nil"/>
              <w:left w:val="nil"/>
              <w:bottom w:val="single" w:sz="4" w:space="0" w:color="auto"/>
              <w:right w:val="single" w:sz="4" w:space="0" w:color="auto"/>
            </w:tcBorders>
            <w:shd w:val="clear" w:color="000000" w:fill="E2EFDA"/>
            <w:noWrap/>
            <w:vAlign w:val="bottom"/>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41,60 </w:t>
            </w:r>
          </w:p>
        </w:tc>
      </w:tr>
      <w:tr w:rsidR="001831AE" w:rsidRPr="001831AE" w:rsidTr="00421788">
        <w:trPr>
          <w:trHeight w:val="90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val="restart"/>
            <w:tcBorders>
              <w:top w:val="nil"/>
              <w:left w:val="single" w:sz="4" w:space="0" w:color="auto"/>
              <w:bottom w:val="single" w:sz="4" w:space="0" w:color="000000"/>
              <w:right w:val="single" w:sz="4" w:space="0" w:color="auto"/>
            </w:tcBorders>
            <w:shd w:val="clear" w:color="000000" w:fill="E2EFDA"/>
            <w:vAlign w:val="center"/>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Projeto Recuperar (SC283, SC390, SC154, SC155, SC473, SC469, SC355, SC468)</w:t>
            </w:r>
          </w:p>
        </w:tc>
        <w:tc>
          <w:tcPr>
            <w:tcW w:w="4536" w:type="dxa"/>
            <w:gridSpan w:val="2"/>
            <w:tcBorders>
              <w:top w:val="nil"/>
              <w:left w:val="nil"/>
              <w:bottom w:val="single" w:sz="4" w:space="0" w:color="auto"/>
              <w:right w:val="single" w:sz="4" w:space="0" w:color="auto"/>
            </w:tcBorders>
            <w:shd w:val="clear" w:color="000000" w:fill="E2EFDA"/>
            <w:vAlign w:val="center"/>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Levantamento, Fiscalização, Relatório Fotográfico, Relatório Técnico Projeto Recuperar</w:t>
            </w:r>
          </w:p>
        </w:tc>
        <w:tc>
          <w:tcPr>
            <w:tcW w:w="1958" w:type="dxa"/>
            <w:gridSpan w:val="2"/>
            <w:tcBorders>
              <w:top w:val="nil"/>
              <w:left w:val="nil"/>
              <w:bottom w:val="single" w:sz="4" w:space="0" w:color="auto"/>
              <w:right w:val="single" w:sz="4" w:space="0" w:color="auto"/>
            </w:tcBorders>
            <w:shd w:val="clear" w:color="000000" w:fill="E2EFDA"/>
            <w:noWrap/>
            <w:vAlign w:val="center"/>
            <w:hideMark/>
          </w:tcPr>
          <w:p w:rsidR="001831AE" w:rsidRPr="001831AE" w:rsidRDefault="001831AE" w:rsidP="00421788">
            <w:pPr>
              <w:spacing w:after="0" w:line="240" w:lineRule="auto"/>
              <w:jc w:val="center"/>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10.080,00 </w:t>
            </w:r>
          </w:p>
        </w:tc>
      </w:tr>
      <w:tr w:rsidR="001831AE" w:rsidRPr="001831AE" w:rsidTr="00421788">
        <w:trPr>
          <w:trHeight w:val="300"/>
        </w:trPr>
        <w:tc>
          <w:tcPr>
            <w:tcW w:w="1059" w:type="dxa"/>
            <w:vMerge/>
            <w:tcBorders>
              <w:top w:val="nil"/>
              <w:left w:val="single" w:sz="4" w:space="0" w:color="auto"/>
              <w:bottom w:val="single" w:sz="4" w:space="0" w:color="000000"/>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3336" w:type="dxa"/>
            <w:gridSpan w:val="2"/>
            <w:vMerge/>
            <w:tcBorders>
              <w:top w:val="nil"/>
              <w:left w:val="single" w:sz="4" w:space="0" w:color="auto"/>
              <w:bottom w:val="single" w:sz="4" w:space="0" w:color="auto"/>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color w:val="000000"/>
                <w:lang w:eastAsia="pt-BR"/>
              </w:rPr>
            </w:pPr>
          </w:p>
        </w:tc>
        <w:tc>
          <w:tcPr>
            <w:tcW w:w="4536" w:type="dxa"/>
            <w:gridSpan w:val="2"/>
            <w:tcBorders>
              <w:top w:val="nil"/>
              <w:left w:val="nil"/>
              <w:bottom w:val="single" w:sz="4" w:space="0" w:color="auto"/>
              <w:right w:val="single" w:sz="4" w:space="0" w:color="auto"/>
            </w:tcBorders>
            <w:shd w:val="clear" w:color="000000" w:fill="E2EFDA"/>
            <w:vAlign w:val="center"/>
            <w:hideMark/>
          </w:tcPr>
          <w:p w:rsidR="001831AE" w:rsidRPr="001831AE" w:rsidRDefault="001831AE" w:rsidP="00421788">
            <w:pPr>
              <w:spacing w:after="0" w:line="240" w:lineRule="auto"/>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Atestado de capacidade técnica  </w:t>
            </w:r>
          </w:p>
        </w:tc>
        <w:tc>
          <w:tcPr>
            <w:tcW w:w="1958" w:type="dxa"/>
            <w:gridSpan w:val="2"/>
            <w:tcBorders>
              <w:top w:val="nil"/>
              <w:left w:val="nil"/>
              <w:bottom w:val="single" w:sz="4" w:space="0" w:color="auto"/>
              <w:right w:val="single" w:sz="4" w:space="0" w:color="auto"/>
            </w:tcBorders>
            <w:shd w:val="clear" w:color="000000" w:fill="E2EFDA"/>
            <w:noWrap/>
            <w:vAlign w:val="center"/>
            <w:hideMark/>
          </w:tcPr>
          <w:p w:rsidR="001831AE" w:rsidRPr="001831AE" w:rsidRDefault="001831AE" w:rsidP="00421788">
            <w:pPr>
              <w:spacing w:after="0" w:line="240" w:lineRule="auto"/>
              <w:jc w:val="center"/>
              <w:rPr>
                <w:rFonts w:ascii="Calibri" w:eastAsia="Times New Roman" w:hAnsi="Calibri" w:cs="Calibri"/>
                <w:color w:val="000000"/>
                <w:lang w:eastAsia="pt-BR"/>
              </w:rPr>
            </w:pPr>
            <w:r w:rsidRPr="001831AE">
              <w:rPr>
                <w:rFonts w:ascii="Calibri" w:eastAsia="Times New Roman" w:hAnsi="Calibri" w:cs="Calibri"/>
                <w:color w:val="000000"/>
                <w:lang w:eastAsia="pt-BR"/>
              </w:rPr>
              <w:t xml:space="preserve"> R$              3.636,00 </w:t>
            </w:r>
          </w:p>
        </w:tc>
      </w:tr>
      <w:tr w:rsidR="001831AE" w:rsidRPr="001831AE" w:rsidTr="00421788">
        <w:trPr>
          <w:trHeight w:val="330"/>
        </w:trPr>
        <w:tc>
          <w:tcPr>
            <w:tcW w:w="1059" w:type="dxa"/>
            <w:vMerge/>
            <w:tcBorders>
              <w:top w:val="nil"/>
              <w:left w:val="single" w:sz="4" w:space="0" w:color="auto"/>
              <w:bottom w:val="nil"/>
              <w:right w:val="single" w:sz="4" w:space="0" w:color="auto"/>
            </w:tcBorders>
            <w:vAlign w:val="center"/>
            <w:hideMark/>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7872" w:type="dxa"/>
            <w:gridSpan w:val="4"/>
            <w:tcBorders>
              <w:top w:val="single" w:sz="4" w:space="0" w:color="auto"/>
              <w:left w:val="nil"/>
              <w:bottom w:val="single" w:sz="4" w:space="0" w:color="auto"/>
              <w:right w:val="single" w:sz="4" w:space="0" w:color="auto"/>
            </w:tcBorders>
            <w:shd w:val="clear" w:color="auto" w:fill="auto"/>
            <w:noWrap/>
            <w:vAlign w:val="bottom"/>
            <w:hideMark/>
          </w:tcPr>
          <w:p w:rsidR="001831AE" w:rsidRPr="001831AE" w:rsidRDefault="001831AE" w:rsidP="00421788">
            <w:pPr>
              <w:spacing w:after="0" w:line="240" w:lineRule="auto"/>
              <w:jc w:val="right"/>
              <w:rPr>
                <w:rFonts w:ascii="Calibri" w:eastAsia="Times New Roman" w:hAnsi="Calibri" w:cs="Calibri"/>
                <w:b/>
                <w:color w:val="000000"/>
                <w:lang w:eastAsia="pt-BR"/>
              </w:rPr>
            </w:pPr>
            <w:r w:rsidRPr="001831AE">
              <w:rPr>
                <w:rFonts w:ascii="Calibri" w:eastAsia="Times New Roman" w:hAnsi="Calibri" w:cs="Calibri"/>
                <w:b/>
                <w:color w:val="000000"/>
                <w:lang w:eastAsia="pt-BR"/>
              </w:rPr>
              <w:t>Total projetos AMAUC</w:t>
            </w:r>
          </w:p>
        </w:tc>
        <w:tc>
          <w:tcPr>
            <w:tcW w:w="1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1AE" w:rsidRPr="001831AE" w:rsidRDefault="001831AE" w:rsidP="00421788">
            <w:pPr>
              <w:spacing w:after="0" w:line="240" w:lineRule="auto"/>
              <w:rPr>
                <w:rFonts w:ascii="Calibri" w:eastAsia="Times New Roman" w:hAnsi="Calibri" w:cs="Calibri"/>
                <w:b/>
                <w:bCs/>
                <w:color w:val="000000"/>
                <w:lang w:eastAsia="pt-BR"/>
              </w:rPr>
            </w:pPr>
            <w:r w:rsidRPr="001831AE">
              <w:rPr>
                <w:rFonts w:ascii="Calibri" w:eastAsia="Times New Roman" w:hAnsi="Calibri" w:cs="Calibri"/>
                <w:b/>
                <w:bCs/>
                <w:color w:val="000000"/>
                <w:lang w:eastAsia="pt-BR"/>
              </w:rPr>
              <w:t xml:space="preserve"> R$         108.643,67 </w:t>
            </w:r>
          </w:p>
        </w:tc>
      </w:tr>
      <w:tr w:rsidR="001831AE" w:rsidRPr="001831AE" w:rsidTr="00421788">
        <w:trPr>
          <w:trHeight w:val="330"/>
        </w:trPr>
        <w:tc>
          <w:tcPr>
            <w:tcW w:w="1059" w:type="dxa"/>
            <w:tcBorders>
              <w:top w:val="nil"/>
              <w:left w:val="single" w:sz="4" w:space="0" w:color="auto"/>
              <w:bottom w:val="single" w:sz="4" w:space="0" w:color="000000"/>
              <w:right w:val="single" w:sz="4" w:space="0" w:color="auto"/>
            </w:tcBorders>
            <w:vAlign w:val="center"/>
          </w:tcPr>
          <w:p w:rsidR="001831AE" w:rsidRPr="001831AE" w:rsidRDefault="001831AE" w:rsidP="00421788">
            <w:pPr>
              <w:spacing w:after="0" w:line="240" w:lineRule="auto"/>
              <w:rPr>
                <w:rFonts w:ascii="Calibri" w:eastAsia="Times New Roman" w:hAnsi="Calibri" w:cs="Calibri"/>
                <w:b/>
                <w:bCs/>
                <w:color w:val="000000"/>
                <w:lang w:eastAsia="pt-BR"/>
              </w:rPr>
            </w:pPr>
          </w:p>
        </w:tc>
        <w:tc>
          <w:tcPr>
            <w:tcW w:w="7872" w:type="dxa"/>
            <w:gridSpan w:val="4"/>
            <w:tcBorders>
              <w:top w:val="single" w:sz="4" w:space="0" w:color="auto"/>
              <w:left w:val="nil"/>
              <w:bottom w:val="single" w:sz="4" w:space="0" w:color="auto"/>
              <w:right w:val="single" w:sz="4" w:space="0" w:color="auto"/>
            </w:tcBorders>
            <w:shd w:val="clear" w:color="auto" w:fill="00B050"/>
            <w:noWrap/>
            <w:vAlign w:val="bottom"/>
          </w:tcPr>
          <w:p w:rsidR="001831AE" w:rsidRPr="001831AE" w:rsidRDefault="001831AE" w:rsidP="00421788">
            <w:pPr>
              <w:spacing w:after="0" w:line="240" w:lineRule="auto"/>
              <w:jc w:val="right"/>
              <w:rPr>
                <w:rFonts w:ascii="Calibri" w:eastAsia="Times New Roman" w:hAnsi="Calibri" w:cs="Calibri"/>
                <w:b/>
                <w:color w:val="000000"/>
                <w:lang w:eastAsia="pt-BR"/>
              </w:rPr>
            </w:pPr>
            <w:r>
              <w:rPr>
                <w:rFonts w:ascii="Calibri" w:eastAsia="Times New Roman" w:hAnsi="Calibri" w:cs="Calibri"/>
                <w:b/>
                <w:color w:val="000000"/>
                <w:lang w:eastAsia="pt-BR"/>
              </w:rPr>
              <w:t>TOTAL DE PROJETOS NA REGIÃO</w:t>
            </w:r>
          </w:p>
        </w:tc>
        <w:tc>
          <w:tcPr>
            <w:tcW w:w="1958" w:type="dxa"/>
            <w:gridSpan w:val="2"/>
            <w:tcBorders>
              <w:top w:val="single" w:sz="4" w:space="0" w:color="auto"/>
              <w:left w:val="nil"/>
              <w:bottom w:val="single" w:sz="4" w:space="0" w:color="auto"/>
              <w:right w:val="single" w:sz="4" w:space="0" w:color="auto"/>
            </w:tcBorders>
            <w:shd w:val="clear" w:color="auto" w:fill="00B050"/>
            <w:noWrap/>
            <w:vAlign w:val="bottom"/>
          </w:tcPr>
          <w:p w:rsidR="001831AE" w:rsidRPr="001831AE" w:rsidRDefault="001831AE" w:rsidP="0042178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R$ 4.634.959,81</w:t>
            </w:r>
          </w:p>
        </w:tc>
      </w:tr>
    </w:tbl>
    <w:p w:rsidR="00DC0FB9" w:rsidRDefault="00421788" w:rsidP="00421788">
      <w:pPr>
        <w:spacing w:after="0" w:line="360" w:lineRule="auto"/>
        <w:jc w:val="both"/>
        <w:rPr>
          <w:rFonts w:ascii="Arial" w:hAnsi="Arial" w:cs="Arial"/>
          <w:sz w:val="24"/>
          <w:szCs w:val="24"/>
          <w:shd w:val="clear" w:color="auto" w:fill="FFFFFF"/>
        </w:rPr>
      </w:pPr>
      <w:r>
        <w:rPr>
          <w:rFonts w:cstheme="minorHAnsi"/>
        </w:rPr>
        <w:br w:type="textWrapping" w:clear="all"/>
      </w:r>
      <w:r w:rsidR="00036DAC" w:rsidRPr="00305AFD">
        <w:rPr>
          <w:rFonts w:ascii="Arial" w:hAnsi="Arial" w:cs="Arial"/>
          <w:sz w:val="24"/>
          <w:szCs w:val="24"/>
          <w:shd w:val="clear" w:color="auto" w:fill="FFFFFF"/>
        </w:rPr>
        <w:t xml:space="preserve">O total </w:t>
      </w:r>
      <w:r w:rsidR="00036DAC" w:rsidRPr="000F6616">
        <w:rPr>
          <w:rFonts w:ascii="Arial" w:hAnsi="Arial" w:cs="Arial"/>
          <w:b/>
          <w:sz w:val="24"/>
          <w:szCs w:val="24"/>
          <w:shd w:val="clear" w:color="auto" w:fill="FFFFFF"/>
        </w:rPr>
        <w:t>R$</w:t>
      </w:r>
      <w:r w:rsidR="000F6616" w:rsidRPr="000F6616">
        <w:rPr>
          <w:rFonts w:ascii="Arial" w:hAnsi="Arial" w:cs="Arial"/>
          <w:b/>
          <w:sz w:val="24"/>
          <w:szCs w:val="24"/>
          <w:shd w:val="clear" w:color="auto" w:fill="FFFFFF"/>
        </w:rPr>
        <w:t xml:space="preserve"> </w:t>
      </w:r>
      <w:r w:rsidR="000F6616" w:rsidRPr="000F6616">
        <w:rPr>
          <w:rFonts w:ascii="Arial" w:eastAsia="Times New Roman" w:hAnsi="Arial" w:cs="Arial"/>
          <w:b/>
          <w:bCs/>
          <w:color w:val="000000"/>
          <w:sz w:val="24"/>
          <w:szCs w:val="24"/>
          <w:lang w:eastAsia="pt-BR"/>
        </w:rPr>
        <w:t>4.634.959,81</w:t>
      </w:r>
      <w:r w:rsidR="00036DAC" w:rsidRPr="00305AFD">
        <w:rPr>
          <w:rFonts w:ascii="Arial" w:hAnsi="Arial" w:cs="Arial"/>
          <w:b/>
          <w:sz w:val="28"/>
          <w:szCs w:val="28"/>
          <w:shd w:val="clear" w:color="auto" w:fill="FFFFFF"/>
        </w:rPr>
        <w:t xml:space="preserve"> </w:t>
      </w:r>
      <w:r w:rsidR="00036DAC" w:rsidRPr="00305AFD">
        <w:rPr>
          <w:rFonts w:ascii="Arial" w:hAnsi="Arial" w:cs="Arial"/>
          <w:sz w:val="24"/>
          <w:szCs w:val="24"/>
          <w:shd w:val="clear" w:color="auto" w:fill="FFFFFF"/>
        </w:rPr>
        <w:t xml:space="preserve">representa o valor que os municípios teriam investido/desembolsado em caso de contratação dos serviços na iniciativa privada, através de licitação. </w:t>
      </w:r>
      <w:r w:rsidR="00DC0FB9">
        <w:rPr>
          <w:rFonts w:ascii="Arial" w:hAnsi="Arial" w:cs="Arial"/>
          <w:sz w:val="24"/>
          <w:szCs w:val="24"/>
          <w:shd w:val="clear" w:color="auto" w:fill="FFFFFF"/>
        </w:rPr>
        <w:t>Os valores demostram a economia gerada aos cofres públicos através da elaboração dos projetos pela equipe técnica da AMAUC.</w:t>
      </w:r>
    </w:p>
    <w:p w:rsidR="00DC0FB9" w:rsidRDefault="00DC0FB9" w:rsidP="00CA0210">
      <w:pPr>
        <w:spacing w:after="0" w:line="360" w:lineRule="auto"/>
        <w:ind w:firstLine="708"/>
        <w:jc w:val="both"/>
        <w:rPr>
          <w:rFonts w:ascii="Arial" w:hAnsi="Arial" w:cs="Arial"/>
          <w:sz w:val="24"/>
          <w:szCs w:val="24"/>
          <w:shd w:val="clear" w:color="auto" w:fill="FFFFFF"/>
        </w:rPr>
      </w:pPr>
    </w:p>
    <w:p w:rsidR="006862AD" w:rsidRDefault="006862AD" w:rsidP="006862AD">
      <w:pPr>
        <w:shd w:val="clear" w:color="auto" w:fill="C5E0B3"/>
        <w:spacing w:line="360" w:lineRule="auto"/>
        <w:jc w:val="both"/>
        <w:rPr>
          <w:rFonts w:ascii="Arial" w:hAnsi="Arial" w:cs="Arial"/>
          <w:b/>
          <w:bCs/>
          <w:color w:val="385623"/>
          <w:sz w:val="30"/>
          <w:szCs w:val="30"/>
        </w:rPr>
      </w:pPr>
      <w:r>
        <w:rPr>
          <w:rFonts w:ascii="Arial" w:hAnsi="Arial" w:cs="Arial"/>
          <w:b/>
          <w:bCs/>
          <w:color w:val="385623"/>
          <w:sz w:val="30"/>
          <w:szCs w:val="30"/>
        </w:rPr>
        <w:lastRenderedPageBreak/>
        <w:t>TECNOLOGIA DA INFORMAÇÃO</w:t>
      </w:r>
    </w:p>
    <w:p w:rsidR="0086386A" w:rsidRDefault="0086386A" w:rsidP="0086386A">
      <w:pPr>
        <w:spacing w:line="360" w:lineRule="auto"/>
        <w:jc w:val="both"/>
        <w:rPr>
          <w:rFonts w:ascii="Arial" w:hAnsi="Arial" w:cs="Arial"/>
          <w:sz w:val="24"/>
          <w:szCs w:val="24"/>
        </w:rPr>
      </w:pPr>
      <w:r w:rsidRPr="00DE0564">
        <w:rPr>
          <w:rFonts w:ascii="Arial" w:hAnsi="Arial" w:cs="Arial"/>
          <w:sz w:val="24"/>
          <w:szCs w:val="24"/>
        </w:rPr>
        <w:t>O departamento de Tecnologia da Informação da AMAUC auxilia aos municípios no aperfeiçoamento dos sistemas buscando a melhoria contínua do gerenciamento das informações, visando que os diversos setores da administração municipal estejam sempre atualizados para otimizar tempo e recursos.</w:t>
      </w:r>
      <w:r>
        <w:rPr>
          <w:rFonts w:ascii="Arial" w:hAnsi="Arial" w:cs="Arial"/>
          <w:sz w:val="24"/>
          <w:szCs w:val="24"/>
        </w:rPr>
        <w:t xml:space="preserve"> Esta medida é imprescindível tendo em vista o desenvolvimento acelerado das tecnologias.</w:t>
      </w:r>
    </w:p>
    <w:p w:rsidR="0086386A" w:rsidRDefault="0086386A" w:rsidP="0086386A">
      <w:pPr>
        <w:spacing w:line="360" w:lineRule="auto"/>
        <w:ind w:firstLine="708"/>
        <w:jc w:val="both"/>
        <w:rPr>
          <w:rFonts w:ascii="Arial" w:hAnsi="Arial" w:cs="Arial"/>
          <w:b/>
          <w:bCs/>
          <w:sz w:val="24"/>
          <w:szCs w:val="24"/>
        </w:rPr>
      </w:pPr>
      <w:r>
        <w:rPr>
          <w:rFonts w:ascii="Arial" w:hAnsi="Arial" w:cs="Arial"/>
          <w:b/>
          <w:bCs/>
          <w:sz w:val="24"/>
          <w:szCs w:val="24"/>
        </w:rPr>
        <w:t>Atividades Desenvolvidas</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Atendimento aos técnicos através de telefone, </w:t>
      </w:r>
      <w:r>
        <w:rPr>
          <w:rFonts w:ascii="Arial" w:hAnsi="Arial" w:cs="Arial"/>
          <w:i/>
          <w:iCs/>
          <w:sz w:val="24"/>
          <w:szCs w:val="24"/>
        </w:rPr>
        <w:t>whatsapp</w:t>
      </w:r>
      <w:r>
        <w:rPr>
          <w:rFonts w:ascii="Arial" w:hAnsi="Arial" w:cs="Arial"/>
          <w:sz w:val="24"/>
          <w:szCs w:val="24"/>
        </w:rPr>
        <w:t xml:space="preserve"> e conexão remota;</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Assessoria na atualização das </w:t>
      </w:r>
      <w:r>
        <w:rPr>
          <w:rFonts w:ascii="Arial" w:hAnsi="Arial" w:cs="Arial"/>
          <w:i/>
          <w:iCs/>
          <w:sz w:val="24"/>
          <w:szCs w:val="24"/>
        </w:rPr>
        <w:t>home-page</w:t>
      </w:r>
      <w:r>
        <w:rPr>
          <w:rFonts w:ascii="Arial" w:hAnsi="Arial" w:cs="Arial"/>
          <w:sz w:val="24"/>
          <w:szCs w:val="24"/>
        </w:rPr>
        <w:t xml:space="preserve"> das Prefeituras e Câmara de Vereadores. Capacitação dos técnicos para utilização do gerenciador dos portais para publicação das informações;</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i/>
          <w:iCs/>
          <w:sz w:val="24"/>
          <w:szCs w:val="24"/>
        </w:rPr>
        <w:t>Backup</w:t>
      </w:r>
      <w:r>
        <w:rPr>
          <w:rFonts w:ascii="Arial" w:hAnsi="Arial" w:cs="Arial"/>
          <w:sz w:val="24"/>
          <w:szCs w:val="24"/>
        </w:rPr>
        <w:t xml:space="preserve"> dos arquivos dos servidores de dados dos municípios e envio para servidor de backup da Amauc, cópia de segurança;</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Gerenciamento de controle de acessos à internet, bloqueio de sites rede social, controle de velocidade por usuário e direcionamento de portas através do servidor de internet;</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Gerenciamento das contas de e-mails do município;</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Configuração do servidor de dados do município, permissões de acesso de usuário, pastas compartilhadas, sistemas gerenciais e backups. </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Instalação e configuração do sistema ponto;</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Configuração e gerenciamento de rede local e rede </w:t>
      </w:r>
      <w:r>
        <w:rPr>
          <w:rFonts w:ascii="Arial" w:hAnsi="Arial" w:cs="Arial"/>
          <w:i/>
          <w:sz w:val="24"/>
          <w:szCs w:val="24"/>
        </w:rPr>
        <w:t>Wireless;</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Instalação, configuração e compartilhamento de impressoras em rede;</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Suporte e capacitação dos técnicos para utilização do sistema SISRural e RuralWeb para gerenciamento das notas dos produtores Rurais;</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Assessoria e acompanhamento da utilização do </w:t>
      </w:r>
      <w:r>
        <w:rPr>
          <w:rFonts w:ascii="Arial" w:hAnsi="Arial" w:cs="Arial"/>
          <w:i/>
          <w:iCs/>
          <w:sz w:val="24"/>
          <w:szCs w:val="24"/>
        </w:rPr>
        <w:t xml:space="preserve">SigaWeb </w:t>
      </w:r>
      <w:r>
        <w:rPr>
          <w:rFonts w:ascii="Arial" w:hAnsi="Arial" w:cs="Arial"/>
          <w:sz w:val="24"/>
          <w:szCs w:val="24"/>
        </w:rPr>
        <w:t>(programa utilizado para os municípios solicitarem serviços a associação);</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Publicações no Diário Oficial Eletrônico;</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Controle dos veículos da AMAUC;</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Instalação, configuração e manutenção de sistemas via acesso remoto, </w:t>
      </w:r>
      <w:r w:rsidRPr="0086386A">
        <w:rPr>
          <w:rFonts w:ascii="Arial" w:hAnsi="Arial" w:cs="Arial"/>
          <w:i/>
          <w:sz w:val="24"/>
          <w:szCs w:val="24"/>
        </w:rPr>
        <w:t>in loco</w:t>
      </w:r>
      <w:r>
        <w:rPr>
          <w:rFonts w:ascii="Arial" w:hAnsi="Arial" w:cs="Arial"/>
          <w:sz w:val="24"/>
          <w:szCs w:val="24"/>
        </w:rPr>
        <w:t xml:space="preserve"> e os computadores enviados ao departamento de informática;</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lastRenderedPageBreak/>
        <w:t>Substituição e ampliação de periféricos (</w:t>
      </w:r>
      <w:r>
        <w:rPr>
          <w:rFonts w:ascii="Arial" w:hAnsi="Arial" w:cs="Arial"/>
          <w:i/>
          <w:sz w:val="24"/>
          <w:szCs w:val="24"/>
        </w:rPr>
        <w:t>hardware</w:t>
      </w:r>
      <w:r>
        <w:rPr>
          <w:rFonts w:ascii="Arial" w:hAnsi="Arial" w:cs="Arial"/>
          <w:sz w:val="24"/>
          <w:szCs w:val="24"/>
        </w:rPr>
        <w:t>), melhorando o desempenho do computador, descartando a necessidade de troca do equipamento completo;</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Descrição de itens de acordo com a necessidade de cada município, orçamento e aquisição de material de informática;</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Reestruturação de rede, substituição de switch e identificação de cabos;</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Assessoria nas reuniões realizadas de forma virtual, plataforma “zoom” e “google meet”;</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Assessoria na implantação do sistema de Educação Remota Google Sala de Aula e demais ferramentas do Google;</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Instalação e configuração de DVR, para monitoramento do local de trabalho; </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Recuperação de arquivos deletados de Pen Drive e disco rígido de armazenamento do computador;</w:t>
      </w:r>
    </w:p>
    <w:p w:rsid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Atualização e configuração de GPS motoristas da saúde;</w:t>
      </w:r>
    </w:p>
    <w:p w:rsidR="0086386A" w:rsidRDefault="0086386A" w:rsidP="0086386A">
      <w:pPr>
        <w:pStyle w:val="PargrafodaLista"/>
        <w:spacing w:after="0" w:line="360" w:lineRule="auto"/>
        <w:jc w:val="both"/>
        <w:rPr>
          <w:rFonts w:ascii="Arial" w:hAnsi="Arial" w:cs="Arial"/>
          <w:sz w:val="24"/>
          <w:szCs w:val="24"/>
          <w:highlight w:val="yellow"/>
        </w:rPr>
      </w:pPr>
    </w:p>
    <w:p w:rsidR="0086386A" w:rsidRDefault="0086386A" w:rsidP="0086386A">
      <w:pPr>
        <w:pStyle w:val="PargrafodaLista"/>
        <w:spacing w:after="0" w:line="360" w:lineRule="auto"/>
        <w:jc w:val="both"/>
        <w:rPr>
          <w:rFonts w:ascii="Arial" w:hAnsi="Arial" w:cs="Arial"/>
          <w:b/>
          <w:bCs/>
          <w:sz w:val="24"/>
          <w:szCs w:val="24"/>
        </w:rPr>
      </w:pPr>
      <w:r>
        <w:rPr>
          <w:rFonts w:ascii="Arial" w:hAnsi="Arial" w:cs="Arial"/>
          <w:b/>
          <w:bCs/>
          <w:sz w:val="24"/>
          <w:szCs w:val="24"/>
        </w:rPr>
        <w:t>Participação em Colegiados</w:t>
      </w:r>
    </w:p>
    <w:p w:rsidR="0086386A" w:rsidRPr="0086386A" w:rsidRDefault="0086386A" w:rsidP="0086386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 xml:space="preserve">Participam das reuniões com técnicos das associações responsáveis pelo Movimento Econômico e grupo de acompanhamento e apuração do valor </w:t>
      </w:r>
      <w:r w:rsidRPr="0086386A">
        <w:rPr>
          <w:rFonts w:ascii="Arial" w:hAnsi="Arial" w:cs="Arial"/>
          <w:sz w:val="24"/>
          <w:szCs w:val="24"/>
        </w:rPr>
        <w:t>adicionado,</w:t>
      </w:r>
    </w:p>
    <w:p w:rsidR="0086386A" w:rsidRPr="0086386A" w:rsidRDefault="0086386A" w:rsidP="0086386A">
      <w:pPr>
        <w:pStyle w:val="PargrafodaLista"/>
        <w:numPr>
          <w:ilvl w:val="0"/>
          <w:numId w:val="11"/>
        </w:numPr>
        <w:spacing w:after="0" w:line="360" w:lineRule="auto"/>
        <w:jc w:val="both"/>
        <w:rPr>
          <w:rFonts w:ascii="Arial" w:hAnsi="Arial" w:cs="Arial"/>
          <w:sz w:val="24"/>
          <w:szCs w:val="24"/>
        </w:rPr>
      </w:pPr>
      <w:r w:rsidRPr="0086386A">
        <w:rPr>
          <w:rFonts w:ascii="Arial" w:hAnsi="Arial" w:cs="Arial"/>
          <w:sz w:val="24"/>
          <w:szCs w:val="24"/>
        </w:rPr>
        <w:t>Colegiado de Tecnologia da FECAM (CTEC).</w:t>
      </w:r>
    </w:p>
    <w:p w:rsidR="0086386A" w:rsidRDefault="0086386A" w:rsidP="0086386A">
      <w:pPr>
        <w:spacing w:after="0" w:line="360" w:lineRule="auto"/>
        <w:jc w:val="both"/>
        <w:rPr>
          <w:rFonts w:ascii="Arial" w:hAnsi="Arial" w:cs="Arial"/>
          <w:sz w:val="24"/>
          <w:szCs w:val="24"/>
          <w:highlight w:val="yellow"/>
        </w:rPr>
      </w:pPr>
    </w:p>
    <w:p w:rsidR="0086386A" w:rsidRPr="00CF5767" w:rsidRDefault="0086386A" w:rsidP="0086386A">
      <w:pPr>
        <w:spacing w:after="0" w:line="360" w:lineRule="auto"/>
        <w:jc w:val="both"/>
        <w:rPr>
          <w:rFonts w:ascii="Arial" w:hAnsi="Arial" w:cs="Arial"/>
          <w:sz w:val="24"/>
          <w:szCs w:val="24"/>
          <w:highlight w:val="yellow"/>
        </w:rPr>
      </w:pPr>
    </w:p>
    <w:p w:rsidR="0086386A" w:rsidRPr="006752C8" w:rsidRDefault="0086386A" w:rsidP="0086386A">
      <w:pPr>
        <w:spacing w:line="360" w:lineRule="auto"/>
        <w:jc w:val="both"/>
        <w:rPr>
          <w:rFonts w:ascii="Arial" w:hAnsi="Arial" w:cs="Arial"/>
          <w:sz w:val="24"/>
          <w:szCs w:val="24"/>
        </w:rPr>
      </w:pPr>
      <w:r w:rsidRPr="00A92875">
        <w:rPr>
          <w:rFonts w:ascii="Arial" w:hAnsi="Arial" w:cs="Arial"/>
          <w:sz w:val="24"/>
          <w:szCs w:val="24"/>
        </w:rPr>
        <w:t>Monitoramento do acesso aos portais municipais e da Amauc</w:t>
      </w:r>
    </w:p>
    <w:tbl>
      <w:tblPr>
        <w:tblW w:w="0" w:type="auto"/>
        <w:jc w:val="center"/>
        <w:tblCellMar>
          <w:left w:w="0" w:type="dxa"/>
          <w:right w:w="0" w:type="dxa"/>
        </w:tblCellMar>
        <w:tblLook w:val="04A0" w:firstRow="1" w:lastRow="0" w:firstColumn="1" w:lastColumn="0" w:noHBand="0" w:noVBand="1"/>
      </w:tblPr>
      <w:tblGrid>
        <w:gridCol w:w="1696"/>
        <w:gridCol w:w="2127"/>
      </w:tblGrid>
      <w:tr w:rsidR="00A92875" w:rsidRPr="00B37E1D" w:rsidTr="00267FEC">
        <w:trPr>
          <w:trHeight w:val="441"/>
          <w:jc w:val="center"/>
        </w:trPr>
        <w:tc>
          <w:tcPr>
            <w:tcW w:w="3823" w:type="dxa"/>
            <w:gridSpan w:val="2"/>
            <w:tcBorders>
              <w:top w:val="single" w:sz="8" w:space="0" w:color="auto"/>
              <w:left w:val="single" w:sz="8" w:space="0" w:color="auto"/>
              <w:bottom w:val="single" w:sz="4" w:space="0" w:color="auto"/>
              <w:right w:val="single" w:sz="8" w:space="0" w:color="auto"/>
            </w:tcBorders>
            <w:shd w:val="clear" w:color="auto" w:fill="A7FFA7"/>
            <w:tcMar>
              <w:top w:w="0" w:type="dxa"/>
              <w:left w:w="108" w:type="dxa"/>
              <w:bottom w:w="0" w:type="dxa"/>
              <w:right w:w="108" w:type="dxa"/>
            </w:tcMar>
            <w:hideMark/>
          </w:tcPr>
          <w:p w:rsidR="00A92875" w:rsidRPr="006752C8" w:rsidRDefault="00A92875" w:rsidP="00267FEC">
            <w:pPr>
              <w:spacing w:line="256" w:lineRule="auto"/>
              <w:jc w:val="center"/>
              <w:rPr>
                <w:i/>
                <w:iCs/>
                <w:sz w:val="26"/>
                <w:szCs w:val="26"/>
              </w:rPr>
            </w:pPr>
            <w:r w:rsidRPr="006752C8">
              <w:rPr>
                <w:i/>
                <w:iCs/>
                <w:sz w:val="26"/>
                <w:szCs w:val="26"/>
              </w:rPr>
              <w:t>Acesso ao Portal da AMAUC</w:t>
            </w:r>
          </w:p>
        </w:tc>
      </w:tr>
      <w:tr w:rsidR="00A92875" w:rsidTr="00267FEC">
        <w:trPr>
          <w:trHeight w:val="430"/>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2018</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79.206</w:t>
            </w:r>
          </w:p>
        </w:tc>
      </w:tr>
      <w:tr w:rsidR="00A92875" w:rsidTr="00267FEC">
        <w:trPr>
          <w:trHeight w:val="441"/>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2019</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94.922</w:t>
            </w:r>
          </w:p>
        </w:tc>
      </w:tr>
      <w:tr w:rsidR="00A92875" w:rsidTr="00267FEC">
        <w:trPr>
          <w:trHeight w:val="430"/>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2020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2875" w:rsidRDefault="00A92875" w:rsidP="00267FEC">
            <w:pPr>
              <w:spacing w:line="360" w:lineRule="auto"/>
              <w:jc w:val="both"/>
              <w:rPr>
                <w:rFonts w:ascii="Arial" w:hAnsi="Arial" w:cs="Arial"/>
                <w:sz w:val="24"/>
                <w:szCs w:val="24"/>
              </w:rPr>
            </w:pPr>
            <w:r>
              <w:rPr>
                <w:rFonts w:ascii="Arial" w:hAnsi="Arial" w:cs="Arial"/>
                <w:sz w:val="24"/>
                <w:szCs w:val="24"/>
              </w:rPr>
              <w:t>54.317</w:t>
            </w:r>
          </w:p>
        </w:tc>
      </w:tr>
      <w:tr w:rsidR="00A92875" w:rsidTr="00267FEC">
        <w:trPr>
          <w:trHeight w:val="430"/>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875" w:rsidRDefault="00A92875" w:rsidP="00267FEC">
            <w:pPr>
              <w:spacing w:line="360" w:lineRule="auto"/>
              <w:jc w:val="both"/>
              <w:rPr>
                <w:rFonts w:ascii="Arial" w:hAnsi="Arial" w:cs="Arial"/>
                <w:sz w:val="24"/>
                <w:szCs w:val="24"/>
              </w:rPr>
            </w:pPr>
            <w:r>
              <w:rPr>
                <w:rFonts w:ascii="Arial" w:hAnsi="Arial" w:cs="Arial"/>
                <w:sz w:val="24"/>
                <w:szCs w:val="24"/>
              </w:rPr>
              <w:t>2021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875" w:rsidRDefault="00A92875" w:rsidP="00267FEC">
            <w:pPr>
              <w:spacing w:line="360" w:lineRule="auto"/>
              <w:jc w:val="both"/>
              <w:rPr>
                <w:rFonts w:ascii="Arial" w:hAnsi="Arial" w:cs="Arial"/>
                <w:sz w:val="24"/>
                <w:szCs w:val="24"/>
              </w:rPr>
            </w:pPr>
            <w:r w:rsidRPr="00DE0564">
              <w:rPr>
                <w:rFonts w:ascii="Arial" w:hAnsi="Arial" w:cs="Arial"/>
                <w:sz w:val="24"/>
                <w:szCs w:val="24"/>
              </w:rPr>
              <w:t>261.749</w:t>
            </w:r>
          </w:p>
        </w:tc>
      </w:tr>
      <w:tr w:rsidR="00A92875" w:rsidTr="00267FEC">
        <w:trPr>
          <w:trHeight w:val="430"/>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875" w:rsidRDefault="00A92875" w:rsidP="00267FEC">
            <w:pPr>
              <w:spacing w:line="360" w:lineRule="auto"/>
              <w:jc w:val="both"/>
              <w:rPr>
                <w:rFonts w:ascii="Arial" w:hAnsi="Arial" w:cs="Arial"/>
                <w:sz w:val="24"/>
                <w:szCs w:val="24"/>
              </w:rPr>
            </w:pPr>
            <w:r>
              <w:rPr>
                <w:rFonts w:ascii="Arial" w:hAnsi="Arial" w:cs="Arial"/>
                <w:sz w:val="24"/>
                <w:szCs w:val="24"/>
              </w:rPr>
              <w:t>2022</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875" w:rsidRPr="00DE0564" w:rsidRDefault="00A92875" w:rsidP="00267FEC">
            <w:pPr>
              <w:spacing w:line="360" w:lineRule="auto"/>
              <w:jc w:val="both"/>
              <w:rPr>
                <w:rFonts w:ascii="Arial" w:hAnsi="Arial" w:cs="Arial"/>
                <w:sz w:val="24"/>
                <w:szCs w:val="24"/>
              </w:rPr>
            </w:pPr>
            <w:r w:rsidRPr="00E22665">
              <w:rPr>
                <w:rFonts w:ascii="Arial" w:hAnsi="Arial" w:cs="Arial"/>
                <w:sz w:val="24"/>
                <w:szCs w:val="24"/>
              </w:rPr>
              <w:t>101.122</w:t>
            </w:r>
          </w:p>
        </w:tc>
      </w:tr>
    </w:tbl>
    <w:p w:rsidR="0086386A" w:rsidRDefault="0086386A" w:rsidP="0086386A">
      <w:pPr>
        <w:spacing w:line="360" w:lineRule="auto"/>
        <w:jc w:val="both"/>
        <w:rPr>
          <w:rFonts w:ascii="Arial" w:hAnsi="Arial" w:cs="Arial"/>
          <w:sz w:val="24"/>
          <w:szCs w:val="24"/>
          <w:highlight w:val="yellow"/>
        </w:rPr>
      </w:pPr>
    </w:p>
    <w:p w:rsidR="0086386A" w:rsidRDefault="0086386A" w:rsidP="0086386A">
      <w:pPr>
        <w:spacing w:line="360" w:lineRule="auto"/>
        <w:jc w:val="both"/>
        <w:rPr>
          <w:rFonts w:ascii="Arial" w:hAnsi="Arial" w:cs="Arial"/>
          <w:sz w:val="24"/>
          <w:szCs w:val="24"/>
          <w:highlight w:val="yellow"/>
        </w:rPr>
      </w:pPr>
    </w:p>
    <w:p w:rsidR="0086386A" w:rsidRDefault="0086386A" w:rsidP="0086386A">
      <w:pPr>
        <w:spacing w:line="360" w:lineRule="auto"/>
        <w:jc w:val="both"/>
        <w:rPr>
          <w:rFonts w:ascii="Arial" w:hAnsi="Arial" w:cs="Arial"/>
          <w:sz w:val="24"/>
          <w:szCs w:val="24"/>
          <w:highlight w:val="yellow"/>
        </w:rPr>
      </w:pPr>
    </w:p>
    <w:tbl>
      <w:tblPr>
        <w:tblW w:w="8779" w:type="dxa"/>
        <w:jc w:val="center"/>
        <w:tblCellMar>
          <w:left w:w="0" w:type="dxa"/>
          <w:right w:w="0" w:type="dxa"/>
        </w:tblCellMar>
        <w:tblLook w:val="04A0" w:firstRow="1" w:lastRow="0" w:firstColumn="1" w:lastColumn="0" w:noHBand="0" w:noVBand="1"/>
      </w:tblPr>
      <w:tblGrid>
        <w:gridCol w:w="2331"/>
        <w:gridCol w:w="1293"/>
        <w:gridCol w:w="1293"/>
        <w:gridCol w:w="1246"/>
        <w:gridCol w:w="1355"/>
        <w:gridCol w:w="1261"/>
      </w:tblGrid>
      <w:tr w:rsidR="00A92875" w:rsidTr="00267FEC">
        <w:trPr>
          <w:trHeight w:val="689"/>
          <w:jc w:val="center"/>
        </w:trPr>
        <w:tc>
          <w:tcPr>
            <w:tcW w:w="7518" w:type="dxa"/>
            <w:gridSpan w:val="5"/>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rsidR="00A92875" w:rsidRDefault="00A92875" w:rsidP="00267FEC">
            <w:pPr>
              <w:spacing w:line="256" w:lineRule="auto"/>
              <w:jc w:val="center"/>
              <w:rPr>
                <w:i/>
                <w:iCs/>
                <w:sz w:val="26"/>
                <w:szCs w:val="26"/>
              </w:rPr>
            </w:pPr>
            <w:r>
              <w:rPr>
                <w:i/>
                <w:iCs/>
                <w:sz w:val="26"/>
                <w:szCs w:val="26"/>
              </w:rPr>
              <w:t>RANKING</w:t>
            </w:r>
            <w:r>
              <w:rPr>
                <w:sz w:val="26"/>
                <w:szCs w:val="26"/>
              </w:rPr>
              <w:t xml:space="preserve"> DE ACESSO AOS PORTAIS MUNICIPAIS DA REGIÃO AMAUC</w:t>
            </w:r>
          </w:p>
        </w:tc>
        <w:tc>
          <w:tcPr>
            <w:tcW w:w="1261" w:type="dxa"/>
            <w:tcBorders>
              <w:top w:val="single" w:sz="8" w:space="0" w:color="auto"/>
              <w:left w:val="single" w:sz="8" w:space="0" w:color="auto"/>
              <w:bottom w:val="single" w:sz="8" w:space="0" w:color="auto"/>
              <w:right w:val="single" w:sz="8" w:space="0" w:color="auto"/>
            </w:tcBorders>
            <w:shd w:val="clear" w:color="auto" w:fill="E2EFD9"/>
          </w:tcPr>
          <w:p w:rsidR="00A92875" w:rsidRDefault="00A92875" w:rsidP="00267FEC">
            <w:pPr>
              <w:spacing w:line="256" w:lineRule="auto"/>
              <w:jc w:val="center"/>
              <w:rPr>
                <w:i/>
                <w:iCs/>
                <w:sz w:val="26"/>
                <w:szCs w:val="26"/>
              </w:rPr>
            </w:pPr>
          </w:p>
        </w:tc>
      </w:tr>
      <w:tr w:rsidR="00A92875" w:rsidTr="00267FEC">
        <w:trPr>
          <w:jc w:val="center"/>
        </w:trPr>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rPr>
                <w:sz w:val="26"/>
                <w:szCs w:val="26"/>
              </w:rPr>
            </w:pPr>
          </w:p>
        </w:tc>
        <w:tc>
          <w:tcPr>
            <w:tcW w:w="1293"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A92875" w:rsidRDefault="00A92875" w:rsidP="00267FEC">
            <w:pPr>
              <w:spacing w:line="256" w:lineRule="auto"/>
              <w:jc w:val="center"/>
              <w:rPr>
                <w:b/>
                <w:bCs/>
                <w:sz w:val="26"/>
                <w:szCs w:val="26"/>
              </w:rPr>
            </w:pPr>
            <w:r>
              <w:rPr>
                <w:b/>
                <w:bCs/>
                <w:sz w:val="26"/>
                <w:szCs w:val="26"/>
              </w:rPr>
              <w:t>2018</w:t>
            </w:r>
          </w:p>
        </w:tc>
        <w:tc>
          <w:tcPr>
            <w:tcW w:w="1293"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A92875" w:rsidRDefault="00A92875" w:rsidP="00267FEC">
            <w:pPr>
              <w:spacing w:line="256" w:lineRule="auto"/>
              <w:jc w:val="center"/>
              <w:rPr>
                <w:b/>
                <w:bCs/>
                <w:sz w:val="26"/>
                <w:szCs w:val="26"/>
              </w:rPr>
            </w:pPr>
            <w:r>
              <w:rPr>
                <w:b/>
                <w:bCs/>
                <w:sz w:val="26"/>
                <w:szCs w:val="26"/>
              </w:rPr>
              <w:t>2019</w:t>
            </w:r>
          </w:p>
        </w:tc>
        <w:tc>
          <w:tcPr>
            <w:tcW w:w="1246"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A92875" w:rsidRDefault="00A92875" w:rsidP="00267FEC">
            <w:pPr>
              <w:spacing w:line="256" w:lineRule="auto"/>
              <w:jc w:val="center"/>
              <w:rPr>
                <w:b/>
                <w:bCs/>
                <w:sz w:val="26"/>
                <w:szCs w:val="26"/>
              </w:rPr>
            </w:pPr>
            <w:r>
              <w:rPr>
                <w:b/>
                <w:bCs/>
                <w:sz w:val="26"/>
                <w:szCs w:val="26"/>
              </w:rPr>
              <w:t>2020</w:t>
            </w:r>
          </w:p>
        </w:tc>
        <w:tc>
          <w:tcPr>
            <w:tcW w:w="1355" w:type="dxa"/>
            <w:tcBorders>
              <w:top w:val="nil"/>
              <w:left w:val="nil"/>
              <w:bottom w:val="single" w:sz="8" w:space="0" w:color="auto"/>
              <w:right w:val="single" w:sz="8" w:space="0" w:color="auto"/>
            </w:tcBorders>
            <w:shd w:val="clear" w:color="auto" w:fill="C5E0B3"/>
          </w:tcPr>
          <w:p w:rsidR="00A92875" w:rsidRDefault="00A92875" w:rsidP="00267FEC">
            <w:pPr>
              <w:spacing w:line="256" w:lineRule="auto"/>
              <w:jc w:val="center"/>
              <w:rPr>
                <w:b/>
                <w:bCs/>
                <w:sz w:val="26"/>
                <w:szCs w:val="26"/>
              </w:rPr>
            </w:pPr>
            <w:r>
              <w:rPr>
                <w:b/>
                <w:bCs/>
                <w:sz w:val="26"/>
                <w:szCs w:val="26"/>
              </w:rPr>
              <w:t>2021</w:t>
            </w:r>
          </w:p>
        </w:tc>
        <w:tc>
          <w:tcPr>
            <w:tcW w:w="1261" w:type="dxa"/>
            <w:tcBorders>
              <w:top w:val="nil"/>
              <w:left w:val="nil"/>
              <w:bottom w:val="single" w:sz="8" w:space="0" w:color="auto"/>
              <w:right w:val="single" w:sz="8" w:space="0" w:color="auto"/>
            </w:tcBorders>
            <w:shd w:val="clear" w:color="auto" w:fill="C5E0B3"/>
          </w:tcPr>
          <w:p w:rsidR="00A92875" w:rsidRDefault="00A92875" w:rsidP="00267FEC">
            <w:pPr>
              <w:spacing w:line="256" w:lineRule="auto"/>
              <w:jc w:val="center"/>
              <w:rPr>
                <w:b/>
                <w:bCs/>
                <w:sz w:val="26"/>
                <w:szCs w:val="26"/>
              </w:rPr>
            </w:pPr>
            <w:r>
              <w:rPr>
                <w:b/>
                <w:bCs/>
                <w:sz w:val="26"/>
                <w:szCs w:val="26"/>
              </w:rPr>
              <w:t>2022</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sz w:val="26"/>
                <w:szCs w:val="26"/>
              </w:rPr>
            </w:pPr>
            <w:r>
              <w:rPr>
                <w:sz w:val="26"/>
                <w:szCs w:val="26"/>
              </w:rPr>
              <w:t>ALTO BELA VISTA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81,861</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84,063</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37.012</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147.422</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10.394</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ARABUTÃ*</w:t>
            </w:r>
            <w:r>
              <w:rPr>
                <w:rFonts w:ascii="Arial" w:hAnsi="Arial" w:cs="Arial"/>
                <w:color w:val="222222"/>
                <w:sz w:val="36"/>
                <w:szCs w:val="36"/>
                <w:shd w:val="clear" w:color="auto" w:fill="FFFFFF"/>
              </w:rPr>
              <w:t xml:space="preserve">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79,456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79,642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39.890</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99.260</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CONCÓRDIA*</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IPIRA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98,555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96,599</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50.702</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235.795</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34851</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IPUMIRIM</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87,336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99,068</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64.421</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119.269</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38726</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IRANI</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128,711</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146,994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112.822</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209.723</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68264</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ITÁ*</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JABORÁ</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75,757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72,736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53.985</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227.564</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46802</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LINDÓIA DO SUL</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88,327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79,874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33.343</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91.022</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23708</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PERITIBA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80,607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85,505</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51.910</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201.401</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36298</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PIRATUBA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115,100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137,734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30.762</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198.456</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51199</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PRES.CAST.BRANCO</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63,442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72,605</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40.297</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136.719</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22802</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SEARA*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124,876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136,840</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98.412</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225.166</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w:t>
            </w:r>
          </w:p>
        </w:tc>
      </w:tr>
      <w:tr w:rsidR="00A92875" w:rsidTr="00267FEC">
        <w:trPr>
          <w:jc w:val="center"/>
        </w:trPr>
        <w:tc>
          <w:tcPr>
            <w:tcW w:w="233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A92875" w:rsidRDefault="00A92875" w:rsidP="00267FEC">
            <w:pPr>
              <w:spacing w:line="256" w:lineRule="auto"/>
              <w:rPr>
                <w:rFonts w:ascii="Calibri" w:hAnsi="Calibri" w:cs="Calibri"/>
                <w:sz w:val="26"/>
                <w:szCs w:val="26"/>
              </w:rPr>
            </w:pPr>
            <w:r>
              <w:rPr>
                <w:sz w:val="26"/>
                <w:szCs w:val="26"/>
              </w:rPr>
              <w:t>XAVANTINA</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65,780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72,819</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31.236</w:t>
            </w:r>
          </w:p>
        </w:tc>
        <w:tc>
          <w:tcPr>
            <w:tcW w:w="1355"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Pr>
                <w:rFonts w:ascii="Arial" w:hAnsi="Arial" w:cs="Arial"/>
                <w:bCs/>
                <w:sz w:val="26"/>
                <w:szCs w:val="26"/>
              </w:rPr>
              <w:t>103.976</w:t>
            </w:r>
          </w:p>
        </w:tc>
        <w:tc>
          <w:tcPr>
            <w:tcW w:w="1261" w:type="dxa"/>
            <w:tcBorders>
              <w:top w:val="nil"/>
              <w:left w:val="nil"/>
              <w:bottom w:val="single" w:sz="8" w:space="0" w:color="auto"/>
              <w:right w:val="single" w:sz="8" w:space="0" w:color="auto"/>
            </w:tcBorders>
          </w:tcPr>
          <w:p w:rsidR="00A92875" w:rsidRDefault="00A92875" w:rsidP="00267FEC">
            <w:pPr>
              <w:spacing w:line="256" w:lineRule="auto"/>
              <w:jc w:val="center"/>
              <w:rPr>
                <w:rFonts w:ascii="Arial" w:hAnsi="Arial" w:cs="Arial"/>
                <w:bCs/>
                <w:sz w:val="26"/>
                <w:szCs w:val="26"/>
              </w:rPr>
            </w:pPr>
            <w:r w:rsidRPr="00B40A88">
              <w:rPr>
                <w:rFonts w:ascii="Arial" w:hAnsi="Arial" w:cs="Arial"/>
                <w:bCs/>
                <w:sz w:val="26"/>
                <w:szCs w:val="26"/>
              </w:rPr>
              <w:t>40886</w:t>
            </w:r>
          </w:p>
        </w:tc>
      </w:tr>
    </w:tbl>
    <w:p w:rsidR="0086386A" w:rsidRDefault="0086386A" w:rsidP="0086386A">
      <w:pPr>
        <w:rPr>
          <w:rFonts w:ascii="Calibri" w:hAnsi="Calibri" w:cs="Calibri"/>
        </w:rPr>
      </w:pPr>
      <w:r>
        <w:t>*Portal do Município não é hospedado no sistema FECAM</w:t>
      </w:r>
    </w:p>
    <w:p w:rsidR="002023B4" w:rsidRDefault="002023B4" w:rsidP="00B733F5">
      <w:pPr>
        <w:spacing w:after="0" w:line="360" w:lineRule="auto"/>
        <w:jc w:val="both"/>
        <w:rPr>
          <w:rFonts w:ascii="Arial" w:hAnsi="Arial" w:cs="Arial"/>
          <w:sz w:val="24"/>
          <w:szCs w:val="24"/>
        </w:rPr>
      </w:pPr>
    </w:p>
    <w:p w:rsidR="00C70DDF" w:rsidRDefault="00C70DDF" w:rsidP="00B733F5">
      <w:pPr>
        <w:spacing w:after="0" w:line="360" w:lineRule="auto"/>
        <w:jc w:val="both"/>
        <w:rPr>
          <w:rFonts w:ascii="Arial" w:hAnsi="Arial" w:cs="Arial"/>
          <w:sz w:val="24"/>
          <w:szCs w:val="24"/>
        </w:rPr>
      </w:pPr>
    </w:p>
    <w:p w:rsidR="00C70DDF" w:rsidRDefault="00C70DDF" w:rsidP="00B733F5">
      <w:pPr>
        <w:spacing w:after="0" w:line="360" w:lineRule="auto"/>
        <w:jc w:val="both"/>
        <w:rPr>
          <w:rFonts w:ascii="Arial" w:hAnsi="Arial" w:cs="Arial"/>
          <w:sz w:val="24"/>
          <w:szCs w:val="24"/>
        </w:rPr>
      </w:pPr>
    </w:p>
    <w:p w:rsidR="00C70DDF" w:rsidRDefault="00C70DDF"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6862AD" w:rsidRDefault="006862AD"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2F0761" w:rsidRDefault="002F0761" w:rsidP="00B733F5">
      <w:pPr>
        <w:spacing w:after="0" w:line="360" w:lineRule="auto"/>
        <w:jc w:val="both"/>
        <w:rPr>
          <w:rFonts w:ascii="Arial" w:hAnsi="Arial" w:cs="Arial"/>
          <w:sz w:val="24"/>
          <w:szCs w:val="24"/>
        </w:rPr>
      </w:pPr>
    </w:p>
    <w:p w:rsidR="00CA0210" w:rsidRDefault="00CA0210" w:rsidP="00B733F5">
      <w:pPr>
        <w:spacing w:after="0" w:line="360" w:lineRule="auto"/>
        <w:jc w:val="both"/>
        <w:rPr>
          <w:rFonts w:ascii="Arial" w:hAnsi="Arial" w:cs="Arial"/>
          <w:sz w:val="24"/>
          <w:szCs w:val="24"/>
        </w:rPr>
      </w:pPr>
    </w:p>
    <w:p w:rsidR="00F90DC1" w:rsidRPr="003E3260" w:rsidRDefault="00542B95" w:rsidP="00B733F5">
      <w:pPr>
        <w:shd w:val="clear" w:color="auto" w:fill="C5E0B3" w:themeFill="accent6" w:themeFillTint="66"/>
        <w:spacing w:after="0" w:line="360" w:lineRule="auto"/>
        <w:jc w:val="both"/>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lastRenderedPageBreak/>
        <w:t>SERVIÇO</w:t>
      </w:r>
      <w:r w:rsidR="00602999" w:rsidRPr="003E3260">
        <w:rPr>
          <w:rFonts w:ascii="Arial" w:hAnsi="Arial" w:cs="Arial"/>
          <w:b/>
          <w:color w:val="385623" w:themeColor="accent6" w:themeShade="80"/>
          <w:sz w:val="30"/>
          <w:szCs w:val="30"/>
        </w:rPr>
        <w:t xml:space="preserve"> SOCIAL</w:t>
      </w:r>
    </w:p>
    <w:p w:rsidR="000915F2" w:rsidRDefault="000915F2" w:rsidP="00B733F5">
      <w:pPr>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r>
        <w:rPr>
          <w:rFonts w:ascii="Arial" w:hAnsi="Arial" w:cs="Arial"/>
          <w:sz w:val="24"/>
          <w:szCs w:val="24"/>
        </w:rPr>
        <w:t>Neste ano de 2022, o Departamento de Serviço Social prosseguiu suas atividades dentro de planejamento específico para cada uma das áreas de atuação de forma Colegiada, buscando avanços nos trabalhos colegiados da Assistência Social, Direitos Humanos, Cultura, Educação e ainda de Esportes.</w:t>
      </w:r>
    </w:p>
    <w:p w:rsidR="006C0138" w:rsidRDefault="006C0138" w:rsidP="006C0138">
      <w:pPr>
        <w:spacing w:after="0" w:line="360" w:lineRule="auto"/>
        <w:jc w:val="both"/>
        <w:rPr>
          <w:rFonts w:ascii="Arial" w:hAnsi="Arial" w:cs="Arial"/>
          <w:sz w:val="24"/>
          <w:szCs w:val="24"/>
        </w:rPr>
      </w:pPr>
      <w:r>
        <w:rPr>
          <w:rFonts w:ascii="Arial" w:hAnsi="Arial" w:cs="Arial"/>
          <w:sz w:val="24"/>
          <w:szCs w:val="24"/>
        </w:rPr>
        <w:t>Existe ainda um desmembramento de ações voltadas aos profissionais de Serviço Social que atuam na área da saúde de forma intersetorial.</w:t>
      </w:r>
    </w:p>
    <w:p w:rsidR="006C0138" w:rsidRDefault="006C0138" w:rsidP="006C0138">
      <w:pPr>
        <w:spacing w:after="0" w:line="360" w:lineRule="auto"/>
        <w:jc w:val="both"/>
        <w:rPr>
          <w:rFonts w:ascii="Arial" w:hAnsi="Arial" w:cs="Arial"/>
          <w:sz w:val="24"/>
          <w:szCs w:val="24"/>
        </w:rPr>
      </w:pPr>
      <w:r>
        <w:rPr>
          <w:rFonts w:ascii="Arial" w:hAnsi="Arial" w:cs="Arial"/>
          <w:sz w:val="24"/>
          <w:szCs w:val="24"/>
        </w:rPr>
        <w:t xml:space="preserve">Abaixo ações do setor em cada </w:t>
      </w:r>
      <w:r w:rsidR="00AA7CF2">
        <w:rPr>
          <w:rFonts w:ascii="Arial" w:hAnsi="Arial" w:cs="Arial"/>
          <w:sz w:val="24"/>
          <w:szCs w:val="24"/>
        </w:rPr>
        <w:t>uma das</w:t>
      </w:r>
      <w:r>
        <w:rPr>
          <w:rFonts w:ascii="Arial" w:hAnsi="Arial" w:cs="Arial"/>
          <w:sz w:val="24"/>
          <w:szCs w:val="24"/>
        </w:rPr>
        <w:t xml:space="preserve"> </w:t>
      </w:r>
      <w:r w:rsidR="00AA7CF2">
        <w:rPr>
          <w:rFonts w:ascii="Arial" w:hAnsi="Arial" w:cs="Arial"/>
          <w:sz w:val="24"/>
          <w:szCs w:val="24"/>
        </w:rPr>
        <w:t>áreas mencionadas</w:t>
      </w:r>
      <w:r>
        <w:rPr>
          <w:rFonts w:ascii="Arial" w:hAnsi="Arial" w:cs="Arial"/>
          <w:sz w:val="24"/>
          <w:szCs w:val="24"/>
        </w:rPr>
        <w:t>.</w:t>
      </w:r>
    </w:p>
    <w:p w:rsidR="006C0138" w:rsidRDefault="006C0138" w:rsidP="006C0138">
      <w:pPr>
        <w:spacing w:after="0" w:line="360" w:lineRule="auto"/>
        <w:jc w:val="both"/>
        <w:rPr>
          <w:rFonts w:ascii="Arial" w:hAnsi="Arial" w:cs="Arial"/>
          <w:sz w:val="24"/>
          <w:szCs w:val="24"/>
        </w:rPr>
      </w:pPr>
    </w:p>
    <w:p w:rsidR="00297C29" w:rsidRPr="006C0138" w:rsidRDefault="00297C29" w:rsidP="006C0138">
      <w:pPr>
        <w:spacing w:after="0" w:line="360" w:lineRule="auto"/>
        <w:jc w:val="both"/>
        <w:rPr>
          <w:rFonts w:ascii="Arial" w:hAnsi="Arial" w:cs="Arial"/>
          <w:b/>
          <w:sz w:val="24"/>
          <w:szCs w:val="24"/>
        </w:rPr>
      </w:pPr>
      <w:r w:rsidRPr="006C0138">
        <w:rPr>
          <w:rFonts w:ascii="Arial" w:hAnsi="Arial" w:cs="Arial"/>
          <w:b/>
          <w:sz w:val="24"/>
          <w:szCs w:val="24"/>
        </w:rPr>
        <w:t>Política Municipalista da Assistência Social no Estado de SC</w:t>
      </w:r>
    </w:p>
    <w:p w:rsidR="00297C29" w:rsidRDefault="00297C29" w:rsidP="006C0138">
      <w:pPr>
        <w:spacing w:after="0" w:line="360" w:lineRule="auto"/>
        <w:jc w:val="both"/>
        <w:rPr>
          <w:rFonts w:ascii="Arial" w:hAnsi="Arial" w:cs="Arial"/>
          <w:sz w:val="24"/>
          <w:szCs w:val="24"/>
        </w:rPr>
      </w:pPr>
      <w:r>
        <w:rPr>
          <w:rFonts w:ascii="Arial" w:hAnsi="Arial" w:cs="Arial"/>
          <w:sz w:val="24"/>
          <w:szCs w:val="24"/>
        </w:rPr>
        <w:t xml:space="preserve">Estas instâncias de deliberações estão ligadas diretamente a Federação Catarinense de Municípios (FECAM) </w:t>
      </w:r>
    </w:p>
    <w:p w:rsidR="006C0138" w:rsidRDefault="006C0138" w:rsidP="006C0138">
      <w:pPr>
        <w:spacing w:after="0" w:line="360" w:lineRule="auto"/>
        <w:jc w:val="both"/>
        <w:rPr>
          <w:rFonts w:ascii="Arial" w:hAnsi="Arial" w:cs="Arial"/>
          <w:sz w:val="24"/>
          <w:szCs w:val="24"/>
        </w:rPr>
      </w:pPr>
    </w:p>
    <w:p w:rsidR="00297C29" w:rsidRDefault="00297C29" w:rsidP="006C0138">
      <w:pPr>
        <w:spacing w:after="0" w:line="360" w:lineRule="auto"/>
        <w:jc w:val="both"/>
        <w:rPr>
          <w:rFonts w:ascii="Arial" w:hAnsi="Arial" w:cs="Arial"/>
          <w:b/>
          <w:sz w:val="24"/>
          <w:szCs w:val="24"/>
        </w:rPr>
      </w:pPr>
      <w:r w:rsidRPr="006C0138">
        <w:rPr>
          <w:rFonts w:ascii="Arial" w:hAnsi="Arial" w:cs="Arial"/>
          <w:b/>
          <w:sz w:val="24"/>
          <w:szCs w:val="24"/>
        </w:rPr>
        <w:t xml:space="preserve">Colegiado Estadual de Gestores Municipais de Assistência Social </w:t>
      </w:r>
      <w:r w:rsidR="006C0138">
        <w:rPr>
          <w:rFonts w:ascii="Arial" w:hAnsi="Arial" w:cs="Arial"/>
          <w:b/>
          <w:sz w:val="24"/>
          <w:szCs w:val="24"/>
        </w:rPr>
        <w:t>–</w:t>
      </w:r>
      <w:r w:rsidRPr="006C0138">
        <w:rPr>
          <w:rFonts w:ascii="Arial" w:hAnsi="Arial" w:cs="Arial"/>
          <w:b/>
          <w:sz w:val="24"/>
          <w:szCs w:val="24"/>
        </w:rPr>
        <w:t xml:space="preserve"> COEGEMAS</w:t>
      </w:r>
    </w:p>
    <w:p w:rsidR="006C0138" w:rsidRPr="006C0138" w:rsidRDefault="006C0138" w:rsidP="006C0138">
      <w:pPr>
        <w:spacing w:after="0" w:line="360" w:lineRule="auto"/>
        <w:jc w:val="both"/>
        <w:rPr>
          <w:rFonts w:ascii="Arial" w:hAnsi="Arial" w:cs="Arial"/>
          <w:b/>
          <w:sz w:val="24"/>
          <w:szCs w:val="24"/>
        </w:rPr>
      </w:pPr>
    </w:p>
    <w:p w:rsidR="00297C29" w:rsidRPr="0054189B" w:rsidRDefault="00A36005" w:rsidP="006C0138">
      <w:pPr>
        <w:spacing w:after="0" w:line="360" w:lineRule="auto"/>
        <w:jc w:val="both"/>
        <w:rPr>
          <w:rFonts w:ascii="Arial" w:hAnsi="Arial" w:cs="Arial"/>
          <w:sz w:val="24"/>
          <w:szCs w:val="24"/>
        </w:rPr>
      </w:pPr>
      <w:r>
        <w:rPr>
          <w:rFonts w:ascii="Arial" w:hAnsi="Arial" w:cs="Arial"/>
          <w:sz w:val="24"/>
          <w:szCs w:val="24"/>
        </w:rPr>
        <w:t xml:space="preserve">Com objetivo </w:t>
      </w:r>
      <w:r w:rsidR="00297C29" w:rsidRPr="0054189B">
        <w:rPr>
          <w:rFonts w:ascii="Arial" w:hAnsi="Arial" w:cs="Arial"/>
          <w:sz w:val="24"/>
          <w:szCs w:val="24"/>
        </w:rPr>
        <w:t>de congregar os Gestores Municipais de Assistência Social</w:t>
      </w:r>
      <w:r>
        <w:rPr>
          <w:rFonts w:ascii="Arial" w:hAnsi="Arial" w:cs="Arial"/>
          <w:sz w:val="24"/>
          <w:szCs w:val="24"/>
        </w:rPr>
        <w:t xml:space="preserve"> </w:t>
      </w:r>
      <w:r w:rsidR="00297C29" w:rsidRPr="0054189B">
        <w:rPr>
          <w:rFonts w:ascii="Arial" w:hAnsi="Arial" w:cs="Arial"/>
          <w:sz w:val="24"/>
          <w:szCs w:val="24"/>
        </w:rPr>
        <w:t xml:space="preserve">como </w:t>
      </w:r>
      <w:r>
        <w:rPr>
          <w:rFonts w:ascii="Arial" w:hAnsi="Arial" w:cs="Arial"/>
          <w:sz w:val="24"/>
          <w:szCs w:val="24"/>
        </w:rPr>
        <w:t>u</w:t>
      </w:r>
      <w:r w:rsidR="00297C29" w:rsidRPr="0054189B">
        <w:rPr>
          <w:rFonts w:ascii="Arial" w:hAnsi="Arial" w:cs="Arial"/>
          <w:sz w:val="24"/>
          <w:szCs w:val="24"/>
        </w:rPr>
        <w:t xml:space="preserve">m mecanismo articulador e </w:t>
      </w:r>
      <w:r>
        <w:rPr>
          <w:rFonts w:ascii="Arial" w:hAnsi="Arial" w:cs="Arial"/>
          <w:sz w:val="24"/>
          <w:szCs w:val="24"/>
        </w:rPr>
        <w:t>c</w:t>
      </w:r>
      <w:r w:rsidR="00297C29" w:rsidRPr="0054189B">
        <w:rPr>
          <w:rFonts w:ascii="Arial" w:hAnsi="Arial" w:cs="Arial"/>
          <w:sz w:val="24"/>
          <w:szCs w:val="24"/>
        </w:rPr>
        <w:t xml:space="preserve">oordenador de interesses comuns dos </w:t>
      </w:r>
      <w:r w:rsidRPr="0054189B">
        <w:rPr>
          <w:rFonts w:ascii="Arial" w:hAnsi="Arial" w:cs="Arial"/>
          <w:sz w:val="24"/>
          <w:szCs w:val="24"/>
        </w:rPr>
        <w:t>municípios</w:t>
      </w:r>
      <w:r w:rsidR="00297C29" w:rsidRPr="0054189B">
        <w:rPr>
          <w:rFonts w:ascii="Arial" w:hAnsi="Arial" w:cs="Arial"/>
          <w:sz w:val="24"/>
          <w:szCs w:val="24"/>
        </w:rPr>
        <w:t xml:space="preserve">, no âmbito </w:t>
      </w:r>
      <w:r w:rsidRPr="0054189B">
        <w:rPr>
          <w:rFonts w:ascii="Arial" w:hAnsi="Arial" w:cs="Arial"/>
          <w:sz w:val="24"/>
          <w:szCs w:val="24"/>
        </w:rPr>
        <w:t>da política</w:t>
      </w:r>
      <w:r w:rsidR="00297C29" w:rsidRPr="0054189B">
        <w:rPr>
          <w:rFonts w:ascii="Arial" w:hAnsi="Arial" w:cs="Arial"/>
          <w:sz w:val="24"/>
          <w:szCs w:val="24"/>
        </w:rPr>
        <w:t xml:space="preserve"> da </w:t>
      </w:r>
      <w:r w:rsidRPr="0054189B">
        <w:rPr>
          <w:rFonts w:ascii="Arial" w:hAnsi="Arial" w:cs="Arial"/>
          <w:sz w:val="24"/>
          <w:szCs w:val="24"/>
        </w:rPr>
        <w:t>assistência</w:t>
      </w:r>
      <w:r w:rsidR="00297C29" w:rsidRPr="0054189B">
        <w:rPr>
          <w:rFonts w:ascii="Arial" w:hAnsi="Arial" w:cs="Arial"/>
          <w:sz w:val="24"/>
          <w:szCs w:val="24"/>
        </w:rPr>
        <w:t xml:space="preserve"> social.</w:t>
      </w:r>
    </w:p>
    <w:p w:rsidR="00297C29" w:rsidRDefault="00297C29" w:rsidP="006C0138">
      <w:pPr>
        <w:spacing w:after="0" w:line="360" w:lineRule="auto"/>
        <w:jc w:val="both"/>
        <w:rPr>
          <w:rFonts w:ascii="Arial" w:hAnsi="Arial" w:cs="Arial"/>
          <w:sz w:val="24"/>
          <w:szCs w:val="24"/>
        </w:rPr>
      </w:pPr>
      <w:r w:rsidRPr="0054189B">
        <w:rPr>
          <w:rFonts w:ascii="Arial" w:hAnsi="Arial" w:cs="Arial"/>
          <w:sz w:val="24"/>
          <w:szCs w:val="24"/>
        </w:rPr>
        <w:t xml:space="preserve">Realizam reuniões mensais, </w:t>
      </w:r>
      <w:r w:rsidR="00A36005" w:rsidRPr="0054189B">
        <w:rPr>
          <w:rFonts w:ascii="Arial" w:hAnsi="Arial" w:cs="Arial"/>
          <w:sz w:val="24"/>
          <w:szCs w:val="24"/>
        </w:rPr>
        <w:t>descentralizadas nas</w:t>
      </w:r>
      <w:r w:rsidRPr="0054189B">
        <w:rPr>
          <w:rFonts w:ascii="Arial" w:hAnsi="Arial" w:cs="Arial"/>
          <w:sz w:val="24"/>
          <w:szCs w:val="24"/>
        </w:rPr>
        <w:t xml:space="preserve"> diferentes regiões do estado de S</w:t>
      </w:r>
      <w:r w:rsidR="00A36005">
        <w:rPr>
          <w:rFonts w:ascii="Arial" w:hAnsi="Arial" w:cs="Arial"/>
          <w:sz w:val="24"/>
          <w:szCs w:val="24"/>
        </w:rPr>
        <w:t xml:space="preserve">anta </w:t>
      </w:r>
      <w:r w:rsidRPr="0054189B">
        <w:rPr>
          <w:rFonts w:ascii="Arial" w:hAnsi="Arial" w:cs="Arial"/>
          <w:sz w:val="24"/>
          <w:szCs w:val="24"/>
        </w:rPr>
        <w:t>C</w:t>
      </w:r>
      <w:r w:rsidR="00A36005">
        <w:rPr>
          <w:rFonts w:ascii="Arial" w:hAnsi="Arial" w:cs="Arial"/>
          <w:sz w:val="24"/>
          <w:szCs w:val="24"/>
        </w:rPr>
        <w:t>atarina</w:t>
      </w:r>
      <w:r w:rsidRPr="0054189B">
        <w:rPr>
          <w:rFonts w:ascii="Arial" w:hAnsi="Arial" w:cs="Arial"/>
          <w:sz w:val="24"/>
          <w:szCs w:val="24"/>
        </w:rPr>
        <w:t xml:space="preserve">. Participam deste espaço deliberativo </w:t>
      </w:r>
      <w:r w:rsidR="00A36005" w:rsidRPr="0054189B">
        <w:rPr>
          <w:rFonts w:ascii="Arial" w:hAnsi="Arial" w:cs="Arial"/>
          <w:sz w:val="24"/>
          <w:szCs w:val="24"/>
        </w:rPr>
        <w:t>os 295</w:t>
      </w:r>
      <w:r w:rsidRPr="0054189B">
        <w:rPr>
          <w:rFonts w:ascii="Arial" w:hAnsi="Arial" w:cs="Arial"/>
          <w:sz w:val="24"/>
          <w:szCs w:val="24"/>
        </w:rPr>
        <w:t xml:space="preserve"> </w:t>
      </w:r>
      <w:r w:rsidR="00A36005" w:rsidRPr="0054189B">
        <w:rPr>
          <w:rFonts w:ascii="Arial" w:hAnsi="Arial" w:cs="Arial"/>
          <w:sz w:val="24"/>
          <w:szCs w:val="24"/>
        </w:rPr>
        <w:t>municípios.</w:t>
      </w:r>
    </w:p>
    <w:p w:rsidR="006C0138" w:rsidRPr="0054189B" w:rsidRDefault="006C0138" w:rsidP="006C0138">
      <w:pPr>
        <w:spacing w:after="0" w:line="360" w:lineRule="auto"/>
        <w:jc w:val="both"/>
        <w:rPr>
          <w:rFonts w:ascii="Arial" w:hAnsi="Arial" w:cs="Arial"/>
          <w:sz w:val="24"/>
          <w:szCs w:val="24"/>
        </w:rPr>
      </w:pPr>
    </w:p>
    <w:p w:rsidR="00297C29" w:rsidRPr="006C0138" w:rsidRDefault="00A36005" w:rsidP="006C0138">
      <w:pPr>
        <w:spacing w:after="0" w:line="360" w:lineRule="auto"/>
        <w:jc w:val="both"/>
        <w:rPr>
          <w:rFonts w:ascii="Arial" w:hAnsi="Arial" w:cs="Arial"/>
          <w:b/>
          <w:sz w:val="24"/>
          <w:szCs w:val="24"/>
        </w:rPr>
      </w:pPr>
      <w:r w:rsidRPr="006C0138">
        <w:rPr>
          <w:rFonts w:ascii="Arial" w:hAnsi="Arial" w:cs="Arial"/>
          <w:b/>
          <w:sz w:val="24"/>
          <w:szCs w:val="24"/>
        </w:rPr>
        <w:t>Colegiado Estadual</w:t>
      </w:r>
      <w:r w:rsidR="00297C29" w:rsidRPr="006C0138">
        <w:rPr>
          <w:rFonts w:ascii="Arial" w:hAnsi="Arial" w:cs="Arial"/>
          <w:b/>
          <w:sz w:val="24"/>
          <w:szCs w:val="24"/>
        </w:rPr>
        <w:t xml:space="preserve"> </w:t>
      </w:r>
      <w:r w:rsidRPr="006C0138">
        <w:rPr>
          <w:rFonts w:ascii="Arial" w:hAnsi="Arial" w:cs="Arial"/>
          <w:b/>
          <w:sz w:val="24"/>
          <w:szCs w:val="24"/>
        </w:rPr>
        <w:t>de Assistência</w:t>
      </w:r>
      <w:r w:rsidR="00297C29" w:rsidRPr="006C0138">
        <w:rPr>
          <w:rFonts w:ascii="Arial" w:hAnsi="Arial" w:cs="Arial"/>
          <w:b/>
          <w:sz w:val="24"/>
          <w:szCs w:val="24"/>
        </w:rPr>
        <w:t xml:space="preserve"> Social de Santa Catarina</w:t>
      </w:r>
      <w:r w:rsidRPr="006C0138">
        <w:rPr>
          <w:rFonts w:ascii="Arial" w:hAnsi="Arial" w:cs="Arial"/>
          <w:b/>
          <w:sz w:val="24"/>
          <w:szCs w:val="24"/>
        </w:rPr>
        <w:t xml:space="preserve"> - COAS</w:t>
      </w:r>
    </w:p>
    <w:p w:rsidR="00297C29" w:rsidRDefault="00A36005" w:rsidP="006C0138">
      <w:pPr>
        <w:spacing w:after="0" w:line="360" w:lineRule="auto"/>
        <w:jc w:val="both"/>
        <w:rPr>
          <w:rFonts w:ascii="Arial" w:hAnsi="Arial" w:cs="Arial"/>
          <w:sz w:val="24"/>
          <w:szCs w:val="24"/>
        </w:rPr>
      </w:pPr>
      <w:r>
        <w:rPr>
          <w:rFonts w:ascii="Arial" w:hAnsi="Arial" w:cs="Arial"/>
          <w:sz w:val="24"/>
          <w:szCs w:val="24"/>
        </w:rPr>
        <w:t xml:space="preserve">Com o </w:t>
      </w:r>
      <w:r w:rsidRPr="0054189B">
        <w:rPr>
          <w:rFonts w:ascii="Arial" w:hAnsi="Arial" w:cs="Arial"/>
          <w:sz w:val="24"/>
          <w:szCs w:val="24"/>
        </w:rPr>
        <w:t>objetivo</w:t>
      </w:r>
      <w:r>
        <w:rPr>
          <w:rFonts w:ascii="Arial" w:hAnsi="Arial" w:cs="Arial"/>
          <w:sz w:val="24"/>
          <w:szCs w:val="24"/>
        </w:rPr>
        <w:t xml:space="preserve"> da</w:t>
      </w:r>
      <w:r w:rsidR="00297C29" w:rsidRPr="0054189B">
        <w:rPr>
          <w:rFonts w:ascii="Arial" w:hAnsi="Arial" w:cs="Arial"/>
          <w:sz w:val="24"/>
          <w:szCs w:val="24"/>
        </w:rPr>
        <w:t xml:space="preserve"> </w:t>
      </w:r>
      <w:r w:rsidRPr="0054189B">
        <w:rPr>
          <w:rFonts w:ascii="Arial" w:hAnsi="Arial" w:cs="Arial"/>
          <w:sz w:val="24"/>
          <w:szCs w:val="24"/>
        </w:rPr>
        <w:t>integração</w:t>
      </w:r>
      <w:r w:rsidR="00297C29" w:rsidRPr="0054189B">
        <w:rPr>
          <w:rFonts w:ascii="Arial" w:hAnsi="Arial" w:cs="Arial"/>
          <w:sz w:val="24"/>
          <w:szCs w:val="24"/>
        </w:rPr>
        <w:t xml:space="preserve"> </w:t>
      </w:r>
      <w:r w:rsidRPr="0054189B">
        <w:rPr>
          <w:rFonts w:ascii="Arial" w:hAnsi="Arial" w:cs="Arial"/>
          <w:sz w:val="24"/>
          <w:szCs w:val="24"/>
        </w:rPr>
        <w:t>das 21 Associações de Municípios</w:t>
      </w:r>
      <w:r w:rsidR="00297C29" w:rsidRPr="0054189B">
        <w:rPr>
          <w:rFonts w:ascii="Arial" w:hAnsi="Arial" w:cs="Arial"/>
          <w:sz w:val="24"/>
          <w:szCs w:val="24"/>
        </w:rPr>
        <w:t xml:space="preserve">, através de seus </w:t>
      </w:r>
      <w:r w:rsidRPr="0054189B">
        <w:rPr>
          <w:rFonts w:ascii="Arial" w:hAnsi="Arial" w:cs="Arial"/>
          <w:sz w:val="24"/>
          <w:szCs w:val="24"/>
        </w:rPr>
        <w:t>assessores em políticas</w:t>
      </w:r>
      <w:r w:rsidR="00297C29" w:rsidRPr="0054189B">
        <w:rPr>
          <w:rFonts w:ascii="Arial" w:hAnsi="Arial" w:cs="Arial"/>
          <w:sz w:val="24"/>
          <w:szCs w:val="24"/>
        </w:rPr>
        <w:t xml:space="preserve"> </w:t>
      </w:r>
      <w:r w:rsidRPr="0054189B">
        <w:rPr>
          <w:rFonts w:ascii="Arial" w:hAnsi="Arial" w:cs="Arial"/>
          <w:sz w:val="24"/>
          <w:szCs w:val="24"/>
        </w:rPr>
        <w:t>públicas</w:t>
      </w:r>
      <w:r w:rsidR="00297C29" w:rsidRPr="0054189B">
        <w:rPr>
          <w:rFonts w:ascii="Arial" w:hAnsi="Arial" w:cs="Arial"/>
          <w:sz w:val="24"/>
          <w:szCs w:val="24"/>
        </w:rPr>
        <w:t xml:space="preserve"> </w:t>
      </w:r>
      <w:r w:rsidRPr="0054189B">
        <w:rPr>
          <w:rFonts w:ascii="Arial" w:hAnsi="Arial" w:cs="Arial"/>
          <w:sz w:val="24"/>
          <w:szCs w:val="24"/>
        </w:rPr>
        <w:t>e coordenadores regionais</w:t>
      </w:r>
      <w:r w:rsidR="00297C29" w:rsidRPr="0054189B">
        <w:rPr>
          <w:rFonts w:ascii="Arial" w:hAnsi="Arial" w:cs="Arial"/>
          <w:sz w:val="24"/>
          <w:szCs w:val="24"/>
        </w:rPr>
        <w:t xml:space="preserve"> de </w:t>
      </w:r>
      <w:r w:rsidRPr="0054189B">
        <w:rPr>
          <w:rFonts w:ascii="Arial" w:hAnsi="Arial" w:cs="Arial"/>
          <w:sz w:val="24"/>
          <w:szCs w:val="24"/>
        </w:rPr>
        <w:t>assistência social</w:t>
      </w:r>
      <w:r w:rsidR="00297C29" w:rsidRPr="0054189B">
        <w:rPr>
          <w:rFonts w:ascii="Arial" w:hAnsi="Arial" w:cs="Arial"/>
          <w:sz w:val="24"/>
          <w:szCs w:val="24"/>
        </w:rPr>
        <w:t>, oportunizando o debate e</w:t>
      </w:r>
      <w:r>
        <w:rPr>
          <w:rFonts w:ascii="Arial" w:hAnsi="Arial" w:cs="Arial"/>
          <w:sz w:val="24"/>
          <w:szCs w:val="24"/>
        </w:rPr>
        <w:t xml:space="preserve"> </w:t>
      </w:r>
      <w:r w:rsidR="00297C29" w:rsidRPr="0054189B">
        <w:rPr>
          <w:rFonts w:ascii="Arial" w:hAnsi="Arial" w:cs="Arial"/>
          <w:sz w:val="24"/>
          <w:szCs w:val="24"/>
        </w:rPr>
        <w:t xml:space="preserve">a construção de </w:t>
      </w:r>
      <w:r w:rsidRPr="0054189B">
        <w:rPr>
          <w:rFonts w:ascii="Arial" w:hAnsi="Arial" w:cs="Arial"/>
          <w:sz w:val="24"/>
          <w:szCs w:val="24"/>
        </w:rPr>
        <w:t>soluções comuns bem</w:t>
      </w:r>
      <w:r w:rsidR="00297C29" w:rsidRPr="0054189B">
        <w:rPr>
          <w:rFonts w:ascii="Arial" w:hAnsi="Arial" w:cs="Arial"/>
          <w:sz w:val="24"/>
          <w:szCs w:val="24"/>
        </w:rPr>
        <w:t xml:space="preserve"> como o aperfeiçoamento </w:t>
      </w:r>
      <w:r w:rsidRPr="0054189B">
        <w:rPr>
          <w:rFonts w:ascii="Arial" w:hAnsi="Arial" w:cs="Arial"/>
          <w:sz w:val="24"/>
          <w:szCs w:val="24"/>
        </w:rPr>
        <w:t>técnico</w:t>
      </w:r>
      <w:r w:rsidR="00297C29" w:rsidRPr="0054189B">
        <w:rPr>
          <w:rFonts w:ascii="Arial" w:hAnsi="Arial" w:cs="Arial"/>
          <w:sz w:val="24"/>
          <w:szCs w:val="24"/>
        </w:rPr>
        <w:t xml:space="preserve"> </w:t>
      </w:r>
      <w:r w:rsidRPr="0054189B">
        <w:rPr>
          <w:rFonts w:ascii="Arial" w:hAnsi="Arial" w:cs="Arial"/>
          <w:sz w:val="24"/>
          <w:szCs w:val="24"/>
        </w:rPr>
        <w:t>de gestores</w:t>
      </w:r>
      <w:r w:rsidR="00297C29" w:rsidRPr="0054189B">
        <w:rPr>
          <w:rFonts w:ascii="Arial" w:hAnsi="Arial" w:cs="Arial"/>
          <w:sz w:val="24"/>
          <w:szCs w:val="24"/>
        </w:rPr>
        <w:t xml:space="preserve"> </w:t>
      </w:r>
      <w:r w:rsidRPr="0054189B">
        <w:rPr>
          <w:rFonts w:ascii="Arial" w:hAnsi="Arial" w:cs="Arial"/>
          <w:sz w:val="24"/>
          <w:szCs w:val="24"/>
        </w:rPr>
        <w:t>e técnicos da</w:t>
      </w:r>
      <w:r w:rsidR="00297C29" w:rsidRPr="0054189B">
        <w:rPr>
          <w:rFonts w:ascii="Arial" w:hAnsi="Arial" w:cs="Arial"/>
          <w:sz w:val="24"/>
          <w:szCs w:val="24"/>
        </w:rPr>
        <w:t xml:space="preserve"> assistência social.</w:t>
      </w:r>
    </w:p>
    <w:p w:rsidR="006C0138" w:rsidRPr="0054189B" w:rsidRDefault="006C0138" w:rsidP="006C0138">
      <w:pPr>
        <w:spacing w:after="0" w:line="360" w:lineRule="auto"/>
        <w:jc w:val="both"/>
        <w:rPr>
          <w:rFonts w:ascii="Arial" w:hAnsi="Arial" w:cs="Arial"/>
          <w:sz w:val="24"/>
          <w:szCs w:val="24"/>
        </w:rPr>
      </w:pPr>
    </w:p>
    <w:p w:rsidR="00297C29" w:rsidRPr="006C0138" w:rsidRDefault="00A36005" w:rsidP="006C0138">
      <w:pPr>
        <w:spacing w:after="0" w:line="360" w:lineRule="auto"/>
        <w:jc w:val="both"/>
        <w:rPr>
          <w:rFonts w:ascii="Arial" w:hAnsi="Arial" w:cs="Arial"/>
          <w:b/>
          <w:sz w:val="24"/>
          <w:szCs w:val="24"/>
        </w:rPr>
      </w:pPr>
      <w:r w:rsidRPr="006C0138">
        <w:rPr>
          <w:rFonts w:ascii="Arial" w:hAnsi="Arial" w:cs="Arial"/>
          <w:b/>
          <w:sz w:val="24"/>
          <w:szCs w:val="24"/>
        </w:rPr>
        <w:t>Câmaras Técnicas</w:t>
      </w:r>
      <w:r w:rsidR="00297C29" w:rsidRPr="006C0138">
        <w:rPr>
          <w:rFonts w:ascii="Arial" w:hAnsi="Arial" w:cs="Arial"/>
          <w:b/>
          <w:sz w:val="24"/>
          <w:szCs w:val="24"/>
        </w:rPr>
        <w:t xml:space="preserve"> </w:t>
      </w:r>
    </w:p>
    <w:p w:rsidR="00A36005" w:rsidRDefault="00A36005" w:rsidP="006C0138">
      <w:pPr>
        <w:spacing w:after="0" w:line="360" w:lineRule="auto"/>
        <w:jc w:val="both"/>
        <w:rPr>
          <w:rFonts w:ascii="Arial" w:hAnsi="Arial" w:cs="Arial"/>
          <w:b/>
          <w:sz w:val="24"/>
          <w:szCs w:val="24"/>
        </w:rPr>
      </w:pPr>
      <w:r w:rsidRPr="0054189B">
        <w:rPr>
          <w:rFonts w:ascii="Arial" w:hAnsi="Arial" w:cs="Arial"/>
          <w:sz w:val="24"/>
          <w:szCs w:val="24"/>
        </w:rPr>
        <w:t xml:space="preserve">Foram </w:t>
      </w:r>
      <w:r>
        <w:rPr>
          <w:rFonts w:ascii="Arial" w:hAnsi="Arial" w:cs="Arial"/>
          <w:sz w:val="24"/>
          <w:szCs w:val="24"/>
        </w:rPr>
        <w:t>instituídas</w:t>
      </w:r>
      <w:r w:rsidR="00297C29" w:rsidRPr="0054189B">
        <w:rPr>
          <w:rFonts w:ascii="Arial" w:hAnsi="Arial" w:cs="Arial"/>
          <w:sz w:val="24"/>
          <w:szCs w:val="24"/>
        </w:rPr>
        <w:t xml:space="preserve"> para se fortalecer como um espaço político de interlocução do movimento municipalista com os órgãos que respondem pela gestão da Política Pública de Assistência Social, </w:t>
      </w:r>
      <w:r>
        <w:rPr>
          <w:rFonts w:ascii="Arial" w:hAnsi="Arial" w:cs="Arial"/>
          <w:sz w:val="24"/>
          <w:szCs w:val="24"/>
        </w:rPr>
        <w:t>a partir das demandas regionais</w:t>
      </w:r>
      <w:r w:rsidR="00297C29" w:rsidRPr="0054189B">
        <w:rPr>
          <w:rFonts w:ascii="Arial" w:hAnsi="Arial" w:cs="Arial"/>
          <w:sz w:val="24"/>
          <w:szCs w:val="24"/>
        </w:rPr>
        <w:t xml:space="preserve"> apresentadas pelo Colegiado Estadual de Assistência Social</w:t>
      </w:r>
      <w:r>
        <w:rPr>
          <w:rFonts w:ascii="Arial" w:hAnsi="Arial" w:cs="Arial"/>
          <w:sz w:val="24"/>
          <w:szCs w:val="24"/>
        </w:rPr>
        <w:t xml:space="preserve"> (C</w:t>
      </w:r>
      <w:r w:rsidR="00297C29" w:rsidRPr="0054189B">
        <w:rPr>
          <w:rFonts w:ascii="Arial" w:hAnsi="Arial" w:cs="Arial"/>
          <w:sz w:val="24"/>
          <w:szCs w:val="24"/>
        </w:rPr>
        <w:t>OAS</w:t>
      </w:r>
      <w:r>
        <w:rPr>
          <w:rFonts w:ascii="Arial" w:hAnsi="Arial" w:cs="Arial"/>
          <w:sz w:val="24"/>
          <w:szCs w:val="24"/>
        </w:rPr>
        <w:t>)</w:t>
      </w:r>
      <w:r w:rsidR="00297C29" w:rsidRPr="0054189B">
        <w:rPr>
          <w:rFonts w:ascii="Arial" w:hAnsi="Arial" w:cs="Arial"/>
          <w:sz w:val="24"/>
          <w:szCs w:val="24"/>
        </w:rPr>
        <w:t xml:space="preserve">. Destaca-se </w:t>
      </w:r>
      <w:r w:rsidRPr="0054189B">
        <w:rPr>
          <w:rFonts w:ascii="Arial" w:hAnsi="Arial" w:cs="Arial"/>
          <w:sz w:val="24"/>
          <w:szCs w:val="24"/>
        </w:rPr>
        <w:t>também</w:t>
      </w:r>
      <w:r w:rsidR="00297C29" w:rsidRPr="0054189B">
        <w:rPr>
          <w:rFonts w:ascii="Arial" w:hAnsi="Arial" w:cs="Arial"/>
          <w:sz w:val="24"/>
          <w:szCs w:val="24"/>
        </w:rPr>
        <w:t xml:space="preserve">, como espaço de compartilhamento de experiências municipais. É formado por Gestores Municipais das 08 </w:t>
      </w:r>
      <w:r w:rsidRPr="0054189B">
        <w:rPr>
          <w:rFonts w:ascii="Arial" w:hAnsi="Arial" w:cs="Arial"/>
          <w:sz w:val="24"/>
          <w:szCs w:val="24"/>
        </w:rPr>
        <w:t>macrorregiões</w:t>
      </w:r>
      <w:r w:rsidR="00297C29" w:rsidRPr="0054189B">
        <w:rPr>
          <w:rFonts w:ascii="Arial" w:hAnsi="Arial" w:cs="Arial"/>
          <w:sz w:val="24"/>
          <w:szCs w:val="24"/>
        </w:rPr>
        <w:t xml:space="preserve"> de SC.</w:t>
      </w:r>
    </w:p>
    <w:p w:rsidR="00297C29" w:rsidRPr="006C0138" w:rsidRDefault="00297C29" w:rsidP="006C0138">
      <w:pPr>
        <w:spacing w:after="0" w:line="360" w:lineRule="auto"/>
        <w:jc w:val="both"/>
        <w:rPr>
          <w:rFonts w:ascii="Arial" w:hAnsi="Arial" w:cs="Arial"/>
          <w:b/>
          <w:sz w:val="24"/>
          <w:szCs w:val="24"/>
        </w:rPr>
      </w:pPr>
      <w:r w:rsidRPr="006C0138">
        <w:rPr>
          <w:rFonts w:ascii="Arial" w:hAnsi="Arial" w:cs="Arial"/>
          <w:b/>
          <w:sz w:val="24"/>
          <w:szCs w:val="24"/>
        </w:rPr>
        <w:lastRenderedPageBreak/>
        <w:t>Colegiado Regional de Assistência Social</w:t>
      </w:r>
      <w:r w:rsidR="00A36005" w:rsidRPr="006C0138">
        <w:rPr>
          <w:rFonts w:ascii="Arial" w:hAnsi="Arial" w:cs="Arial"/>
          <w:sz w:val="24"/>
          <w:szCs w:val="24"/>
        </w:rPr>
        <w:t xml:space="preserve"> </w:t>
      </w:r>
      <w:r w:rsidR="00A36005" w:rsidRPr="006C0138">
        <w:rPr>
          <w:rFonts w:ascii="Arial" w:hAnsi="Arial" w:cs="Arial"/>
          <w:b/>
          <w:sz w:val="24"/>
          <w:szCs w:val="24"/>
        </w:rPr>
        <w:t>(COAS-Regional)</w:t>
      </w:r>
    </w:p>
    <w:p w:rsidR="00297C29" w:rsidRDefault="00297C29" w:rsidP="006C0138">
      <w:pPr>
        <w:spacing w:after="0" w:line="360" w:lineRule="auto"/>
        <w:jc w:val="both"/>
        <w:rPr>
          <w:rFonts w:ascii="Arial" w:hAnsi="Arial" w:cs="Arial"/>
          <w:sz w:val="24"/>
          <w:szCs w:val="24"/>
        </w:rPr>
      </w:pPr>
      <w:r w:rsidRPr="008F4257">
        <w:rPr>
          <w:rFonts w:ascii="Arial" w:hAnsi="Arial" w:cs="Arial"/>
          <w:sz w:val="24"/>
          <w:szCs w:val="24"/>
        </w:rPr>
        <w:t>O Colegiado Regional de Assistência Social</w:t>
      </w:r>
      <w:r w:rsidR="00F474FC">
        <w:rPr>
          <w:rFonts w:ascii="Arial" w:hAnsi="Arial" w:cs="Arial"/>
          <w:sz w:val="24"/>
          <w:szCs w:val="24"/>
        </w:rPr>
        <w:t>, é um órgão vinculado à AMAUC</w:t>
      </w:r>
      <w:r w:rsidRPr="008F4257">
        <w:rPr>
          <w:rFonts w:ascii="Arial" w:hAnsi="Arial" w:cs="Arial"/>
          <w:sz w:val="24"/>
          <w:szCs w:val="24"/>
        </w:rPr>
        <w:t>, organi</w:t>
      </w:r>
      <w:r w:rsidR="00A36005">
        <w:rPr>
          <w:rFonts w:ascii="Arial" w:hAnsi="Arial" w:cs="Arial"/>
          <w:sz w:val="24"/>
          <w:szCs w:val="24"/>
        </w:rPr>
        <w:t xml:space="preserve">zado por um Regimento Interno, </w:t>
      </w:r>
      <w:r w:rsidR="00F474FC">
        <w:rPr>
          <w:rFonts w:ascii="Arial" w:hAnsi="Arial" w:cs="Arial"/>
          <w:sz w:val="24"/>
          <w:szCs w:val="24"/>
        </w:rPr>
        <w:t>formado</w:t>
      </w:r>
      <w:r w:rsidRPr="008F4257">
        <w:rPr>
          <w:rFonts w:ascii="Arial" w:hAnsi="Arial" w:cs="Arial"/>
          <w:sz w:val="24"/>
          <w:szCs w:val="24"/>
        </w:rPr>
        <w:t xml:space="preserve"> por Gestores e Trabalhadores do SUAS</w:t>
      </w:r>
      <w:r w:rsidR="006C0138">
        <w:rPr>
          <w:rFonts w:ascii="Arial" w:hAnsi="Arial" w:cs="Arial"/>
          <w:sz w:val="24"/>
          <w:szCs w:val="24"/>
        </w:rPr>
        <w:t xml:space="preserve">. </w:t>
      </w:r>
      <w:r w:rsidR="00A36005" w:rsidRPr="0054189B">
        <w:rPr>
          <w:rFonts w:ascii="Arial" w:hAnsi="Arial" w:cs="Arial"/>
          <w:sz w:val="24"/>
          <w:szCs w:val="24"/>
        </w:rPr>
        <w:t>Seu objetivo</w:t>
      </w:r>
      <w:r w:rsidRPr="0054189B">
        <w:rPr>
          <w:rFonts w:ascii="Arial" w:hAnsi="Arial" w:cs="Arial"/>
          <w:sz w:val="24"/>
          <w:szCs w:val="24"/>
        </w:rPr>
        <w:t xml:space="preserve"> é </w:t>
      </w:r>
      <w:r w:rsidR="00A36005" w:rsidRPr="0054189B">
        <w:rPr>
          <w:rFonts w:ascii="Arial" w:hAnsi="Arial" w:cs="Arial"/>
          <w:sz w:val="24"/>
          <w:szCs w:val="24"/>
        </w:rPr>
        <w:t>a integração</w:t>
      </w:r>
      <w:r>
        <w:rPr>
          <w:rFonts w:ascii="Arial" w:hAnsi="Arial" w:cs="Arial"/>
          <w:sz w:val="24"/>
          <w:szCs w:val="24"/>
        </w:rPr>
        <w:t xml:space="preserve"> </w:t>
      </w:r>
      <w:r w:rsidR="00A36005">
        <w:rPr>
          <w:rFonts w:ascii="Arial" w:hAnsi="Arial" w:cs="Arial"/>
          <w:sz w:val="24"/>
          <w:szCs w:val="24"/>
        </w:rPr>
        <w:t>dos 14</w:t>
      </w:r>
      <w:r w:rsidR="00F474FC">
        <w:rPr>
          <w:rFonts w:ascii="Arial" w:hAnsi="Arial" w:cs="Arial"/>
          <w:sz w:val="24"/>
          <w:szCs w:val="24"/>
        </w:rPr>
        <w:t xml:space="preserve"> m</w:t>
      </w:r>
      <w:r w:rsidR="00A36005" w:rsidRPr="0054189B">
        <w:rPr>
          <w:rFonts w:ascii="Arial" w:hAnsi="Arial" w:cs="Arial"/>
          <w:sz w:val="24"/>
          <w:szCs w:val="24"/>
        </w:rPr>
        <w:t>unicípios</w:t>
      </w:r>
      <w:r>
        <w:rPr>
          <w:rFonts w:ascii="Arial" w:hAnsi="Arial" w:cs="Arial"/>
          <w:sz w:val="24"/>
          <w:szCs w:val="24"/>
        </w:rPr>
        <w:t xml:space="preserve">, através de seus Secretários </w:t>
      </w:r>
      <w:r w:rsidR="00A36005">
        <w:rPr>
          <w:rFonts w:ascii="Arial" w:hAnsi="Arial" w:cs="Arial"/>
          <w:sz w:val="24"/>
          <w:szCs w:val="24"/>
        </w:rPr>
        <w:t>Municipais e Trabalhadores</w:t>
      </w:r>
      <w:r>
        <w:rPr>
          <w:rFonts w:ascii="Arial" w:hAnsi="Arial" w:cs="Arial"/>
          <w:sz w:val="24"/>
          <w:szCs w:val="24"/>
        </w:rPr>
        <w:t xml:space="preserve"> do SUAS</w:t>
      </w:r>
      <w:r w:rsidRPr="0054189B">
        <w:rPr>
          <w:rFonts w:ascii="Arial" w:hAnsi="Arial" w:cs="Arial"/>
          <w:sz w:val="24"/>
          <w:szCs w:val="24"/>
        </w:rPr>
        <w:t>, oportunizando o debate e</w:t>
      </w:r>
      <w:r>
        <w:rPr>
          <w:rFonts w:ascii="Arial" w:hAnsi="Arial" w:cs="Arial"/>
          <w:sz w:val="24"/>
          <w:szCs w:val="24"/>
        </w:rPr>
        <w:t xml:space="preserve"> </w:t>
      </w:r>
      <w:r w:rsidR="00A36005" w:rsidRPr="0054189B">
        <w:rPr>
          <w:rFonts w:ascii="Arial" w:hAnsi="Arial" w:cs="Arial"/>
          <w:sz w:val="24"/>
          <w:szCs w:val="24"/>
        </w:rPr>
        <w:t>a construção</w:t>
      </w:r>
      <w:r w:rsidRPr="0054189B">
        <w:rPr>
          <w:rFonts w:ascii="Arial" w:hAnsi="Arial" w:cs="Arial"/>
          <w:sz w:val="24"/>
          <w:szCs w:val="24"/>
        </w:rPr>
        <w:t xml:space="preserve"> de </w:t>
      </w:r>
      <w:r w:rsidR="00A36005" w:rsidRPr="0054189B">
        <w:rPr>
          <w:rFonts w:ascii="Arial" w:hAnsi="Arial" w:cs="Arial"/>
          <w:sz w:val="24"/>
          <w:szCs w:val="24"/>
        </w:rPr>
        <w:t>soluções comuns</w:t>
      </w:r>
      <w:r w:rsidR="00F474FC">
        <w:rPr>
          <w:rFonts w:ascii="Arial" w:hAnsi="Arial" w:cs="Arial"/>
          <w:sz w:val="24"/>
          <w:szCs w:val="24"/>
        </w:rPr>
        <w:t>,</w:t>
      </w:r>
      <w:r w:rsidR="00A36005" w:rsidRPr="0054189B">
        <w:rPr>
          <w:rFonts w:ascii="Arial" w:hAnsi="Arial" w:cs="Arial"/>
          <w:sz w:val="24"/>
          <w:szCs w:val="24"/>
        </w:rPr>
        <w:t xml:space="preserve"> bem</w:t>
      </w:r>
      <w:r w:rsidRPr="0054189B">
        <w:rPr>
          <w:rFonts w:ascii="Arial" w:hAnsi="Arial" w:cs="Arial"/>
          <w:sz w:val="24"/>
          <w:szCs w:val="24"/>
        </w:rPr>
        <w:t xml:space="preserve"> como o aperfeiçoamento </w:t>
      </w:r>
      <w:r w:rsidR="00A36005" w:rsidRPr="0054189B">
        <w:rPr>
          <w:rFonts w:ascii="Arial" w:hAnsi="Arial" w:cs="Arial"/>
          <w:sz w:val="24"/>
          <w:szCs w:val="24"/>
        </w:rPr>
        <w:t>técnico</w:t>
      </w:r>
      <w:r>
        <w:rPr>
          <w:rFonts w:ascii="Arial" w:hAnsi="Arial" w:cs="Arial"/>
          <w:sz w:val="24"/>
          <w:szCs w:val="24"/>
        </w:rPr>
        <w:t xml:space="preserve"> de gestores </w:t>
      </w:r>
      <w:r w:rsidR="00A36005">
        <w:rPr>
          <w:rFonts w:ascii="Arial" w:hAnsi="Arial" w:cs="Arial"/>
          <w:sz w:val="24"/>
          <w:szCs w:val="24"/>
        </w:rPr>
        <w:t>e trabalhadores</w:t>
      </w:r>
      <w:r w:rsidRPr="0054189B">
        <w:rPr>
          <w:rFonts w:ascii="Arial" w:hAnsi="Arial" w:cs="Arial"/>
          <w:sz w:val="24"/>
          <w:szCs w:val="24"/>
        </w:rPr>
        <w:t xml:space="preserve"> da </w:t>
      </w:r>
      <w:r w:rsidR="00A36005" w:rsidRPr="0054189B">
        <w:rPr>
          <w:rFonts w:ascii="Arial" w:hAnsi="Arial" w:cs="Arial"/>
          <w:sz w:val="24"/>
          <w:szCs w:val="24"/>
        </w:rPr>
        <w:t>assistência social</w:t>
      </w:r>
      <w:r>
        <w:rPr>
          <w:rFonts w:ascii="Arial" w:hAnsi="Arial" w:cs="Arial"/>
          <w:sz w:val="24"/>
          <w:szCs w:val="24"/>
        </w:rPr>
        <w:t>.</w:t>
      </w:r>
    </w:p>
    <w:p w:rsidR="00297C29" w:rsidRDefault="00297C29" w:rsidP="006C0138">
      <w:pPr>
        <w:spacing w:after="0" w:line="360" w:lineRule="auto"/>
        <w:jc w:val="both"/>
        <w:rPr>
          <w:rFonts w:ascii="Arial" w:hAnsi="Arial" w:cs="Arial"/>
          <w:sz w:val="24"/>
          <w:szCs w:val="24"/>
        </w:rPr>
      </w:pPr>
      <w:r w:rsidRPr="008F4257">
        <w:rPr>
          <w:rFonts w:ascii="Arial" w:hAnsi="Arial" w:cs="Arial"/>
          <w:sz w:val="24"/>
          <w:szCs w:val="24"/>
        </w:rPr>
        <w:t xml:space="preserve">O </w:t>
      </w:r>
      <w:r w:rsidR="00A36005" w:rsidRPr="008F4257">
        <w:rPr>
          <w:rFonts w:ascii="Arial" w:hAnsi="Arial" w:cs="Arial"/>
          <w:sz w:val="24"/>
          <w:szCs w:val="24"/>
        </w:rPr>
        <w:t>Colegiado é</w:t>
      </w:r>
      <w:r w:rsidRPr="008F4257">
        <w:rPr>
          <w:rFonts w:ascii="Arial" w:hAnsi="Arial" w:cs="Arial"/>
          <w:sz w:val="24"/>
          <w:szCs w:val="24"/>
        </w:rPr>
        <w:t xml:space="preserve"> órgão de decisões, com finalidade de analisar, orientar, promover e executar o planejamento de ações no âmbito da Política de Assistência Social e do Sistema Único de Assistência Social – SUAS, constituindo-se em instância de integração dos gestores e técnicos municipais de Assistência Social, fortalecendo os avanços regionais</w:t>
      </w:r>
      <w:r>
        <w:rPr>
          <w:rFonts w:ascii="Arial" w:hAnsi="Arial" w:cs="Arial"/>
          <w:sz w:val="24"/>
          <w:szCs w:val="24"/>
        </w:rPr>
        <w:t>.</w:t>
      </w:r>
    </w:p>
    <w:p w:rsidR="006C0138" w:rsidRPr="008F4257" w:rsidRDefault="006C0138" w:rsidP="006C0138">
      <w:pPr>
        <w:spacing w:after="0" w:line="360" w:lineRule="auto"/>
        <w:jc w:val="both"/>
        <w:rPr>
          <w:rFonts w:ascii="Arial" w:hAnsi="Arial" w:cs="Arial"/>
          <w:b/>
          <w:sz w:val="24"/>
          <w:szCs w:val="24"/>
        </w:rPr>
      </w:pPr>
    </w:p>
    <w:p w:rsidR="00A36005" w:rsidRPr="00A36005" w:rsidRDefault="00A36005" w:rsidP="006C0138">
      <w:pPr>
        <w:spacing w:after="0" w:line="360" w:lineRule="auto"/>
        <w:jc w:val="both"/>
        <w:rPr>
          <w:rFonts w:ascii="Arial" w:hAnsi="Arial" w:cs="Arial"/>
          <w:b/>
          <w:sz w:val="24"/>
          <w:szCs w:val="24"/>
        </w:rPr>
      </w:pPr>
      <w:r>
        <w:rPr>
          <w:rFonts w:ascii="Arial" w:hAnsi="Arial" w:cs="Arial"/>
          <w:b/>
          <w:sz w:val="24"/>
          <w:szCs w:val="24"/>
        </w:rPr>
        <w:t>A</w:t>
      </w:r>
      <w:r w:rsidRPr="00A36005">
        <w:rPr>
          <w:rFonts w:ascii="Arial" w:hAnsi="Arial" w:cs="Arial"/>
          <w:b/>
          <w:sz w:val="24"/>
          <w:szCs w:val="24"/>
        </w:rPr>
        <w:t xml:space="preserve">tividades </w:t>
      </w:r>
      <w:r w:rsidR="00FE0152" w:rsidRPr="00A36005">
        <w:rPr>
          <w:rFonts w:ascii="Arial" w:hAnsi="Arial" w:cs="Arial"/>
          <w:b/>
          <w:sz w:val="24"/>
          <w:szCs w:val="24"/>
        </w:rPr>
        <w:t>e projetos desenvolvidos</w:t>
      </w:r>
      <w:r w:rsidRPr="00A36005">
        <w:rPr>
          <w:rFonts w:ascii="Arial" w:hAnsi="Arial" w:cs="Arial"/>
          <w:b/>
          <w:sz w:val="24"/>
          <w:szCs w:val="24"/>
        </w:rPr>
        <w:t xml:space="preserve"> através </w:t>
      </w:r>
      <w:r w:rsidR="00FE0152" w:rsidRPr="00A36005">
        <w:rPr>
          <w:rFonts w:ascii="Arial" w:hAnsi="Arial" w:cs="Arial"/>
          <w:b/>
          <w:sz w:val="24"/>
          <w:szCs w:val="24"/>
        </w:rPr>
        <w:t>do Departamento</w:t>
      </w:r>
      <w:r w:rsidRPr="00A36005">
        <w:rPr>
          <w:rFonts w:ascii="Arial" w:hAnsi="Arial" w:cs="Arial"/>
          <w:b/>
          <w:sz w:val="24"/>
          <w:szCs w:val="24"/>
        </w:rPr>
        <w:t xml:space="preserve"> </w:t>
      </w:r>
      <w:r w:rsidR="00FE0152" w:rsidRPr="00A36005">
        <w:rPr>
          <w:rFonts w:ascii="Arial" w:hAnsi="Arial" w:cs="Arial"/>
          <w:b/>
          <w:sz w:val="24"/>
          <w:szCs w:val="24"/>
        </w:rPr>
        <w:t>de Serviço</w:t>
      </w:r>
      <w:r w:rsidR="00FE0152">
        <w:rPr>
          <w:rFonts w:ascii="Arial" w:hAnsi="Arial" w:cs="Arial"/>
          <w:b/>
          <w:sz w:val="24"/>
          <w:szCs w:val="24"/>
        </w:rPr>
        <w:t xml:space="preserve"> </w:t>
      </w:r>
      <w:r w:rsidR="00FE0152" w:rsidRPr="00A36005">
        <w:rPr>
          <w:rFonts w:ascii="Arial" w:hAnsi="Arial" w:cs="Arial"/>
          <w:b/>
          <w:sz w:val="24"/>
          <w:szCs w:val="24"/>
        </w:rPr>
        <w:t>Social da</w:t>
      </w:r>
      <w:r w:rsidRPr="00A36005">
        <w:rPr>
          <w:rFonts w:ascii="Arial" w:hAnsi="Arial" w:cs="Arial"/>
          <w:b/>
          <w:sz w:val="24"/>
          <w:szCs w:val="24"/>
        </w:rPr>
        <w:t xml:space="preserve"> AMAUC</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Acompanhamento e coordenação das reuniões </w:t>
      </w:r>
      <w:r w:rsidR="00D500F7">
        <w:rPr>
          <w:rFonts w:ascii="Arial" w:hAnsi="Arial" w:cs="Arial"/>
          <w:sz w:val="24"/>
          <w:szCs w:val="24"/>
        </w:rPr>
        <w:t xml:space="preserve">semanais e </w:t>
      </w:r>
      <w:r w:rsidRPr="002D6B1C">
        <w:rPr>
          <w:rFonts w:ascii="Arial" w:hAnsi="Arial" w:cs="Arial"/>
          <w:sz w:val="24"/>
          <w:szCs w:val="24"/>
        </w:rPr>
        <w:t xml:space="preserve">mensais dos Colegiados Regionais </w:t>
      </w:r>
      <w:r w:rsidR="001F1B4D">
        <w:rPr>
          <w:rFonts w:ascii="Arial" w:hAnsi="Arial" w:cs="Arial"/>
          <w:sz w:val="24"/>
          <w:szCs w:val="24"/>
        </w:rPr>
        <w:t>das áreas d</w:t>
      </w:r>
      <w:r w:rsidRPr="002D6B1C">
        <w:rPr>
          <w:rFonts w:ascii="Arial" w:hAnsi="Arial" w:cs="Arial"/>
          <w:sz w:val="24"/>
          <w:szCs w:val="24"/>
        </w:rPr>
        <w:t xml:space="preserve">a Educação; Cultura e Assistência Social; </w:t>
      </w:r>
    </w:p>
    <w:p w:rsidR="00FE0152" w:rsidRPr="00FE0152" w:rsidRDefault="00DD3B8A" w:rsidP="006C0138">
      <w:pPr>
        <w:pStyle w:val="PargrafodaLista"/>
        <w:numPr>
          <w:ilvl w:val="0"/>
          <w:numId w:val="14"/>
        </w:numPr>
        <w:spacing w:after="0" w:line="360" w:lineRule="auto"/>
        <w:jc w:val="both"/>
      </w:pPr>
      <w:r w:rsidRPr="00FE0152">
        <w:rPr>
          <w:rFonts w:ascii="Arial" w:hAnsi="Arial" w:cs="Arial"/>
          <w:sz w:val="24"/>
          <w:szCs w:val="24"/>
        </w:rPr>
        <w:t xml:space="preserve">Realização de Assessoria técnica aos municípios para a implantação de </w:t>
      </w:r>
      <w:r w:rsidR="001F1B4D" w:rsidRPr="00FE0152">
        <w:rPr>
          <w:rFonts w:ascii="Arial" w:hAnsi="Arial" w:cs="Arial"/>
          <w:sz w:val="24"/>
          <w:szCs w:val="24"/>
        </w:rPr>
        <w:t xml:space="preserve">políticas </w:t>
      </w:r>
      <w:r w:rsidRPr="00FE0152">
        <w:rPr>
          <w:rFonts w:ascii="Arial" w:hAnsi="Arial" w:cs="Arial"/>
          <w:sz w:val="24"/>
          <w:szCs w:val="24"/>
        </w:rPr>
        <w:t>públicas de Assistência Social; Educação; Cultura; Direitos Humanos</w:t>
      </w:r>
      <w:r w:rsidR="000915F2" w:rsidRPr="00FE0152">
        <w:rPr>
          <w:rFonts w:ascii="Arial" w:hAnsi="Arial" w:cs="Arial"/>
          <w:sz w:val="24"/>
          <w:szCs w:val="24"/>
        </w:rPr>
        <w:t xml:space="preserve"> </w:t>
      </w:r>
      <w:r w:rsidRPr="00FE0152">
        <w:rPr>
          <w:rFonts w:ascii="Arial" w:hAnsi="Arial" w:cs="Arial"/>
          <w:sz w:val="24"/>
          <w:szCs w:val="24"/>
        </w:rPr>
        <w:t xml:space="preserve">(Criança e Adolescente; Idoso; </w:t>
      </w:r>
      <w:r w:rsidR="00F474FC" w:rsidRPr="00FE0152">
        <w:rPr>
          <w:rFonts w:ascii="Arial" w:hAnsi="Arial" w:cs="Arial"/>
          <w:sz w:val="24"/>
          <w:szCs w:val="24"/>
        </w:rPr>
        <w:t>Mulher; Pessoa com Deficiência) e</w:t>
      </w:r>
      <w:r w:rsidRPr="00FE0152">
        <w:rPr>
          <w:rFonts w:ascii="Arial" w:hAnsi="Arial" w:cs="Arial"/>
          <w:sz w:val="24"/>
          <w:szCs w:val="24"/>
        </w:rPr>
        <w:t xml:space="preserve"> de </w:t>
      </w:r>
      <w:r w:rsidR="00C70DDF" w:rsidRPr="00FE0152">
        <w:rPr>
          <w:rFonts w:ascii="Arial" w:hAnsi="Arial" w:cs="Arial"/>
          <w:sz w:val="24"/>
          <w:szCs w:val="24"/>
        </w:rPr>
        <w:t>H</w:t>
      </w:r>
      <w:r w:rsidR="00D000FB" w:rsidRPr="00FE0152">
        <w:rPr>
          <w:rFonts w:ascii="Arial" w:hAnsi="Arial" w:cs="Arial"/>
          <w:sz w:val="24"/>
          <w:szCs w:val="24"/>
        </w:rPr>
        <w:t>abitação de Interesse Social;</w:t>
      </w:r>
    </w:p>
    <w:p w:rsidR="00D000FB" w:rsidRPr="00FE0152" w:rsidRDefault="00D000FB" w:rsidP="006C0138">
      <w:pPr>
        <w:pStyle w:val="PargrafodaLista"/>
        <w:numPr>
          <w:ilvl w:val="0"/>
          <w:numId w:val="14"/>
        </w:numPr>
        <w:spacing w:after="0" w:line="360" w:lineRule="auto"/>
        <w:jc w:val="both"/>
        <w:rPr>
          <w:rFonts w:ascii="Arial" w:hAnsi="Arial" w:cs="Arial"/>
          <w:sz w:val="24"/>
          <w:szCs w:val="24"/>
        </w:rPr>
      </w:pPr>
      <w:r w:rsidRPr="00FE0152">
        <w:rPr>
          <w:rFonts w:ascii="Arial" w:hAnsi="Arial" w:cs="Arial"/>
          <w:sz w:val="24"/>
          <w:szCs w:val="24"/>
        </w:rPr>
        <w:t xml:space="preserve">Assessoria ao serviço de proteção social de </w:t>
      </w:r>
      <w:r w:rsidR="00C70DDF" w:rsidRPr="00FE0152">
        <w:rPr>
          <w:rFonts w:ascii="Arial" w:hAnsi="Arial" w:cs="Arial"/>
          <w:sz w:val="24"/>
          <w:szCs w:val="24"/>
        </w:rPr>
        <w:t xml:space="preserve">alta complexidade – Consórcio </w:t>
      </w:r>
      <w:r w:rsidRPr="00FE0152">
        <w:rPr>
          <w:rFonts w:ascii="Arial" w:hAnsi="Arial" w:cs="Arial"/>
          <w:sz w:val="24"/>
          <w:szCs w:val="24"/>
        </w:rPr>
        <w:t xml:space="preserve">Casa Lar </w:t>
      </w:r>
      <w:r w:rsidR="00C70DDF" w:rsidRPr="00FE0152">
        <w:rPr>
          <w:rFonts w:ascii="Arial" w:hAnsi="Arial" w:cs="Arial"/>
          <w:sz w:val="24"/>
          <w:szCs w:val="24"/>
        </w:rPr>
        <w:t>Pequ</w:t>
      </w:r>
      <w:r w:rsidR="00645C1E" w:rsidRPr="00FE0152">
        <w:rPr>
          <w:rFonts w:ascii="Arial" w:hAnsi="Arial" w:cs="Arial"/>
          <w:sz w:val="24"/>
          <w:szCs w:val="24"/>
        </w:rPr>
        <w:t xml:space="preserve">eno Príncipe e Consórcio Intermunicipal do Serviço Sócioassistencial de Alta Complexidade – </w:t>
      </w:r>
      <w:r w:rsidR="006C0138">
        <w:rPr>
          <w:rFonts w:ascii="Arial" w:hAnsi="Arial" w:cs="Arial"/>
          <w:sz w:val="24"/>
          <w:szCs w:val="24"/>
        </w:rPr>
        <w:t>Modalidade Abrigo Institucional;</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Implementação de programa de</w:t>
      </w:r>
      <w:r w:rsidR="000915F2">
        <w:rPr>
          <w:rFonts w:ascii="Arial" w:hAnsi="Arial" w:cs="Arial"/>
          <w:sz w:val="24"/>
          <w:szCs w:val="24"/>
        </w:rPr>
        <w:t xml:space="preserve"> </w:t>
      </w:r>
      <w:r w:rsidRPr="002D6B1C">
        <w:rPr>
          <w:rFonts w:ascii="Arial" w:hAnsi="Arial" w:cs="Arial"/>
          <w:sz w:val="24"/>
          <w:szCs w:val="24"/>
        </w:rPr>
        <w:t>capacitação permanente</w:t>
      </w:r>
      <w:r w:rsidR="000915F2">
        <w:rPr>
          <w:rFonts w:ascii="Arial" w:hAnsi="Arial" w:cs="Arial"/>
          <w:sz w:val="24"/>
          <w:szCs w:val="24"/>
        </w:rPr>
        <w:t xml:space="preserve"> </w:t>
      </w:r>
      <w:r w:rsidRPr="002D6B1C">
        <w:rPr>
          <w:rFonts w:ascii="Arial" w:hAnsi="Arial" w:cs="Arial"/>
          <w:sz w:val="24"/>
          <w:szCs w:val="24"/>
        </w:rPr>
        <w:t>para as equipes técnicas;</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Promoção de Seminários; </w:t>
      </w:r>
      <w:r w:rsidR="000915F2" w:rsidRPr="002D6B1C">
        <w:rPr>
          <w:rFonts w:ascii="Arial" w:hAnsi="Arial" w:cs="Arial"/>
          <w:sz w:val="24"/>
          <w:szCs w:val="24"/>
        </w:rPr>
        <w:t>Fóruns</w:t>
      </w:r>
      <w:r w:rsidR="000915F2">
        <w:rPr>
          <w:rFonts w:ascii="Arial" w:hAnsi="Arial" w:cs="Arial"/>
          <w:sz w:val="24"/>
          <w:szCs w:val="24"/>
        </w:rPr>
        <w:t xml:space="preserve"> </w:t>
      </w:r>
      <w:r w:rsidR="00C70DDF">
        <w:rPr>
          <w:rFonts w:ascii="Arial" w:hAnsi="Arial" w:cs="Arial"/>
          <w:sz w:val="24"/>
          <w:szCs w:val="24"/>
        </w:rPr>
        <w:t>R</w:t>
      </w:r>
      <w:r w:rsidRPr="002D6B1C">
        <w:rPr>
          <w:rFonts w:ascii="Arial" w:hAnsi="Arial" w:cs="Arial"/>
          <w:sz w:val="24"/>
          <w:szCs w:val="24"/>
        </w:rPr>
        <w:t>egionais; Rodas de</w:t>
      </w:r>
      <w:r w:rsidR="000915F2">
        <w:rPr>
          <w:rFonts w:ascii="Arial" w:hAnsi="Arial" w:cs="Arial"/>
          <w:sz w:val="24"/>
          <w:szCs w:val="24"/>
        </w:rPr>
        <w:t xml:space="preserve"> </w:t>
      </w:r>
      <w:r w:rsidRPr="002D6B1C">
        <w:rPr>
          <w:rFonts w:ascii="Arial" w:hAnsi="Arial" w:cs="Arial"/>
          <w:sz w:val="24"/>
          <w:szCs w:val="24"/>
        </w:rPr>
        <w:t>Conversa</w:t>
      </w:r>
      <w:r w:rsidR="00C70DDF">
        <w:rPr>
          <w:rFonts w:ascii="Arial" w:hAnsi="Arial" w:cs="Arial"/>
          <w:sz w:val="24"/>
          <w:szCs w:val="24"/>
        </w:rPr>
        <w:t xml:space="preserve"> conforme demanda r</w:t>
      </w:r>
      <w:r w:rsidR="000915F2">
        <w:rPr>
          <w:rFonts w:ascii="Arial" w:hAnsi="Arial" w:cs="Arial"/>
          <w:sz w:val="24"/>
          <w:szCs w:val="24"/>
        </w:rPr>
        <w:t>egional em pa</w:t>
      </w:r>
      <w:r w:rsidRPr="002D6B1C">
        <w:rPr>
          <w:rFonts w:ascii="Arial" w:hAnsi="Arial" w:cs="Arial"/>
          <w:sz w:val="24"/>
          <w:szCs w:val="24"/>
        </w:rPr>
        <w:t>rceria com órgãos estaduais; federais; conselhos;</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Assessoria </w:t>
      </w:r>
      <w:r w:rsidR="000915F2">
        <w:rPr>
          <w:rFonts w:ascii="Arial" w:hAnsi="Arial" w:cs="Arial"/>
          <w:sz w:val="24"/>
          <w:szCs w:val="24"/>
        </w:rPr>
        <w:t>aos</w:t>
      </w:r>
      <w:r w:rsidRPr="002D6B1C">
        <w:rPr>
          <w:rFonts w:ascii="Arial" w:hAnsi="Arial" w:cs="Arial"/>
          <w:sz w:val="24"/>
          <w:szCs w:val="24"/>
        </w:rPr>
        <w:t xml:space="preserve"> Conselhos Municipais</w:t>
      </w:r>
      <w:r w:rsidR="00282EC8">
        <w:rPr>
          <w:rFonts w:ascii="Arial" w:hAnsi="Arial" w:cs="Arial"/>
          <w:sz w:val="24"/>
          <w:szCs w:val="24"/>
        </w:rPr>
        <w:t xml:space="preserve"> (Tutelares e equipes CRAS)</w:t>
      </w:r>
      <w:r w:rsidRPr="002D6B1C">
        <w:rPr>
          <w:rFonts w:ascii="Arial" w:hAnsi="Arial" w:cs="Arial"/>
          <w:sz w:val="24"/>
          <w:szCs w:val="24"/>
        </w:rPr>
        <w:t xml:space="preserve"> e sua articulação no </w:t>
      </w:r>
      <w:r w:rsidR="000915F2">
        <w:rPr>
          <w:rFonts w:ascii="Arial" w:hAnsi="Arial" w:cs="Arial"/>
          <w:sz w:val="24"/>
          <w:szCs w:val="24"/>
        </w:rPr>
        <w:t>m</w:t>
      </w:r>
      <w:r w:rsidR="000915F2" w:rsidRPr="002D6B1C">
        <w:rPr>
          <w:rFonts w:ascii="Arial" w:hAnsi="Arial" w:cs="Arial"/>
          <w:sz w:val="24"/>
          <w:szCs w:val="24"/>
        </w:rPr>
        <w:t>unicípio</w:t>
      </w:r>
      <w:r w:rsidRPr="002D6B1C">
        <w:rPr>
          <w:rFonts w:ascii="Arial" w:hAnsi="Arial" w:cs="Arial"/>
          <w:sz w:val="24"/>
          <w:szCs w:val="24"/>
        </w:rPr>
        <w:t>;</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Elaboração de projetos e programas de interesse regional;</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Organização de eventos;</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lastRenderedPageBreak/>
        <w:t>Incentivo</w:t>
      </w:r>
      <w:r w:rsidR="000915F2">
        <w:rPr>
          <w:rFonts w:ascii="Arial" w:hAnsi="Arial" w:cs="Arial"/>
          <w:sz w:val="24"/>
          <w:szCs w:val="24"/>
        </w:rPr>
        <w:t xml:space="preserve"> e v</w:t>
      </w:r>
      <w:r w:rsidRPr="002D6B1C">
        <w:rPr>
          <w:rFonts w:ascii="Arial" w:hAnsi="Arial" w:cs="Arial"/>
          <w:sz w:val="24"/>
          <w:szCs w:val="24"/>
        </w:rPr>
        <w:t>iabilização da</w:t>
      </w:r>
      <w:r w:rsidR="000915F2">
        <w:rPr>
          <w:rFonts w:ascii="Arial" w:hAnsi="Arial" w:cs="Arial"/>
          <w:sz w:val="24"/>
          <w:szCs w:val="24"/>
        </w:rPr>
        <w:t xml:space="preserve"> </w:t>
      </w:r>
      <w:r w:rsidRPr="002D6B1C">
        <w:rPr>
          <w:rFonts w:ascii="Arial" w:hAnsi="Arial" w:cs="Arial"/>
          <w:sz w:val="24"/>
          <w:szCs w:val="24"/>
        </w:rPr>
        <w:t>participação</w:t>
      </w:r>
      <w:r w:rsidR="000915F2">
        <w:rPr>
          <w:rFonts w:ascii="Arial" w:hAnsi="Arial" w:cs="Arial"/>
          <w:sz w:val="24"/>
          <w:szCs w:val="24"/>
        </w:rPr>
        <w:t xml:space="preserve"> </w:t>
      </w:r>
      <w:r w:rsidRPr="002D6B1C">
        <w:rPr>
          <w:rFonts w:ascii="Arial" w:hAnsi="Arial" w:cs="Arial"/>
          <w:sz w:val="24"/>
          <w:szCs w:val="24"/>
        </w:rPr>
        <w:t xml:space="preserve">regional em eventos institucionais de âmbito Estadual </w:t>
      </w:r>
      <w:r w:rsidR="000915F2">
        <w:rPr>
          <w:rFonts w:ascii="Arial" w:hAnsi="Arial" w:cs="Arial"/>
          <w:sz w:val="24"/>
          <w:szCs w:val="24"/>
        </w:rPr>
        <w:t>e Federal,</w:t>
      </w:r>
      <w:r w:rsidRPr="002D6B1C">
        <w:rPr>
          <w:rFonts w:ascii="Arial" w:hAnsi="Arial" w:cs="Arial"/>
          <w:sz w:val="24"/>
          <w:szCs w:val="24"/>
        </w:rPr>
        <w:t xml:space="preserve"> Seminários; </w:t>
      </w:r>
      <w:r w:rsidR="000915F2" w:rsidRPr="002D6B1C">
        <w:rPr>
          <w:rFonts w:ascii="Arial" w:hAnsi="Arial" w:cs="Arial"/>
          <w:sz w:val="24"/>
          <w:szCs w:val="24"/>
        </w:rPr>
        <w:t>Fóruns</w:t>
      </w:r>
      <w:r w:rsidR="000915F2">
        <w:rPr>
          <w:rFonts w:ascii="Arial" w:hAnsi="Arial" w:cs="Arial"/>
          <w:sz w:val="24"/>
          <w:szCs w:val="24"/>
        </w:rPr>
        <w:t>;</w:t>
      </w:r>
    </w:p>
    <w:p w:rsidR="00DD3B8A" w:rsidRPr="002D6B1C" w:rsidRDefault="000915F2"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Visitas</w:t>
      </w:r>
      <w:r w:rsidR="00DD3B8A" w:rsidRPr="002D6B1C">
        <w:rPr>
          <w:rFonts w:ascii="Arial" w:hAnsi="Arial" w:cs="Arial"/>
          <w:sz w:val="24"/>
          <w:szCs w:val="24"/>
        </w:rPr>
        <w:t xml:space="preserve"> técnicas nos municípios para prestar assessoria;</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Encaminhamento e orientação aos municípios sobre informes, portarias, leis e </w:t>
      </w:r>
      <w:r w:rsidR="000915F2" w:rsidRPr="002D6B1C">
        <w:rPr>
          <w:rFonts w:ascii="Arial" w:hAnsi="Arial" w:cs="Arial"/>
          <w:sz w:val="24"/>
          <w:szCs w:val="24"/>
        </w:rPr>
        <w:t>instruções</w:t>
      </w:r>
      <w:r w:rsidRPr="002D6B1C">
        <w:rPr>
          <w:rFonts w:ascii="Arial" w:hAnsi="Arial" w:cs="Arial"/>
          <w:sz w:val="24"/>
          <w:szCs w:val="24"/>
        </w:rPr>
        <w:t xml:space="preserve"> normativas;</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Orientação sobre a formulação e gestão de </w:t>
      </w:r>
      <w:r w:rsidR="000915F2" w:rsidRPr="002D6B1C">
        <w:rPr>
          <w:rFonts w:ascii="Arial" w:hAnsi="Arial" w:cs="Arial"/>
          <w:sz w:val="24"/>
          <w:szCs w:val="24"/>
        </w:rPr>
        <w:t>políticas</w:t>
      </w:r>
      <w:r w:rsidR="000915F2">
        <w:rPr>
          <w:rFonts w:ascii="Arial" w:hAnsi="Arial" w:cs="Arial"/>
          <w:sz w:val="24"/>
          <w:szCs w:val="24"/>
        </w:rPr>
        <w:t xml:space="preserve"> </w:t>
      </w:r>
      <w:r w:rsidRPr="002D6B1C">
        <w:rPr>
          <w:rFonts w:ascii="Arial" w:hAnsi="Arial" w:cs="Arial"/>
          <w:sz w:val="24"/>
          <w:szCs w:val="24"/>
        </w:rPr>
        <w:t>sociais públicas (Fundo do   Idoso, FIA);</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Orientação sobre organização de Conferências Municipais, realização de palestras e elaboração documental;</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 xml:space="preserve">Interlocução com as esferas municipal, estadual </w:t>
      </w:r>
      <w:r w:rsidR="00700D45">
        <w:rPr>
          <w:rFonts w:ascii="Arial" w:hAnsi="Arial" w:cs="Arial"/>
          <w:sz w:val="24"/>
          <w:szCs w:val="24"/>
        </w:rPr>
        <w:t xml:space="preserve">e </w:t>
      </w:r>
      <w:r w:rsidRPr="002D6B1C">
        <w:rPr>
          <w:rFonts w:ascii="Arial" w:hAnsi="Arial" w:cs="Arial"/>
          <w:sz w:val="24"/>
          <w:szCs w:val="24"/>
        </w:rPr>
        <w:t>FECAM;</w:t>
      </w:r>
    </w:p>
    <w:p w:rsidR="00DD3B8A" w:rsidRPr="002D6B1C" w:rsidRDefault="00DD3B8A" w:rsidP="006C0138">
      <w:pPr>
        <w:pStyle w:val="PargrafodaLista"/>
        <w:numPr>
          <w:ilvl w:val="0"/>
          <w:numId w:val="14"/>
        </w:numPr>
        <w:spacing w:after="0" w:line="360" w:lineRule="auto"/>
        <w:jc w:val="both"/>
        <w:rPr>
          <w:rFonts w:ascii="Arial" w:hAnsi="Arial" w:cs="Arial"/>
          <w:sz w:val="24"/>
          <w:szCs w:val="24"/>
        </w:rPr>
      </w:pPr>
      <w:r w:rsidRPr="002D6B1C">
        <w:rPr>
          <w:rFonts w:ascii="Arial" w:hAnsi="Arial" w:cs="Arial"/>
          <w:sz w:val="24"/>
          <w:szCs w:val="24"/>
        </w:rPr>
        <w:t>Representação da AMAUC junto ao Colegiado Estadual de Assistência Social- COAS; Comissão Intergestora Bipartite – CIB/SC; Colegiado Estadual de Cultura/FECAM</w:t>
      </w:r>
      <w:r w:rsidR="000915F2" w:rsidRPr="000915F2">
        <w:rPr>
          <w:rFonts w:ascii="Arial" w:hAnsi="Arial" w:cs="Arial"/>
          <w:sz w:val="24"/>
          <w:szCs w:val="24"/>
        </w:rPr>
        <w:t xml:space="preserve"> </w:t>
      </w:r>
      <w:r w:rsidR="000915F2">
        <w:rPr>
          <w:rFonts w:ascii="Arial" w:hAnsi="Arial" w:cs="Arial"/>
          <w:sz w:val="24"/>
          <w:szCs w:val="24"/>
        </w:rPr>
        <w:t xml:space="preserve">- </w:t>
      </w:r>
      <w:r w:rsidR="000915F2" w:rsidRPr="002D6B1C">
        <w:rPr>
          <w:rFonts w:ascii="Arial" w:hAnsi="Arial" w:cs="Arial"/>
          <w:sz w:val="24"/>
          <w:szCs w:val="24"/>
        </w:rPr>
        <w:t>Congesc</w:t>
      </w:r>
      <w:r w:rsidRPr="002D6B1C">
        <w:rPr>
          <w:rFonts w:ascii="Arial" w:hAnsi="Arial" w:cs="Arial"/>
          <w:sz w:val="24"/>
          <w:szCs w:val="24"/>
        </w:rPr>
        <w:t>;</w:t>
      </w:r>
    </w:p>
    <w:p w:rsidR="00DD3B8A" w:rsidRPr="002D6B1C" w:rsidRDefault="00C70DDF"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 xml:space="preserve">Coordenação </w:t>
      </w:r>
      <w:r w:rsidR="00DD3B8A" w:rsidRPr="002D6B1C">
        <w:rPr>
          <w:rFonts w:ascii="Arial" w:hAnsi="Arial" w:cs="Arial"/>
          <w:sz w:val="24"/>
          <w:szCs w:val="24"/>
        </w:rPr>
        <w:t xml:space="preserve">de capacitações para equipes técnicas das áreas da Educação; Cultura e </w:t>
      </w:r>
      <w:r w:rsidR="000915F2" w:rsidRPr="002D6B1C">
        <w:rPr>
          <w:rFonts w:ascii="Arial" w:hAnsi="Arial" w:cs="Arial"/>
          <w:sz w:val="24"/>
          <w:szCs w:val="24"/>
        </w:rPr>
        <w:t>Assistência Social</w:t>
      </w:r>
      <w:r w:rsidR="00DD3B8A" w:rsidRPr="002D6B1C">
        <w:rPr>
          <w:rFonts w:ascii="Arial" w:hAnsi="Arial" w:cs="Arial"/>
          <w:sz w:val="24"/>
          <w:szCs w:val="24"/>
        </w:rPr>
        <w:t>;</w:t>
      </w:r>
    </w:p>
    <w:p w:rsidR="00282EC8" w:rsidRDefault="00DD3B8A" w:rsidP="006C0138">
      <w:pPr>
        <w:pStyle w:val="PargrafodaLista"/>
        <w:numPr>
          <w:ilvl w:val="0"/>
          <w:numId w:val="14"/>
        </w:numPr>
        <w:spacing w:after="0" w:line="360" w:lineRule="auto"/>
        <w:jc w:val="both"/>
        <w:rPr>
          <w:rFonts w:ascii="Arial" w:hAnsi="Arial" w:cs="Arial"/>
          <w:sz w:val="24"/>
          <w:szCs w:val="24"/>
        </w:rPr>
      </w:pPr>
      <w:r w:rsidRPr="00282EC8">
        <w:rPr>
          <w:rFonts w:ascii="Arial" w:hAnsi="Arial" w:cs="Arial"/>
          <w:sz w:val="24"/>
          <w:szCs w:val="24"/>
        </w:rPr>
        <w:t>Representa</w:t>
      </w:r>
      <w:r w:rsidR="00C70DDF" w:rsidRPr="00282EC8">
        <w:rPr>
          <w:rFonts w:ascii="Arial" w:hAnsi="Arial" w:cs="Arial"/>
          <w:sz w:val="24"/>
          <w:szCs w:val="24"/>
        </w:rPr>
        <w:t>ção</w:t>
      </w:r>
      <w:r w:rsidRPr="00282EC8">
        <w:rPr>
          <w:rFonts w:ascii="Arial" w:hAnsi="Arial" w:cs="Arial"/>
          <w:sz w:val="24"/>
          <w:szCs w:val="24"/>
        </w:rPr>
        <w:t xml:space="preserve"> </w:t>
      </w:r>
      <w:r w:rsidR="00C70DDF" w:rsidRPr="00282EC8">
        <w:rPr>
          <w:rFonts w:ascii="Arial" w:hAnsi="Arial" w:cs="Arial"/>
          <w:sz w:val="24"/>
          <w:szCs w:val="24"/>
        </w:rPr>
        <w:t>d</w:t>
      </w:r>
      <w:r w:rsidRPr="00282EC8">
        <w:rPr>
          <w:rFonts w:ascii="Arial" w:hAnsi="Arial" w:cs="Arial"/>
          <w:sz w:val="24"/>
          <w:szCs w:val="24"/>
        </w:rPr>
        <w:t xml:space="preserve">a AMAUC junto ao Conselho Municipal de </w:t>
      </w:r>
      <w:r w:rsidR="00282EC8" w:rsidRPr="00282EC8">
        <w:rPr>
          <w:rFonts w:ascii="Arial" w:hAnsi="Arial" w:cs="Arial"/>
          <w:sz w:val="24"/>
          <w:szCs w:val="24"/>
        </w:rPr>
        <w:t xml:space="preserve">Cultura </w:t>
      </w:r>
      <w:r w:rsidR="00282EC8">
        <w:rPr>
          <w:rFonts w:ascii="Arial" w:hAnsi="Arial" w:cs="Arial"/>
          <w:sz w:val="24"/>
          <w:szCs w:val="24"/>
        </w:rPr>
        <w:t>de Concórdia;</w:t>
      </w:r>
    </w:p>
    <w:p w:rsidR="00DD3B8A" w:rsidRDefault="00C70DDF" w:rsidP="006C0138">
      <w:pPr>
        <w:pStyle w:val="PargrafodaLista"/>
        <w:numPr>
          <w:ilvl w:val="0"/>
          <w:numId w:val="14"/>
        </w:numPr>
        <w:spacing w:after="0" w:line="360" w:lineRule="auto"/>
        <w:jc w:val="both"/>
        <w:rPr>
          <w:rFonts w:ascii="Arial" w:hAnsi="Arial" w:cs="Arial"/>
          <w:sz w:val="24"/>
          <w:szCs w:val="24"/>
        </w:rPr>
      </w:pPr>
      <w:r w:rsidRPr="00282EC8">
        <w:rPr>
          <w:rFonts w:ascii="Arial" w:hAnsi="Arial" w:cs="Arial"/>
          <w:sz w:val="24"/>
          <w:szCs w:val="24"/>
        </w:rPr>
        <w:t xml:space="preserve">Apoio </w:t>
      </w:r>
      <w:r w:rsidR="00295B9D" w:rsidRPr="00282EC8">
        <w:rPr>
          <w:rFonts w:ascii="Arial" w:hAnsi="Arial" w:cs="Arial"/>
          <w:sz w:val="24"/>
          <w:szCs w:val="24"/>
        </w:rPr>
        <w:t>às</w:t>
      </w:r>
      <w:r w:rsidR="00DD3B8A" w:rsidRPr="00282EC8">
        <w:rPr>
          <w:rFonts w:ascii="Arial" w:hAnsi="Arial" w:cs="Arial"/>
          <w:sz w:val="24"/>
          <w:szCs w:val="24"/>
        </w:rPr>
        <w:t xml:space="preserve"> campanhas em defesa de direitos sociais</w:t>
      </w:r>
      <w:r w:rsidR="00282EC8">
        <w:rPr>
          <w:rFonts w:ascii="Arial" w:hAnsi="Arial" w:cs="Arial"/>
          <w:sz w:val="24"/>
          <w:szCs w:val="24"/>
        </w:rPr>
        <w:t>;</w:t>
      </w:r>
    </w:p>
    <w:p w:rsidR="00282EC8" w:rsidRDefault="00282EC8"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Viagem técnica a Brasília para tratar sobre o fortalecimento da política migratória;</w:t>
      </w:r>
    </w:p>
    <w:p w:rsidR="00282EC8" w:rsidRDefault="00282EC8"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Participação e reuniões da Câmara Técnica da FECAM (on-line e presencial);</w:t>
      </w:r>
    </w:p>
    <w:p w:rsidR="00282EC8" w:rsidRDefault="00282EC8"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Organização da reunião do COEGEMAS-SC em Concórdia (Presencial e hibrida);</w:t>
      </w:r>
    </w:p>
    <w:p w:rsidR="00282EC8" w:rsidRDefault="00282EC8" w:rsidP="006C0138">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Participação de grupos de trabalho estadual: Educação permanente no SUAS, Acolhimento, Habitação, Fundos Especiais (FIA) e Fundo do Idoso.</w:t>
      </w:r>
    </w:p>
    <w:p w:rsidR="006C0138" w:rsidRDefault="006C0138" w:rsidP="006C0138">
      <w:pPr>
        <w:spacing w:after="0" w:line="360" w:lineRule="auto"/>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p>
    <w:p w:rsidR="006C0138" w:rsidRDefault="006C0138" w:rsidP="006C0138">
      <w:pPr>
        <w:spacing w:after="0" w:line="360" w:lineRule="auto"/>
        <w:jc w:val="both"/>
        <w:rPr>
          <w:rFonts w:ascii="Arial" w:hAnsi="Arial" w:cs="Arial"/>
          <w:sz w:val="24"/>
          <w:szCs w:val="24"/>
        </w:rPr>
      </w:pPr>
    </w:p>
    <w:p w:rsidR="006C0138" w:rsidRPr="006C0138" w:rsidRDefault="006C0138" w:rsidP="006C0138">
      <w:pPr>
        <w:spacing w:after="0" w:line="360" w:lineRule="auto"/>
        <w:jc w:val="both"/>
        <w:rPr>
          <w:rFonts w:ascii="Arial" w:hAnsi="Arial" w:cs="Arial"/>
          <w:sz w:val="24"/>
          <w:szCs w:val="24"/>
        </w:rPr>
      </w:pPr>
    </w:p>
    <w:p w:rsidR="00282EC8" w:rsidRPr="00282EC8" w:rsidRDefault="00282EC8" w:rsidP="00282EC8">
      <w:pPr>
        <w:spacing w:after="0" w:line="360" w:lineRule="auto"/>
        <w:ind w:left="360"/>
        <w:jc w:val="both"/>
        <w:rPr>
          <w:rFonts w:ascii="Arial" w:hAnsi="Arial" w:cs="Arial"/>
          <w:sz w:val="24"/>
          <w:szCs w:val="24"/>
        </w:rPr>
      </w:pPr>
    </w:p>
    <w:p w:rsidR="00391522" w:rsidRPr="003E3260" w:rsidRDefault="002A7A68" w:rsidP="00561B3A">
      <w:pPr>
        <w:spacing w:after="0" w:line="360" w:lineRule="auto"/>
        <w:jc w:val="right"/>
        <w:rPr>
          <w:rFonts w:ascii="Arial" w:hAnsi="Arial" w:cs="Arial"/>
          <w:b/>
          <w:color w:val="385623" w:themeColor="accent6" w:themeShade="80"/>
          <w:sz w:val="30"/>
          <w:szCs w:val="30"/>
        </w:rPr>
      </w:pPr>
      <w:r w:rsidRPr="003E3260">
        <w:rPr>
          <w:rFonts w:ascii="Arial" w:hAnsi="Arial" w:cs="Arial"/>
          <w:b/>
          <w:color w:val="385623" w:themeColor="accent6" w:themeShade="80"/>
          <w:sz w:val="30"/>
          <w:szCs w:val="30"/>
        </w:rPr>
        <w:lastRenderedPageBreak/>
        <w:t>COLEGIADOS</w:t>
      </w:r>
      <w:r w:rsidR="00C4344A">
        <w:rPr>
          <w:rFonts w:ascii="Arial" w:hAnsi="Arial" w:cs="Arial"/>
          <w:b/>
          <w:color w:val="385623" w:themeColor="accent6" w:themeShade="80"/>
          <w:sz w:val="30"/>
          <w:szCs w:val="30"/>
        </w:rPr>
        <w:t xml:space="preserve"> E CONSELHOS</w:t>
      </w:r>
      <w:r w:rsidRPr="003E3260">
        <w:rPr>
          <w:rFonts w:ascii="Arial" w:hAnsi="Arial" w:cs="Arial"/>
          <w:b/>
          <w:color w:val="385623" w:themeColor="accent6" w:themeShade="80"/>
          <w:sz w:val="30"/>
          <w:szCs w:val="30"/>
        </w:rPr>
        <w:t xml:space="preserve"> DA AMAUC</w:t>
      </w:r>
      <w:r w:rsidR="00391522" w:rsidRPr="003E3260">
        <w:rPr>
          <w:rFonts w:ascii="Arial" w:hAnsi="Arial" w:cs="Arial"/>
          <w:b/>
          <w:color w:val="385623" w:themeColor="accent6" w:themeShade="80"/>
          <w:sz w:val="30"/>
          <w:szCs w:val="30"/>
        </w:rPr>
        <w:t xml:space="preserve"> </w:t>
      </w:r>
    </w:p>
    <w:p w:rsidR="00656354" w:rsidRDefault="00656354" w:rsidP="00B733F5">
      <w:pPr>
        <w:spacing w:after="0" w:line="360" w:lineRule="auto"/>
        <w:jc w:val="both"/>
        <w:rPr>
          <w:rFonts w:ascii="Arial" w:hAnsi="Arial" w:cs="Arial"/>
          <w:b/>
          <w:sz w:val="24"/>
          <w:szCs w:val="24"/>
        </w:rPr>
      </w:pPr>
    </w:p>
    <w:p w:rsidR="00ED5C5F" w:rsidRPr="007A08F9" w:rsidRDefault="006C0138"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u w:val="single"/>
          <w:shd w:val="clear" w:color="auto" w:fill="FFFFFF"/>
        </w:rPr>
      </w:pPr>
      <w:r>
        <w:rPr>
          <w:rFonts w:ascii="Arial" w:hAnsi="Arial" w:cs="Arial"/>
          <w:b/>
          <w:color w:val="538135" w:themeColor="accent6" w:themeShade="BF"/>
          <w:u w:val="single"/>
          <w:shd w:val="clear" w:color="auto" w:fill="FFFFFF"/>
        </w:rPr>
        <w:t>A IMPORTÂ</w:t>
      </w:r>
      <w:r w:rsidR="00ED5C5F" w:rsidRPr="007A08F9">
        <w:rPr>
          <w:rFonts w:ascii="Arial" w:hAnsi="Arial" w:cs="Arial"/>
          <w:b/>
          <w:color w:val="538135" w:themeColor="accent6" w:themeShade="BF"/>
          <w:u w:val="single"/>
          <w:shd w:val="clear" w:color="auto" w:fill="FFFFFF"/>
        </w:rPr>
        <w:t>NCIA DA AÇÃO DOS COLEGIADOS</w:t>
      </w:r>
    </w:p>
    <w:p w:rsidR="00ED5C5F" w:rsidRDefault="00ED5C5F" w:rsidP="006C0138">
      <w:pPr>
        <w:pStyle w:val="NormalWeb"/>
        <w:shd w:val="clear" w:color="auto" w:fill="FFFFFF"/>
        <w:spacing w:before="0" w:beforeAutospacing="0" w:after="0" w:afterAutospacing="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As atividades realizadas através dos Colegiados Regionais, seguiu como uma das diretrizes institucionais, acreditando-se que pela ação coletiva, as ações locais municipais se fortalecem e ganham uma maior expressão no sentido de se criar uma referência de gestão das políticas públicas municipais.</w:t>
      </w:r>
    </w:p>
    <w:p w:rsidR="00ED5C5F" w:rsidRDefault="00ED5C5F" w:rsidP="006C0138">
      <w:pPr>
        <w:pStyle w:val="NormalWeb"/>
        <w:shd w:val="clear" w:color="auto" w:fill="FFFFFF"/>
        <w:spacing w:before="0" w:beforeAutospacing="0" w:after="0" w:afterAutospacing="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Os Departamentos de Serviço Social, Comunicação e Secretária Administrativa coordenam esses trabalhos com realização das reuniões ordinárias; capacitações; eventos e viagens técnicas. Abaixo encaminhamentos conjuntos realizados por cada colegiado no ano de 2022.</w:t>
      </w:r>
    </w:p>
    <w:p w:rsidR="00ED5C5F" w:rsidRDefault="00ED5C5F"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shd w:val="clear" w:color="auto" w:fill="FFFFFF"/>
        </w:rPr>
      </w:pPr>
    </w:p>
    <w:p w:rsidR="00DA7A9E" w:rsidRPr="001F5595" w:rsidRDefault="00DA7A9E"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shd w:val="clear" w:color="auto" w:fill="FFFFFF"/>
        </w:rPr>
      </w:pPr>
      <w:r w:rsidRPr="001F5595">
        <w:rPr>
          <w:rFonts w:ascii="Arial" w:hAnsi="Arial" w:cs="Arial"/>
          <w:b/>
          <w:color w:val="538135" w:themeColor="accent6" w:themeShade="BF"/>
          <w:shd w:val="clear" w:color="auto" w:fill="FFFFFF"/>
        </w:rPr>
        <w:t>COLEGIADO DE ASSISTÊNCIA SOCIAL</w:t>
      </w:r>
    </w:p>
    <w:p w:rsidR="00DA7A9E" w:rsidRPr="001F5595" w:rsidRDefault="00DA7A9E" w:rsidP="006C0138">
      <w:pPr>
        <w:pStyle w:val="NormalWeb"/>
        <w:shd w:val="clear" w:color="auto" w:fill="FFFFFF"/>
        <w:spacing w:before="0" w:beforeAutospacing="0" w:after="0" w:afterAutospacing="0" w:line="360" w:lineRule="auto"/>
        <w:jc w:val="both"/>
        <w:rPr>
          <w:rFonts w:ascii="Arial" w:hAnsi="Arial" w:cs="Arial"/>
          <w:b/>
          <w:shd w:val="clear" w:color="auto" w:fill="FFFFFF"/>
        </w:rPr>
      </w:pPr>
    </w:p>
    <w:p w:rsidR="00DA7A9E" w:rsidRPr="0088002B" w:rsidRDefault="00DA7A9E" w:rsidP="006C0138">
      <w:pPr>
        <w:spacing w:after="0" w:line="360" w:lineRule="auto"/>
        <w:jc w:val="both"/>
        <w:rPr>
          <w:rFonts w:ascii="Arial" w:hAnsi="Arial" w:cs="Arial"/>
          <w:sz w:val="24"/>
          <w:szCs w:val="24"/>
        </w:rPr>
      </w:pPr>
      <w:r w:rsidRPr="0088002B">
        <w:rPr>
          <w:rFonts w:ascii="Arial" w:hAnsi="Arial" w:cs="Arial"/>
          <w:sz w:val="24"/>
          <w:szCs w:val="24"/>
        </w:rPr>
        <w:t xml:space="preserve">O Colegiado Regional de Assistência Social é composto por gestores e técnicos municipais de assistência e foi historicamente constituído junto à AMAUC, em defesa do fortalecimento da política de assistência social através da integração dos municípios. </w:t>
      </w:r>
      <w:r w:rsidR="00D500F7" w:rsidRPr="0088002B">
        <w:rPr>
          <w:rFonts w:ascii="Arial" w:hAnsi="Arial" w:cs="Arial"/>
          <w:sz w:val="24"/>
          <w:szCs w:val="24"/>
        </w:rPr>
        <w:t>Tem</w:t>
      </w:r>
      <w:r w:rsidRPr="0088002B">
        <w:rPr>
          <w:rFonts w:ascii="Arial" w:hAnsi="Arial" w:cs="Arial"/>
          <w:sz w:val="24"/>
          <w:szCs w:val="24"/>
        </w:rPr>
        <w:t xml:space="preserve"> por objetivo discutir, planejar, construir políticas públicas e desenvolver ações, vi</w:t>
      </w:r>
      <w:r w:rsidR="00D500F7" w:rsidRPr="0088002B">
        <w:rPr>
          <w:rFonts w:ascii="Arial" w:hAnsi="Arial" w:cs="Arial"/>
          <w:sz w:val="24"/>
          <w:szCs w:val="24"/>
        </w:rPr>
        <w:t>sando o desenvolvimento social em</w:t>
      </w:r>
      <w:r w:rsidRPr="0088002B">
        <w:rPr>
          <w:rFonts w:ascii="Arial" w:hAnsi="Arial" w:cs="Arial"/>
          <w:sz w:val="24"/>
          <w:szCs w:val="24"/>
        </w:rPr>
        <w:t xml:space="preserve"> nível regional no âmbito da Política de Assistência Social.</w:t>
      </w:r>
    </w:p>
    <w:p w:rsidR="00DA7A9E" w:rsidRPr="0088002B" w:rsidRDefault="00DA7A9E" w:rsidP="006C0138">
      <w:pPr>
        <w:spacing w:after="0" w:line="360" w:lineRule="auto"/>
        <w:jc w:val="both"/>
        <w:rPr>
          <w:rFonts w:ascii="Arial" w:hAnsi="Arial" w:cs="Arial"/>
          <w:sz w:val="24"/>
          <w:szCs w:val="24"/>
        </w:rPr>
      </w:pPr>
      <w:r w:rsidRPr="0088002B">
        <w:rPr>
          <w:rFonts w:ascii="Arial" w:hAnsi="Arial" w:cs="Arial"/>
          <w:sz w:val="24"/>
          <w:szCs w:val="24"/>
        </w:rPr>
        <w:t>Tem por competências: propor e analisar medidas visando à melhoria na qualidade dos serviços públicos dos municípios integrantes da AMAUC;  manifestar-se sobre questões da Política de Assistência Social; desenvolver estudos acerca de questões da Assistência Social e de gestão; propor e colaborar na execução de ações de capacitação dos recursos humanos na área; ser referência dos gestores municipais de Assistência Social e respectivas Secretarias Municipais dos municípios; promover eventos juntamente com órgãos de instância estadual e nacional no sentido de fomentar o desenvolvimento de atividades de capacitação; repasse de legislação  normativa  na área da assistência social.</w:t>
      </w:r>
    </w:p>
    <w:p w:rsidR="003F482F" w:rsidRDefault="00DA7A9E" w:rsidP="006C0138">
      <w:pPr>
        <w:spacing w:after="0" w:line="360" w:lineRule="auto"/>
        <w:jc w:val="both"/>
        <w:rPr>
          <w:rFonts w:ascii="Arial" w:hAnsi="Arial" w:cs="Arial"/>
          <w:sz w:val="24"/>
          <w:szCs w:val="24"/>
        </w:rPr>
      </w:pPr>
      <w:r w:rsidRPr="0088002B">
        <w:rPr>
          <w:rFonts w:ascii="Arial" w:hAnsi="Arial" w:cs="Arial"/>
          <w:sz w:val="24"/>
          <w:szCs w:val="24"/>
        </w:rPr>
        <w:t xml:space="preserve">O trabalho do grupo possibilita avanços para a execução de programas, serviços e benefícios da assistência social aos municípios, a exemplo do que vem sendo realizado no âmbito de capacitações e interlocução entre as esferas de governo municipal, estadual e federal. Serve ainda como um canal de comunicação com instâncias de deliberação como a Comissão Intergestora Bipartite (CIB) e </w:t>
      </w:r>
      <w:r w:rsidRPr="00F474FC">
        <w:rPr>
          <w:rFonts w:ascii="Arial" w:hAnsi="Arial" w:cs="Arial"/>
          <w:sz w:val="24"/>
          <w:szCs w:val="24"/>
        </w:rPr>
        <w:lastRenderedPageBreak/>
        <w:t>FECAM.</w:t>
      </w:r>
      <w:r w:rsidR="006C0138">
        <w:rPr>
          <w:rFonts w:ascii="Arial" w:hAnsi="Arial" w:cs="Arial"/>
          <w:sz w:val="24"/>
          <w:szCs w:val="24"/>
        </w:rPr>
        <w:t xml:space="preserve"> </w:t>
      </w:r>
      <w:r w:rsidR="00F474FC" w:rsidRPr="00F474FC">
        <w:rPr>
          <w:rFonts w:ascii="Arial" w:hAnsi="Arial" w:cs="Arial"/>
          <w:sz w:val="24"/>
          <w:szCs w:val="24"/>
        </w:rPr>
        <w:t>As r</w:t>
      </w:r>
      <w:r w:rsidR="003F482F" w:rsidRPr="00F474FC">
        <w:rPr>
          <w:rFonts w:ascii="Arial" w:hAnsi="Arial" w:cs="Arial"/>
          <w:sz w:val="24"/>
          <w:szCs w:val="24"/>
        </w:rPr>
        <w:t>euniões</w:t>
      </w:r>
      <w:r w:rsidR="003F482F" w:rsidRPr="00F474FC">
        <w:rPr>
          <w:rFonts w:ascii="Arial" w:hAnsi="Arial" w:cs="Arial"/>
          <w:b/>
          <w:sz w:val="24"/>
          <w:szCs w:val="24"/>
        </w:rPr>
        <w:t xml:space="preserve"> </w:t>
      </w:r>
      <w:r w:rsidR="00F474FC" w:rsidRPr="00F474FC">
        <w:rPr>
          <w:rFonts w:ascii="Arial" w:hAnsi="Arial" w:cs="Arial"/>
          <w:sz w:val="24"/>
          <w:szCs w:val="24"/>
        </w:rPr>
        <w:t xml:space="preserve">acontecem mensalmente </w:t>
      </w:r>
      <w:r w:rsidR="003F482F" w:rsidRPr="00F474FC">
        <w:rPr>
          <w:rFonts w:ascii="Arial" w:hAnsi="Arial" w:cs="Arial"/>
          <w:sz w:val="24"/>
          <w:szCs w:val="24"/>
        </w:rPr>
        <w:t>de forma remota e presencial com os gestores municipais e trabalhadores da área.</w:t>
      </w:r>
      <w:r w:rsidR="003F482F" w:rsidRPr="0088002B">
        <w:rPr>
          <w:rFonts w:ascii="Arial" w:hAnsi="Arial" w:cs="Arial"/>
          <w:sz w:val="24"/>
          <w:szCs w:val="24"/>
        </w:rPr>
        <w:t xml:space="preserve"> </w:t>
      </w:r>
    </w:p>
    <w:p w:rsidR="00ED5C5F" w:rsidRPr="0088002B" w:rsidRDefault="00ED5C5F" w:rsidP="006C0138">
      <w:pPr>
        <w:shd w:val="clear" w:color="auto" w:fill="FFFFFF" w:themeFill="background1"/>
        <w:spacing w:after="0" w:line="360" w:lineRule="auto"/>
        <w:jc w:val="both"/>
        <w:rPr>
          <w:rFonts w:ascii="Arial" w:hAnsi="Arial" w:cs="Arial"/>
          <w:sz w:val="24"/>
          <w:szCs w:val="24"/>
        </w:rPr>
      </w:pPr>
    </w:p>
    <w:p w:rsidR="003F482F" w:rsidRPr="0088002B" w:rsidRDefault="003F482F" w:rsidP="006C0138">
      <w:pPr>
        <w:pStyle w:val="NormalWeb"/>
        <w:shd w:val="clear" w:color="auto" w:fill="FFFFFF"/>
        <w:spacing w:before="0" w:beforeAutospacing="0" w:after="0" w:afterAutospacing="0" w:line="360" w:lineRule="auto"/>
        <w:jc w:val="both"/>
        <w:rPr>
          <w:rFonts w:ascii="Arial" w:hAnsi="Arial" w:cs="Arial"/>
          <w:b/>
          <w:shd w:val="clear" w:color="auto" w:fill="FFFFFF"/>
        </w:rPr>
      </w:pPr>
      <w:r w:rsidRPr="0088002B">
        <w:rPr>
          <w:rFonts w:ascii="Arial" w:hAnsi="Arial" w:cs="Arial"/>
          <w:b/>
          <w:shd w:val="clear" w:color="auto" w:fill="FFFFFF"/>
        </w:rPr>
        <w:t>E</w:t>
      </w:r>
      <w:r w:rsidR="00F474FC">
        <w:rPr>
          <w:rFonts w:ascii="Arial" w:hAnsi="Arial" w:cs="Arial"/>
          <w:b/>
          <w:shd w:val="clear" w:color="auto" w:fill="FFFFFF"/>
        </w:rPr>
        <w:t>ventos e capacitações organizada</w:t>
      </w:r>
      <w:r w:rsidRPr="0088002B">
        <w:rPr>
          <w:rFonts w:ascii="Arial" w:hAnsi="Arial" w:cs="Arial"/>
          <w:b/>
          <w:shd w:val="clear" w:color="auto" w:fill="FFFFFF"/>
        </w:rPr>
        <w:t xml:space="preserve">s pelo Colegiado </w:t>
      </w:r>
      <w:r w:rsidR="004621C9">
        <w:rPr>
          <w:rFonts w:ascii="Arial" w:hAnsi="Arial" w:cs="Arial"/>
          <w:b/>
          <w:shd w:val="clear" w:color="auto" w:fill="FFFFFF"/>
        </w:rPr>
        <w:t>e custeados com recu</w:t>
      </w:r>
      <w:r w:rsidR="00ED5C5F">
        <w:rPr>
          <w:rFonts w:ascii="Arial" w:hAnsi="Arial" w:cs="Arial"/>
          <w:b/>
          <w:shd w:val="clear" w:color="auto" w:fill="FFFFFF"/>
        </w:rPr>
        <w:t>rso do contrato de rateio 2/2022</w:t>
      </w:r>
    </w:p>
    <w:p w:rsidR="00ED5C5F" w:rsidRDefault="00ED5C5F" w:rsidP="006C0138">
      <w:pPr>
        <w:pStyle w:val="NormalWeb"/>
        <w:shd w:val="clear" w:color="auto" w:fill="FFFFFF"/>
        <w:spacing w:before="0" w:beforeAutospacing="0" w:after="0" w:afterAutospacing="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Neste ano foram realizadas nove (9) reuniões presenciais, com a participação de 85% dos municípios da região AMAUC, realizadas de forma efetiva, resultando em deliberações e informações importantes para todos os   municípios, na busca do fortalecimento das políticas de assistência social.</w:t>
      </w:r>
    </w:p>
    <w:p w:rsidR="00ED5C5F" w:rsidRDefault="00ED5C5F" w:rsidP="006C0138">
      <w:pPr>
        <w:pStyle w:val="NormalWeb"/>
        <w:shd w:val="clear" w:color="auto" w:fill="FFFFFF"/>
        <w:spacing w:before="0" w:beforeAutospacing="0" w:after="0" w:afterAutospacing="0" w:line="360" w:lineRule="auto"/>
        <w:jc w:val="both"/>
        <w:rPr>
          <w:rFonts w:ascii="Arial" w:hAnsi="Arial" w:cs="Arial"/>
          <w:color w:val="000000" w:themeColor="text1"/>
          <w:shd w:val="clear" w:color="auto" w:fill="FFFFFF"/>
        </w:rPr>
      </w:pPr>
    </w:p>
    <w:p w:rsidR="00ED5C5F" w:rsidRDefault="00ED5C5F" w:rsidP="006C0138">
      <w:pPr>
        <w:pStyle w:val="NormalWeb"/>
        <w:shd w:val="clear" w:color="auto" w:fill="FFFFFF"/>
        <w:spacing w:before="0" w:beforeAutospacing="0" w:after="0" w:afterAutospacing="0" w:line="360" w:lineRule="auto"/>
        <w:jc w:val="both"/>
        <w:rPr>
          <w:rFonts w:ascii="Arial" w:hAnsi="Arial" w:cs="Arial"/>
          <w:b/>
          <w:color w:val="000000" w:themeColor="text1"/>
          <w:shd w:val="clear" w:color="auto" w:fill="FFFFFF"/>
        </w:rPr>
      </w:pPr>
      <w:r w:rsidRPr="00404564">
        <w:rPr>
          <w:rFonts w:ascii="Arial" w:hAnsi="Arial" w:cs="Arial"/>
          <w:b/>
          <w:color w:val="000000" w:themeColor="text1"/>
          <w:shd w:val="clear" w:color="auto" w:fill="FFFFFF"/>
        </w:rPr>
        <w:t>Principais pautas técnicas:</w:t>
      </w:r>
    </w:p>
    <w:p w:rsidR="00F47C3F" w:rsidRDefault="00ED5C5F" w:rsidP="006C0138">
      <w:pPr>
        <w:pStyle w:val="PargrafodaLista"/>
        <w:numPr>
          <w:ilvl w:val="0"/>
          <w:numId w:val="43"/>
        </w:numPr>
        <w:spacing w:line="360" w:lineRule="auto"/>
        <w:jc w:val="both"/>
        <w:rPr>
          <w:rFonts w:ascii="Arial" w:hAnsi="Arial" w:cs="Arial"/>
        </w:rPr>
      </w:pPr>
      <w:r w:rsidRPr="00F47C3F">
        <w:rPr>
          <w:rFonts w:ascii="Arial" w:hAnsi="Arial" w:cs="Arial"/>
        </w:rPr>
        <w:t>Exposição sobre Plataforma de informações de dados para o desenvolvimento municipal –  Foco na política da Assistê</w:t>
      </w:r>
      <w:r w:rsidR="00F47C3F">
        <w:rPr>
          <w:rFonts w:ascii="Arial" w:hAnsi="Arial" w:cs="Arial"/>
        </w:rPr>
        <w:t>ncia Social;</w:t>
      </w:r>
      <w:r w:rsidRPr="00F47C3F">
        <w:rPr>
          <w:rFonts w:ascii="Arial" w:hAnsi="Arial" w:cs="Arial"/>
        </w:rPr>
        <w:t xml:space="preserve">   </w:t>
      </w:r>
    </w:p>
    <w:p w:rsidR="00ED5C5F" w:rsidRPr="00F47C3F" w:rsidRDefault="00F47C3F" w:rsidP="006C0138">
      <w:pPr>
        <w:pStyle w:val="PargrafodaLista"/>
        <w:numPr>
          <w:ilvl w:val="0"/>
          <w:numId w:val="43"/>
        </w:numPr>
        <w:spacing w:line="360" w:lineRule="auto"/>
        <w:jc w:val="both"/>
        <w:rPr>
          <w:rFonts w:ascii="Arial" w:hAnsi="Arial" w:cs="Arial"/>
        </w:rPr>
      </w:pPr>
      <w:r w:rsidRPr="00F47C3F">
        <w:rPr>
          <w:rFonts w:ascii="Arial" w:hAnsi="Arial" w:cs="Arial"/>
        </w:rPr>
        <w:t>Diálogo interinstitucional</w:t>
      </w:r>
      <w:r w:rsidR="00ED5C5F" w:rsidRPr="00F47C3F">
        <w:rPr>
          <w:rFonts w:ascii="Arial" w:hAnsi="Arial" w:cs="Arial"/>
        </w:rPr>
        <w:t xml:space="preserve"> (on</w:t>
      </w:r>
      <w:r>
        <w:rPr>
          <w:rFonts w:ascii="Arial" w:hAnsi="Arial" w:cs="Arial"/>
        </w:rPr>
        <w:t>-</w:t>
      </w:r>
      <w:r w:rsidR="00ED5C5F" w:rsidRPr="00F47C3F">
        <w:rPr>
          <w:rFonts w:ascii="Arial" w:hAnsi="Arial" w:cs="Arial"/>
        </w:rPr>
        <w:t xml:space="preserve">line) SDS/SC </w:t>
      </w:r>
      <w:r>
        <w:rPr>
          <w:rFonts w:ascii="Arial" w:hAnsi="Arial" w:cs="Arial"/>
        </w:rPr>
        <w:t xml:space="preserve">- </w:t>
      </w:r>
      <w:r w:rsidR="00ED5C5F" w:rsidRPr="00F47C3F">
        <w:rPr>
          <w:rFonts w:ascii="Arial" w:hAnsi="Arial" w:cs="Arial"/>
        </w:rPr>
        <w:t>Proteção Social Básica</w:t>
      </w:r>
      <w:r>
        <w:rPr>
          <w:rFonts w:ascii="Arial" w:hAnsi="Arial" w:cs="Arial"/>
        </w:rPr>
        <w:t xml:space="preserve"> </w:t>
      </w:r>
      <w:r w:rsidR="00ED5C5F" w:rsidRPr="00F47C3F">
        <w:rPr>
          <w:rFonts w:ascii="Arial" w:hAnsi="Arial" w:cs="Arial"/>
        </w:rPr>
        <w:t xml:space="preserve">- RIMA/e    </w:t>
      </w:r>
      <w:r w:rsidRPr="00F47C3F">
        <w:rPr>
          <w:rFonts w:ascii="Arial" w:hAnsi="Arial" w:cs="Arial"/>
        </w:rPr>
        <w:t>informações do</w:t>
      </w:r>
      <w:r w:rsidR="00ED5C5F" w:rsidRPr="00F47C3F">
        <w:rPr>
          <w:rFonts w:ascii="Arial" w:hAnsi="Arial" w:cs="Arial"/>
        </w:rPr>
        <w:t xml:space="preserve"> Sistema</w:t>
      </w:r>
      <w:r>
        <w:rPr>
          <w:rFonts w:ascii="Arial" w:hAnsi="Arial" w:cs="Arial"/>
        </w:rPr>
        <w:t>;</w:t>
      </w:r>
    </w:p>
    <w:p w:rsidR="00ED5C5F" w:rsidRPr="001534DE" w:rsidRDefault="00F47C3F" w:rsidP="006C0138">
      <w:pPr>
        <w:pStyle w:val="PargrafodaLista"/>
        <w:numPr>
          <w:ilvl w:val="0"/>
          <w:numId w:val="43"/>
        </w:numPr>
        <w:spacing w:line="360" w:lineRule="auto"/>
        <w:jc w:val="both"/>
        <w:rPr>
          <w:rFonts w:ascii="Arial" w:hAnsi="Arial" w:cs="Arial"/>
        </w:rPr>
      </w:pPr>
      <w:r w:rsidRPr="001534DE">
        <w:rPr>
          <w:rFonts w:ascii="Arial" w:hAnsi="Arial" w:cs="Arial"/>
        </w:rPr>
        <w:t>Capacitação Escuta Especial</w:t>
      </w:r>
      <w:r>
        <w:rPr>
          <w:rFonts w:ascii="Arial" w:hAnsi="Arial" w:cs="Arial"/>
        </w:rPr>
        <w:t xml:space="preserve"> </w:t>
      </w:r>
      <w:r w:rsidR="00ED5C5F" w:rsidRPr="001534DE">
        <w:rPr>
          <w:rFonts w:ascii="Arial" w:hAnsi="Arial" w:cs="Arial"/>
        </w:rPr>
        <w:t>- Realizado de forma intermunicipal;</w:t>
      </w:r>
    </w:p>
    <w:p w:rsidR="00ED5C5F" w:rsidRPr="001534DE" w:rsidRDefault="00ED5C5F" w:rsidP="006C0138">
      <w:pPr>
        <w:pStyle w:val="PargrafodaLista"/>
        <w:numPr>
          <w:ilvl w:val="0"/>
          <w:numId w:val="43"/>
        </w:numPr>
        <w:spacing w:line="360" w:lineRule="auto"/>
        <w:jc w:val="both"/>
        <w:rPr>
          <w:rFonts w:ascii="Arial" w:hAnsi="Arial" w:cs="Arial"/>
        </w:rPr>
      </w:pPr>
      <w:r w:rsidRPr="001534DE">
        <w:rPr>
          <w:rFonts w:ascii="Arial" w:hAnsi="Arial" w:cs="Arial"/>
        </w:rPr>
        <w:t xml:space="preserve">Portaria MC nº 751 de </w:t>
      </w:r>
      <w:r w:rsidR="00F47C3F" w:rsidRPr="001534DE">
        <w:rPr>
          <w:rFonts w:ascii="Arial" w:hAnsi="Arial" w:cs="Arial"/>
        </w:rPr>
        <w:t>21 de fevereiro</w:t>
      </w:r>
      <w:r w:rsidRPr="001534DE">
        <w:rPr>
          <w:rFonts w:ascii="Arial" w:hAnsi="Arial" w:cs="Arial"/>
        </w:rPr>
        <w:t xml:space="preserve"> de 2022- Recursos extraordinários</w:t>
      </w:r>
      <w:r w:rsidR="00F47C3F">
        <w:rPr>
          <w:rFonts w:ascii="Arial" w:hAnsi="Arial" w:cs="Arial"/>
        </w:rPr>
        <w:t>;</w:t>
      </w:r>
    </w:p>
    <w:p w:rsidR="00ED5C5F" w:rsidRPr="001534DE" w:rsidRDefault="00F47C3F" w:rsidP="006C0138">
      <w:pPr>
        <w:pStyle w:val="PargrafodaLista"/>
        <w:numPr>
          <w:ilvl w:val="0"/>
          <w:numId w:val="43"/>
        </w:numPr>
        <w:spacing w:line="360" w:lineRule="auto"/>
        <w:jc w:val="both"/>
        <w:rPr>
          <w:rFonts w:ascii="Arial" w:hAnsi="Arial" w:cs="Arial"/>
        </w:rPr>
      </w:pPr>
      <w:r w:rsidRPr="001534DE">
        <w:rPr>
          <w:rFonts w:ascii="Arial" w:hAnsi="Arial" w:cs="Arial"/>
        </w:rPr>
        <w:t>Conselho Tutelar</w:t>
      </w:r>
      <w:r>
        <w:rPr>
          <w:rFonts w:ascii="Arial" w:hAnsi="Arial" w:cs="Arial"/>
        </w:rPr>
        <w:t>, d</w:t>
      </w:r>
      <w:r w:rsidR="00ED5C5F" w:rsidRPr="001534DE">
        <w:rPr>
          <w:rFonts w:ascii="Arial" w:hAnsi="Arial" w:cs="Arial"/>
        </w:rPr>
        <w:t>iagnóstico,</w:t>
      </w:r>
      <w:r>
        <w:rPr>
          <w:rFonts w:ascii="Arial" w:hAnsi="Arial" w:cs="Arial"/>
        </w:rPr>
        <w:t xml:space="preserve"> </w:t>
      </w:r>
      <w:r w:rsidR="00ED5C5F" w:rsidRPr="001534DE">
        <w:rPr>
          <w:rFonts w:ascii="Arial" w:hAnsi="Arial" w:cs="Arial"/>
        </w:rPr>
        <w:t>equipagens,</w:t>
      </w:r>
      <w:r>
        <w:rPr>
          <w:rFonts w:ascii="Arial" w:hAnsi="Arial" w:cs="Arial"/>
        </w:rPr>
        <w:t xml:space="preserve"> </w:t>
      </w:r>
      <w:r w:rsidRPr="001534DE">
        <w:rPr>
          <w:rFonts w:ascii="Arial" w:hAnsi="Arial" w:cs="Arial"/>
        </w:rPr>
        <w:t>atual</w:t>
      </w:r>
      <w:r>
        <w:rPr>
          <w:rFonts w:ascii="Arial" w:hAnsi="Arial" w:cs="Arial"/>
        </w:rPr>
        <w:t>ização das Leis Municipais (</w:t>
      </w:r>
      <w:r w:rsidR="00ED5C5F" w:rsidRPr="001534DE">
        <w:rPr>
          <w:rFonts w:ascii="Arial" w:hAnsi="Arial" w:cs="Arial"/>
        </w:rPr>
        <w:t>Inss);</w:t>
      </w:r>
    </w:p>
    <w:p w:rsidR="00ED5C5F" w:rsidRPr="001534DE" w:rsidRDefault="00F47C3F" w:rsidP="006C0138">
      <w:pPr>
        <w:pStyle w:val="PargrafodaLista"/>
        <w:numPr>
          <w:ilvl w:val="0"/>
          <w:numId w:val="43"/>
        </w:numPr>
        <w:spacing w:line="360" w:lineRule="auto"/>
        <w:jc w:val="both"/>
        <w:rPr>
          <w:rFonts w:ascii="Arial" w:hAnsi="Arial" w:cs="Arial"/>
        </w:rPr>
      </w:pPr>
      <w:r>
        <w:rPr>
          <w:rFonts w:ascii="Arial" w:hAnsi="Arial" w:cs="Arial"/>
        </w:rPr>
        <w:t>Conferê</w:t>
      </w:r>
      <w:r w:rsidR="00ED5C5F" w:rsidRPr="001534DE">
        <w:rPr>
          <w:rFonts w:ascii="Arial" w:hAnsi="Arial" w:cs="Arial"/>
        </w:rPr>
        <w:t xml:space="preserve">ncias </w:t>
      </w:r>
      <w:r w:rsidRPr="001534DE">
        <w:rPr>
          <w:rFonts w:ascii="Arial" w:hAnsi="Arial" w:cs="Arial"/>
        </w:rPr>
        <w:t>Municipais da</w:t>
      </w:r>
      <w:r w:rsidR="00ED5C5F" w:rsidRPr="001534DE">
        <w:rPr>
          <w:rFonts w:ascii="Arial" w:hAnsi="Arial" w:cs="Arial"/>
        </w:rPr>
        <w:t xml:space="preserve"> Criança e </w:t>
      </w:r>
      <w:r w:rsidRPr="001534DE">
        <w:rPr>
          <w:rFonts w:ascii="Arial" w:hAnsi="Arial" w:cs="Arial"/>
        </w:rPr>
        <w:t>do Adolescente 2022</w:t>
      </w:r>
      <w:r>
        <w:rPr>
          <w:rFonts w:ascii="Arial" w:hAnsi="Arial" w:cs="Arial"/>
        </w:rPr>
        <w:t>;</w:t>
      </w:r>
    </w:p>
    <w:p w:rsidR="00ED5C5F" w:rsidRPr="001534DE" w:rsidRDefault="00F47C3F" w:rsidP="006C0138">
      <w:pPr>
        <w:pStyle w:val="PargrafodaLista"/>
        <w:numPr>
          <w:ilvl w:val="0"/>
          <w:numId w:val="43"/>
        </w:numPr>
        <w:spacing w:line="360" w:lineRule="auto"/>
        <w:jc w:val="both"/>
        <w:rPr>
          <w:rFonts w:ascii="Arial" w:hAnsi="Arial" w:cs="Arial"/>
        </w:rPr>
      </w:pPr>
      <w:r w:rsidRPr="001534DE">
        <w:rPr>
          <w:rFonts w:ascii="Arial" w:hAnsi="Arial" w:cs="Arial"/>
        </w:rPr>
        <w:t>Política</w:t>
      </w:r>
      <w:r w:rsidR="00ED5C5F" w:rsidRPr="001534DE">
        <w:rPr>
          <w:rFonts w:ascii="Arial" w:hAnsi="Arial" w:cs="Arial"/>
        </w:rPr>
        <w:t xml:space="preserve"> </w:t>
      </w:r>
      <w:r w:rsidRPr="001534DE">
        <w:rPr>
          <w:rFonts w:ascii="Arial" w:hAnsi="Arial" w:cs="Arial"/>
        </w:rPr>
        <w:t>da mulher</w:t>
      </w:r>
      <w:r w:rsidR="00ED5C5F" w:rsidRPr="001534DE">
        <w:rPr>
          <w:rFonts w:ascii="Arial" w:hAnsi="Arial" w:cs="Arial"/>
        </w:rPr>
        <w:t xml:space="preserve">- </w:t>
      </w:r>
      <w:r w:rsidRPr="001534DE">
        <w:rPr>
          <w:rFonts w:ascii="Arial" w:hAnsi="Arial" w:cs="Arial"/>
        </w:rPr>
        <w:t>Casa de</w:t>
      </w:r>
      <w:r w:rsidR="00ED5C5F" w:rsidRPr="001534DE">
        <w:rPr>
          <w:rFonts w:ascii="Arial" w:hAnsi="Arial" w:cs="Arial"/>
        </w:rPr>
        <w:t xml:space="preserve"> apoio</w:t>
      </w:r>
      <w:r>
        <w:rPr>
          <w:rFonts w:ascii="Arial" w:hAnsi="Arial" w:cs="Arial"/>
        </w:rPr>
        <w:t>;</w:t>
      </w:r>
    </w:p>
    <w:p w:rsidR="00ED5C5F" w:rsidRPr="001534DE" w:rsidRDefault="00ED5C5F" w:rsidP="006C0138">
      <w:pPr>
        <w:pStyle w:val="PargrafodaLista"/>
        <w:numPr>
          <w:ilvl w:val="0"/>
          <w:numId w:val="43"/>
        </w:numPr>
        <w:spacing w:line="360" w:lineRule="auto"/>
        <w:jc w:val="both"/>
        <w:rPr>
          <w:rFonts w:ascii="Arial" w:hAnsi="Arial" w:cs="Arial"/>
        </w:rPr>
      </w:pPr>
      <w:r>
        <w:rPr>
          <w:rFonts w:ascii="Arial" w:hAnsi="Arial" w:cs="Arial"/>
        </w:rPr>
        <w:t>Diagnóstico</w:t>
      </w:r>
      <w:r w:rsidR="00F47C3F">
        <w:rPr>
          <w:rFonts w:ascii="Arial" w:hAnsi="Arial" w:cs="Arial"/>
        </w:rPr>
        <w:t xml:space="preserve"> </w:t>
      </w:r>
      <w:r>
        <w:rPr>
          <w:rFonts w:ascii="Arial" w:hAnsi="Arial" w:cs="Arial"/>
        </w:rPr>
        <w:t>de demandas de</w:t>
      </w:r>
      <w:r w:rsidRPr="001534DE">
        <w:rPr>
          <w:rFonts w:ascii="Arial" w:hAnsi="Arial" w:cs="Arial"/>
        </w:rPr>
        <w:t xml:space="preserve"> capacitação Regional</w:t>
      </w:r>
      <w:r w:rsidR="00F47C3F">
        <w:rPr>
          <w:rFonts w:ascii="Arial" w:hAnsi="Arial" w:cs="Arial"/>
        </w:rPr>
        <w:t xml:space="preserve"> </w:t>
      </w:r>
      <w:r w:rsidRPr="001534DE">
        <w:rPr>
          <w:rFonts w:ascii="Arial" w:hAnsi="Arial" w:cs="Arial"/>
        </w:rPr>
        <w:t>- Capacita SUAS</w:t>
      </w:r>
      <w:r w:rsidR="00F47C3F">
        <w:rPr>
          <w:rFonts w:ascii="Arial" w:hAnsi="Arial" w:cs="Arial"/>
        </w:rPr>
        <w:t>;</w:t>
      </w:r>
    </w:p>
    <w:p w:rsidR="00ED5C5F" w:rsidRPr="001534DE" w:rsidRDefault="00ED5C5F" w:rsidP="006C0138">
      <w:pPr>
        <w:pStyle w:val="PargrafodaLista"/>
        <w:numPr>
          <w:ilvl w:val="0"/>
          <w:numId w:val="43"/>
        </w:numPr>
        <w:spacing w:line="360" w:lineRule="auto"/>
        <w:rPr>
          <w:rFonts w:ascii="Arial" w:hAnsi="Arial" w:cs="Arial"/>
        </w:rPr>
      </w:pPr>
      <w:r w:rsidRPr="001534DE">
        <w:rPr>
          <w:rFonts w:ascii="Arial" w:hAnsi="Arial" w:cs="Arial"/>
        </w:rPr>
        <w:t xml:space="preserve">Plano de </w:t>
      </w:r>
      <w:r w:rsidR="00F47C3F" w:rsidRPr="001534DE">
        <w:rPr>
          <w:rFonts w:ascii="Arial" w:hAnsi="Arial" w:cs="Arial"/>
        </w:rPr>
        <w:t>ação municipal</w:t>
      </w:r>
      <w:r w:rsidRPr="001534DE">
        <w:rPr>
          <w:rFonts w:ascii="Arial" w:hAnsi="Arial" w:cs="Arial"/>
        </w:rPr>
        <w:t xml:space="preserve"> </w:t>
      </w:r>
      <w:r w:rsidR="00F47C3F" w:rsidRPr="001534DE">
        <w:rPr>
          <w:rFonts w:ascii="Arial" w:hAnsi="Arial" w:cs="Arial"/>
        </w:rPr>
        <w:t>de medidas socioeducativas</w:t>
      </w:r>
      <w:r w:rsidRPr="001534DE">
        <w:rPr>
          <w:rFonts w:ascii="Arial" w:hAnsi="Arial" w:cs="Arial"/>
        </w:rPr>
        <w:t>;</w:t>
      </w:r>
    </w:p>
    <w:p w:rsidR="00ED5C5F" w:rsidRPr="001534DE" w:rsidRDefault="00F47C3F" w:rsidP="006C0138">
      <w:pPr>
        <w:pStyle w:val="PargrafodaLista"/>
        <w:numPr>
          <w:ilvl w:val="0"/>
          <w:numId w:val="43"/>
        </w:numPr>
        <w:spacing w:line="360" w:lineRule="auto"/>
        <w:rPr>
          <w:rFonts w:ascii="Arial" w:hAnsi="Arial" w:cs="Arial"/>
        </w:rPr>
      </w:pPr>
      <w:r w:rsidRPr="001534DE">
        <w:rPr>
          <w:rFonts w:ascii="Arial" w:hAnsi="Arial" w:cs="Arial"/>
        </w:rPr>
        <w:t>Leis eleição</w:t>
      </w:r>
      <w:r w:rsidR="00ED5C5F" w:rsidRPr="001534DE">
        <w:rPr>
          <w:rFonts w:ascii="Arial" w:hAnsi="Arial" w:cs="Arial"/>
        </w:rPr>
        <w:t xml:space="preserve"> Conselho Tutelar;</w:t>
      </w:r>
    </w:p>
    <w:p w:rsidR="00ED5C5F" w:rsidRPr="001534DE" w:rsidRDefault="00F47C3F" w:rsidP="006C0138">
      <w:pPr>
        <w:pStyle w:val="PargrafodaLista"/>
        <w:numPr>
          <w:ilvl w:val="0"/>
          <w:numId w:val="43"/>
        </w:numPr>
        <w:spacing w:line="360" w:lineRule="auto"/>
        <w:rPr>
          <w:rFonts w:ascii="Arial" w:hAnsi="Arial" w:cs="Arial"/>
        </w:rPr>
      </w:pPr>
      <w:r w:rsidRPr="001534DE">
        <w:rPr>
          <w:rFonts w:ascii="Arial" w:hAnsi="Arial" w:cs="Arial"/>
        </w:rPr>
        <w:t>Política</w:t>
      </w:r>
      <w:r w:rsidR="00ED5C5F" w:rsidRPr="001534DE">
        <w:rPr>
          <w:rFonts w:ascii="Arial" w:hAnsi="Arial" w:cs="Arial"/>
        </w:rPr>
        <w:t xml:space="preserve"> em atenção a pessoas </w:t>
      </w:r>
      <w:r>
        <w:rPr>
          <w:rFonts w:ascii="Arial" w:hAnsi="Arial" w:cs="Arial"/>
        </w:rPr>
        <w:t>idosa;</w:t>
      </w:r>
    </w:p>
    <w:p w:rsidR="00ED5C5F" w:rsidRPr="001534DE" w:rsidRDefault="00F47C3F" w:rsidP="006C0138">
      <w:pPr>
        <w:pStyle w:val="PargrafodaLista"/>
        <w:numPr>
          <w:ilvl w:val="0"/>
          <w:numId w:val="43"/>
        </w:numPr>
        <w:shd w:val="clear" w:color="auto" w:fill="FFFFFF"/>
        <w:spacing w:after="0" w:line="360" w:lineRule="auto"/>
        <w:jc w:val="both"/>
        <w:rPr>
          <w:rFonts w:ascii="Arial" w:hAnsi="Arial" w:cs="Arial"/>
          <w:b/>
          <w:color w:val="000000" w:themeColor="text1"/>
          <w:shd w:val="clear" w:color="auto" w:fill="FFFFFF"/>
        </w:rPr>
      </w:pPr>
      <w:r w:rsidRPr="001534DE">
        <w:rPr>
          <w:rFonts w:ascii="Arial" w:hAnsi="Arial" w:cs="Arial"/>
        </w:rPr>
        <w:t>Programa AUXÍLIO</w:t>
      </w:r>
      <w:r w:rsidR="00ED5C5F" w:rsidRPr="001534DE">
        <w:rPr>
          <w:rFonts w:ascii="Arial" w:hAnsi="Arial" w:cs="Arial"/>
        </w:rPr>
        <w:t xml:space="preserve"> BRASIL;</w:t>
      </w:r>
    </w:p>
    <w:p w:rsidR="00ED5C5F" w:rsidRPr="001534DE" w:rsidRDefault="00ED5C5F" w:rsidP="006C0138">
      <w:pPr>
        <w:pStyle w:val="PargrafodaLista"/>
        <w:numPr>
          <w:ilvl w:val="0"/>
          <w:numId w:val="43"/>
        </w:numPr>
        <w:shd w:val="clear" w:color="auto" w:fill="FFFFFF"/>
        <w:spacing w:after="0" w:line="360" w:lineRule="auto"/>
        <w:jc w:val="both"/>
        <w:rPr>
          <w:rFonts w:ascii="Arial" w:hAnsi="Arial" w:cs="Arial"/>
          <w:sz w:val="24"/>
          <w:szCs w:val="24"/>
        </w:rPr>
      </w:pPr>
      <w:r w:rsidRPr="001534DE">
        <w:rPr>
          <w:rFonts w:ascii="Arial" w:hAnsi="Arial" w:cs="Arial"/>
        </w:rPr>
        <w:t xml:space="preserve">Pisos de Financiamento para a </w:t>
      </w:r>
      <w:r w:rsidR="00F47C3F" w:rsidRPr="001534DE">
        <w:rPr>
          <w:rFonts w:ascii="Arial" w:hAnsi="Arial" w:cs="Arial"/>
        </w:rPr>
        <w:t>política</w:t>
      </w:r>
      <w:r w:rsidRPr="001534DE">
        <w:rPr>
          <w:rFonts w:ascii="Arial" w:hAnsi="Arial" w:cs="Arial"/>
        </w:rPr>
        <w:t xml:space="preserve"> da Assistência Social ano de 2023</w:t>
      </w:r>
      <w:r w:rsidR="00F47C3F">
        <w:rPr>
          <w:rFonts w:ascii="Arial" w:hAnsi="Arial" w:cs="Arial"/>
        </w:rPr>
        <w:t>,</w:t>
      </w:r>
      <w:r w:rsidRPr="001534DE">
        <w:rPr>
          <w:rFonts w:ascii="Arial" w:hAnsi="Arial" w:cs="Arial"/>
        </w:rPr>
        <w:t xml:space="preserve"> </w:t>
      </w:r>
      <w:r w:rsidR="00F47C3F" w:rsidRPr="001534DE">
        <w:rPr>
          <w:rFonts w:ascii="Arial" w:hAnsi="Arial" w:cs="Arial"/>
        </w:rPr>
        <w:t>Fundo Estadual</w:t>
      </w:r>
      <w:r w:rsidRPr="001534DE">
        <w:rPr>
          <w:rFonts w:ascii="Arial" w:hAnsi="Arial" w:cs="Arial"/>
        </w:rPr>
        <w:t xml:space="preserve"> de </w:t>
      </w:r>
      <w:r w:rsidR="00F47C3F" w:rsidRPr="001534DE">
        <w:rPr>
          <w:rFonts w:ascii="Arial" w:hAnsi="Arial" w:cs="Arial"/>
        </w:rPr>
        <w:t>Assistência</w:t>
      </w:r>
      <w:r w:rsidR="00F47C3F">
        <w:rPr>
          <w:rFonts w:ascii="Arial" w:hAnsi="Arial" w:cs="Arial"/>
        </w:rPr>
        <w:t xml:space="preserve"> Social (</w:t>
      </w:r>
      <w:r w:rsidRPr="001534DE">
        <w:rPr>
          <w:rFonts w:ascii="Arial" w:hAnsi="Arial" w:cs="Arial"/>
        </w:rPr>
        <w:t xml:space="preserve">em debate </w:t>
      </w:r>
      <w:r w:rsidR="00F47C3F" w:rsidRPr="001534DE">
        <w:rPr>
          <w:rFonts w:ascii="Arial" w:hAnsi="Arial" w:cs="Arial"/>
        </w:rPr>
        <w:t>reunião Coegemas</w:t>
      </w:r>
      <w:r w:rsidR="00F47C3F">
        <w:rPr>
          <w:rFonts w:ascii="Arial" w:hAnsi="Arial" w:cs="Arial"/>
        </w:rPr>
        <w:t>)</w:t>
      </w:r>
      <w:r w:rsidRPr="001534DE">
        <w:rPr>
          <w:rFonts w:ascii="Arial" w:hAnsi="Arial" w:cs="Arial"/>
        </w:rPr>
        <w:t>;</w:t>
      </w:r>
      <w:r w:rsidRPr="001534DE">
        <w:rPr>
          <w:rFonts w:ascii="Arial" w:hAnsi="Arial" w:cs="Arial"/>
          <w:sz w:val="24"/>
          <w:szCs w:val="24"/>
        </w:rPr>
        <w:t xml:space="preserve"> </w:t>
      </w:r>
    </w:p>
    <w:p w:rsidR="00ED5C5F" w:rsidRPr="00DB5543" w:rsidRDefault="00ED5C5F" w:rsidP="006C0138">
      <w:pPr>
        <w:pStyle w:val="PargrafodaLista"/>
        <w:numPr>
          <w:ilvl w:val="0"/>
          <w:numId w:val="43"/>
        </w:numPr>
        <w:shd w:val="clear" w:color="auto" w:fill="FFFFFF"/>
        <w:spacing w:after="0" w:line="360" w:lineRule="auto"/>
        <w:jc w:val="both"/>
        <w:rPr>
          <w:rFonts w:ascii="Arial" w:hAnsi="Arial" w:cs="Arial"/>
        </w:rPr>
      </w:pPr>
      <w:r w:rsidRPr="00DB5543">
        <w:rPr>
          <w:rFonts w:ascii="Arial" w:hAnsi="Arial" w:cs="Arial"/>
          <w:sz w:val="24"/>
          <w:szCs w:val="24"/>
        </w:rPr>
        <w:t xml:space="preserve">Atividade </w:t>
      </w:r>
      <w:r w:rsidR="00F47C3F" w:rsidRPr="00DB5543">
        <w:rPr>
          <w:rFonts w:ascii="Arial" w:hAnsi="Arial" w:cs="Arial"/>
          <w:sz w:val="24"/>
          <w:szCs w:val="24"/>
        </w:rPr>
        <w:t>de Planejamento da Educação</w:t>
      </w:r>
      <w:r w:rsidRPr="00DB5543">
        <w:rPr>
          <w:rFonts w:ascii="Arial" w:hAnsi="Arial" w:cs="Arial"/>
          <w:sz w:val="24"/>
          <w:szCs w:val="24"/>
        </w:rPr>
        <w:t xml:space="preserve"> </w:t>
      </w:r>
      <w:r w:rsidR="00F47C3F" w:rsidRPr="00DB5543">
        <w:rPr>
          <w:rFonts w:ascii="Arial" w:hAnsi="Arial" w:cs="Arial"/>
          <w:sz w:val="24"/>
          <w:szCs w:val="24"/>
        </w:rPr>
        <w:t>Permanente do</w:t>
      </w:r>
      <w:r w:rsidRPr="00DB5543">
        <w:rPr>
          <w:rFonts w:ascii="Arial" w:hAnsi="Arial" w:cs="Arial"/>
          <w:sz w:val="24"/>
          <w:szCs w:val="24"/>
        </w:rPr>
        <w:t xml:space="preserve"> Suas</w:t>
      </w:r>
      <w:r w:rsidR="00F47C3F">
        <w:rPr>
          <w:rFonts w:ascii="Arial" w:hAnsi="Arial" w:cs="Arial"/>
          <w:sz w:val="24"/>
          <w:szCs w:val="24"/>
        </w:rPr>
        <w:t xml:space="preserve"> </w:t>
      </w:r>
      <w:r w:rsidRPr="00DB5543">
        <w:rPr>
          <w:rFonts w:ascii="Arial" w:hAnsi="Arial" w:cs="Arial"/>
          <w:sz w:val="24"/>
          <w:szCs w:val="24"/>
        </w:rPr>
        <w:t xml:space="preserve">- </w:t>
      </w:r>
      <w:r w:rsidR="00F47C3F" w:rsidRPr="00DB5543">
        <w:rPr>
          <w:rFonts w:ascii="Arial" w:hAnsi="Arial" w:cs="Arial"/>
          <w:sz w:val="24"/>
          <w:szCs w:val="24"/>
        </w:rPr>
        <w:t>Sistema Único</w:t>
      </w:r>
      <w:r w:rsidRPr="00DB5543">
        <w:rPr>
          <w:rFonts w:ascii="Arial" w:hAnsi="Arial" w:cs="Arial"/>
          <w:sz w:val="24"/>
          <w:szCs w:val="24"/>
        </w:rPr>
        <w:t xml:space="preserve"> da Assistência Social;</w:t>
      </w:r>
    </w:p>
    <w:p w:rsidR="00ED5C5F" w:rsidRDefault="00ED5C5F" w:rsidP="006C0138">
      <w:pPr>
        <w:pStyle w:val="PargrafodaLista"/>
        <w:numPr>
          <w:ilvl w:val="0"/>
          <w:numId w:val="43"/>
        </w:numPr>
        <w:shd w:val="clear" w:color="auto" w:fill="FFFFFF"/>
        <w:spacing w:after="0" w:line="360" w:lineRule="auto"/>
        <w:jc w:val="both"/>
        <w:rPr>
          <w:rFonts w:ascii="Arial" w:hAnsi="Arial" w:cs="Arial"/>
        </w:rPr>
      </w:pPr>
      <w:r w:rsidRPr="00DB5543">
        <w:rPr>
          <w:rFonts w:ascii="Arial" w:hAnsi="Arial" w:cs="Arial"/>
        </w:rPr>
        <w:t>Regionalização de Serviços</w:t>
      </w:r>
      <w:r>
        <w:rPr>
          <w:rFonts w:ascii="Arial" w:hAnsi="Arial" w:cs="Arial"/>
        </w:rPr>
        <w:t xml:space="preserve"> </w:t>
      </w:r>
      <w:r w:rsidR="00F47C3F">
        <w:rPr>
          <w:rFonts w:ascii="Arial" w:hAnsi="Arial" w:cs="Arial"/>
        </w:rPr>
        <w:t>de Proteção</w:t>
      </w:r>
      <w:r>
        <w:rPr>
          <w:rFonts w:ascii="Arial" w:hAnsi="Arial" w:cs="Arial"/>
        </w:rPr>
        <w:t xml:space="preserve"> Social Especial, de Média e Alta Complexidade;</w:t>
      </w:r>
    </w:p>
    <w:p w:rsidR="00ED5C5F" w:rsidRDefault="00F47C3F" w:rsidP="006C0138">
      <w:pPr>
        <w:pStyle w:val="PargrafodaLista"/>
        <w:numPr>
          <w:ilvl w:val="0"/>
          <w:numId w:val="43"/>
        </w:numPr>
        <w:spacing w:line="360" w:lineRule="auto"/>
        <w:jc w:val="both"/>
        <w:rPr>
          <w:rFonts w:ascii="Arial" w:hAnsi="Arial" w:cs="Arial"/>
        </w:rPr>
      </w:pPr>
      <w:r w:rsidRPr="00DB5543">
        <w:rPr>
          <w:rFonts w:ascii="Arial" w:hAnsi="Arial" w:cs="Arial"/>
        </w:rPr>
        <w:t>Educação Permanente no</w:t>
      </w:r>
      <w:r w:rsidR="00ED5C5F" w:rsidRPr="00DB5543">
        <w:rPr>
          <w:rFonts w:ascii="Arial" w:hAnsi="Arial" w:cs="Arial"/>
        </w:rPr>
        <w:t xml:space="preserve"> SUAS- Coordenação </w:t>
      </w:r>
      <w:r w:rsidRPr="00DB5543">
        <w:rPr>
          <w:rFonts w:ascii="Arial" w:hAnsi="Arial" w:cs="Arial"/>
        </w:rPr>
        <w:t>FECAM;</w:t>
      </w:r>
    </w:p>
    <w:p w:rsidR="00ED5C5F" w:rsidRPr="00DB5543" w:rsidRDefault="00ED5C5F" w:rsidP="006C0138">
      <w:pPr>
        <w:pStyle w:val="PargrafodaLista"/>
        <w:numPr>
          <w:ilvl w:val="0"/>
          <w:numId w:val="43"/>
        </w:numPr>
        <w:spacing w:line="360" w:lineRule="auto"/>
        <w:jc w:val="both"/>
        <w:rPr>
          <w:rFonts w:ascii="Arial" w:hAnsi="Arial" w:cs="Arial"/>
        </w:rPr>
      </w:pPr>
      <w:r>
        <w:rPr>
          <w:rFonts w:ascii="Arial" w:hAnsi="Arial" w:cs="Arial"/>
          <w:sz w:val="24"/>
          <w:szCs w:val="24"/>
        </w:rPr>
        <w:t xml:space="preserve">Capacitação </w:t>
      </w:r>
      <w:r w:rsidR="00F47C3F">
        <w:rPr>
          <w:rFonts w:ascii="Arial" w:hAnsi="Arial" w:cs="Arial"/>
          <w:sz w:val="24"/>
          <w:szCs w:val="24"/>
        </w:rPr>
        <w:t>permanente de</w:t>
      </w:r>
      <w:r>
        <w:rPr>
          <w:rFonts w:ascii="Arial" w:hAnsi="Arial" w:cs="Arial"/>
          <w:sz w:val="24"/>
          <w:szCs w:val="24"/>
        </w:rPr>
        <w:t xml:space="preserve"> Conselhos Tutelares e CMDCA- Coordenada pela FECAM- CEDCA/SC; </w:t>
      </w:r>
      <w:r w:rsidR="00F47C3F">
        <w:rPr>
          <w:rFonts w:ascii="Arial" w:hAnsi="Arial" w:cs="Arial"/>
          <w:sz w:val="24"/>
          <w:szCs w:val="24"/>
        </w:rPr>
        <w:t>Ministério Público</w:t>
      </w:r>
      <w:r>
        <w:rPr>
          <w:rFonts w:ascii="Arial" w:hAnsi="Arial" w:cs="Arial"/>
          <w:sz w:val="24"/>
          <w:szCs w:val="24"/>
        </w:rPr>
        <w:t>;</w:t>
      </w:r>
    </w:p>
    <w:p w:rsidR="00ED5C5F" w:rsidRPr="00583F48" w:rsidRDefault="00F47C3F" w:rsidP="006C0138">
      <w:pPr>
        <w:pStyle w:val="PargrafodaLista"/>
        <w:numPr>
          <w:ilvl w:val="0"/>
          <w:numId w:val="43"/>
        </w:numPr>
        <w:spacing w:line="360" w:lineRule="auto"/>
        <w:jc w:val="both"/>
        <w:rPr>
          <w:rFonts w:ascii="Arial" w:hAnsi="Arial" w:cs="Arial"/>
        </w:rPr>
      </w:pPr>
      <w:r>
        <w:rPr>
          <w:rFonts w:ascii="Arial" w:hAnsi="Arial" w:cs="Arial"/>
          <w:sz w:val="24"/>
          <w:szCs w:val="24"/>
        </w:rPr>
        <w:t>Fundos especiais</w:t>
      </w:r>
      <w:r w:rsidR="00ED5C5F">
        <w:rPr>
          <w:rFonts w:ascii="Arial" w:hAnsi="Arial" w:cs="Arial"/>
          <w:sz w:val="24"/>
          <w:szCs w:val="24"/>
        </w:rPr>
        <w:t xml:space="preserve">- Fundo </w:t>
      </w:r>
      <w:r>
        <w:rPr>
          <w:rFonts w:ascii="Arial" w:hAnsi="Arial" w:cs="Arial"/>
          <w:sz w:val="24"/>
          <w:szCs w:val="24"/>
        </w:rPr>
        <w:t>da Infância</w:t>
      </w:r>
      <w:r w:rsidR="00ED5C5F">
        <w:rPr>
          <w:rFonts w:ascii="Arial" w:hAnsi="Arial" w:cs="Arial"/>
          <w:sz w:val="24"/>
          <w:szCs w:val="24"/>
        </w:rPr>
        <w:t xml:space="preserve"> e Fundo </w:t>
      </w:r>
      <w:r>
        <w:rPr>
          <w:rFonts w:ascii="Arial" w:hAnsi="Arial" w:cs="Arial"/>
          <w:sz w:val="24"/>
          <w:szCs w:val="24"/>
        </w:rPr>
        <w:t>do Idoso</w:t>
      </w:r>
      <w:r w:rsidR="00ED5C5F">
        <w:rPr>
          <w:rFonts w:ascii="Arial" w:hAnsi="Arial" w:cs="Arial"/>
          <w:sz w:val="24"/>
          <w:szCs w:val="24"/>
        </w:rPr>
        <w:t>;</w:t>
      </w:r>
    </w:p>
    <w:p w:rsidR="00ED5C5F" w:rsidRPr="00583F48" w:rsidRDefault="00F47C3F" w:rsidP="006C0138">
      <w:pPr>
        <w:pStyle w:val="PargrafodaLista"/>
        <w:numPr>
          <w:ilvl w:val="0"/>
          <w:numId w:val="43"/>
        </w:numPr>
        <w:spacing w:line="360" w:lineRule="auto"/>
        <w:jc w:val="both"/>
        <w:rPr>
          <w:rFonts w:ascii="Arial" w:hAnsi="Arial" w:cs="Arial"/>
        </w:rPr>
      </w:pPr>
      <w:r>
        <w:rPr>
          <w:rFonts w:ascii="Arial" w:hAnsi="Arial" w:cs="Arial"/>
          <w:sz w:val="24"/>
          <w:szCs w:val="24"/>
        </w:rPr>
        <w:t>Política</w:t>
      </w:r>
      <w:r w:rsidR="00ED5C5F">
        <w:rPr>
          <w:rFonts w:ascii="Arial" w:hAnsi="Arial" w:cs="Arial"/>
          <w:sz w:val="24"/>
          <w:szCs w:val="24"/>
        </w:rPr>
        <w:t xml:space="preserve"> </w:t>
      </w:r>
      <w:r>
        <w:rPr>
          <w:rFonts w:ascii="Arial" w:hAnsi="Arial" w:cs="Arial"/>
          <w:sz w:val="24"/>
          <w:szCs w:val="24"/>
        </w:rPr>
        <w:t>da Habitação</w:t>
      </w:r>
      <w:r w:rsidR="00ED5C5F">
        <w:rPr>
          <w:rFonts w:ascii="Arial" w:hAnsi="Arial" w:cs="Arial"/>
          <w:sz w:val="24"/>
          <w:szCs w:val="24"/>
        </w:rPr>
        <w:t>;</w:t>
      </w:r>
    </w:p>
    <w:p w:rsidR="00ED5C5F" w:rsidRDefault="00ED5C5F" w:rsidP="006C0138">
      <w:pPr>
        <w:pStyle w:val="PargrafodaLista"/>
        <w:numPr>
          <w:ilvl w:val="0"/>
          <w:numId w:val="43"/>
        </w:numPr>
        <w:spacing w:line="360" w:lineRule="auto"/>
        <w:jc w:val="both"/>
        <w:rPr>
          <w:rFonts w:ascii="Arial" w:hAnsi="Arial" w:cs="Arial"/>
        </w:rPr>
      </w:pPr>
      <w:r>
        <w:rPr>
          <w:rFonts w:ascii="Arial" w:hAnsi="Arial" w:cs="Arial"/>
        </w:rPr>
        <w:t xml:space="preserve">Gestão </w:t>
      </w:r>
      <w:r w:rsidR="00F47C3F">
        <w:rPr>
          <w:rFonts w:ascii="Arial" w:hAnsi="Arial" w:cs="Arial"/>
        </w:rPr>
        <w:t>dos Recursos da política</w:t>
      </w:r>
      <w:r>
        <w:rPr>
          <w:rFonts w:ascii="Arial" w:hAnsi="Arial" w:cs="Arial"/>
        </w:rPr>
        <w:t xml:space="preserve"> da </w:t>
      </w:r>
      <w:r w:rsidR="00F47C3F">
        <w:rPr>
          <w:rFonts w:ascii="Arial" w:hAnsi="Arial" w:cs="Arial"/>
        </w:rPr>
        <w:t>Assistência Social</w:t>
      </w:r>
      <w:r>
        <w:rPr>
          <w:rFonts w:ascii="Arial" w:hAnsi="Arial" w:cs="Arial"/>
        </w:rPr>
        <w:t>;</w:t>
      </w:r>
    </w:p>
    <w:p w:rsidR="00ED5C5F" w:rsidRDefault="00ED5C5F" w:rsidP="006C0138">
      <w:pPr>
        <w:pStyle w:val="PargrafodaLista"/>
        <w:numPr>
          <w:ilvl w:val="0"/>
          <w:numId w:val="43"/>
        </w:numPr>
        <w:spacing w:line="360" w:lineRule="auto"/>
        <w:jc w:val="both"/>
        <w:rPr>
          <w:rFonts w:ascii="Arial" w:hAnsi="Arial" w:cs="Arial"/>
        </w:rPr>
      </w:pPr>
      <w:r>
        <w:rPr>
          <w:rFonts w:ascii="Arial" w:hAnsi="Arial" w:cs="Arial"/>
        </w:rPr>
        <w:lastRenderedPageBreak/>
        <w:t xml:space="preserve">Serviço </w:t>
      </w:r>
      <w:r w:rsidR="00F47C3F">
        <w:rPr>
          <w:rFonts w:ascii="Arial" w:hAnsi="Arial" w:cs="Arial"/>
        </w:rPr>
        <w:t>socioassistencial de pessoas moradoras</w:t>
      </w:r>
      <w:r>
        <w:rPr>
          <w:rFonts w:ascii="Arial" w:hAnsi="Arial" w:cs="Arial"/>
        </w:rPr>
        <w:t xml:space="preserve"> de </w:t>
      </w:r>
      <w:r w:rsidR="00F47C3F">
        <w:rPr>
          <w:rFonts w:ascii="Arial" w:hAnsi="Arial" w:cs="Arial"/>
        </w:rPr>
        <w:t>r</w:t>
      </w:r>
      <w:r>
        <w:rPr>
          <w:rFonts w:ascii="Arial" w:hAnsi="Arial" w:cs="Arial"/>
        </w:rPr>
        <w:t>ua;</w:t>
      </w:r>
    </w:p>
    <w:p w:rsidR="00ED5C5F" w:rsidRDefault="00F47C3F" w:rsidP="006C0138">
      <w:pPr>
        <w:pStyle w:val="PargrafodaLista"/>
        <w:numPr>
          <w:ilvl w:val="0"/>
          <w:numId w:val="43"/>
        </w:numPr>
        <w:spacing w:line="360" w:lineRule="auto"/>
        <w:jc w:val="both"/>
        <w:rPr>
          <w:rFonts w:ascii="Arial" w:hAnsi="Arial" w:cs="Arial"/>
        </w:rPr>
      </w:pPr>
      <w:r>
        <w:rPr>
          <w:rFonts w:ascii="Arial" w:hAnsi="Arial" w:cs="Arial"/>
        </w:rPr>
        <w:t>Política</w:t>
      </w:r>
      <w:r w:rsidR="00ED5C5F">
        <w:rPr>
          <w:rFonts w:ascii="Arial" w:hAnsi="Arial" w:cs="Arial"/>
        </w:rPr>
        <w:t xml:space="preserve"> </w:t>
      </w:r>
      <w:r>
        <w:rPr>
          <w:rFonts w:ascii="Arial" w:hAnsi="Arial" w:cs="Arial"/>
        </w:rPr>
        <w:t>do Imigrante</w:t>
      </w:r>
      <w:r w:rsidR="00ED5C5F">
        <w:rPr>
          <w:rFonts w:ascii="Arial" w:hAnsi="Arial" w:cs="Arial"/>
        </w:rPr>
        <w:t>;</w:t>
      </w:r>
    </w:p>
    <w:p w:rsidR="00ED5C5F" w:rsidRDefault="00F47C3F" w:rsidP="006C0138">
      <w:pPr>
        <w:pStyle w:val="PargrafodaLista"/>
        <w:numPr>
          <w:ilvl w:val="0"/>
          <w:numId w:val="43"/>
        </w:numPr>
        <w:spacing w:line="360" w:lineRule="auto"/>
        <w:jc w:val="both"/>
        <w:rPr>
          <w:rFonts w:ascii="Arial" w:hAnsi="Arial" w:cs="Arial"/>
        </w:rPr>
      </w:pPr>
      <w:r>
        <w:rPr>
          <w:rFonts w:ascii="Arial" w:hAnsi="Arial" w:cs="Arial"/>
        </w:rPr>
        <w:t>Política</w:t>
      </w:r>
      <w:r w:rsidR="00ED5C5F">
        <w:rPr>
          <w:rFonts w:ascii="Arial" w:hAnsi="Arial" w:cs="Arial"/>
        </w:rPr>
        <w:t xml:space="preserve"> da pessoa com deficiência;</w:t>
      </w:r>
    </w:p>
    <w:p w:rsidR="00ED5C5F" w:rsidRDefault="00F47C3F" w:rsidP="006C0138">
      <w:pPr>
        <w:pStyle w:val="PargrafodaLista"/>
        <w:numPr>
          <w:ilvl w:val="0"/>
          <w:numId w:val="43"/>
        </w:numPr>
        <w:spacing w:line="360" w:lineRule="auto"/>
        <w:jc w:val="both"/>
        <w:rPr>
          <w:rFonts w:ascii="Arial" w:hAnsi="Arial" w:cs="Arial"/>
        </w:rPr>
      </w:pPr>
      <w:r>
        <w:rPr>
          <w:rFonts w:ascii="Arial" w:hAnsi="Arial" w:cs="Arial"/>
        </w:rPr>
        <w:t>Portaria de</w:t>
      </w:r>
      <w:r w:rsidR="00ED5C5F">
        <w:rPr>
          <w:rFonts w:ascii="Arial" w:hAnsi="Arial" w:cs="Arial"/>
        </w:rPr>
        <w:t xml:space="preserve"> nº 618- dispõe sobre </w:t>
      </w:r>
      <w:r>
        <w:rPr>
          <w:rFonts w:ascii="Arial" w:hAnsi="Arial" w:cs="Arial"/>
        </w:rPr>
        <w:t>política</w:t>
      </w:r>
      <w:r w:rsidR="00ED5C5F">
        <w:rPr>
          <w:rFonts w:ascii="Arial" w:hAnsi="Arial" w:cs="Arial"/>
        </w:rPr>
        <w:t xml:space="preserve"> de </w:t>
      </w:r>
      <w:r>
        <w:rPr>
          <w:rFonts w:ascii="Arial" w:hAnsi="Arial" w:cs="Arial"/>
        </w:rPr>
        <w:t>distribuição</w:t>
      </w:r>
      <w:r w:rsidR="00ED5C5F">
        <w:rPr>
          <w:rFonts w:ascii="Arial" w:hAnsi="Arial" w:cs="Arial"/>
        </w:rPr>
        <w:t xml:space="preserve"> de</w:t>
      </w:r>
      <w:r>
        <w:rPr>
          <w:rFonts w:ascii="Arial" w:hAnsi="Arial" w:cs="Arial"/>
        </w:rPr>
        <w:t xml:space="preserve"> </w:t>
      </w:r>
      <w:r w:rsidR="00ED5C5F">
        <w:rPr>
          <w:rFonts w:ascii="Arial" w:hAnsi="Arial" w:cs="Arial"/>
        </w:rPr>
        <w:t>a</w:t>
      </w:r>
      <w:r>
        <w:rPr>
          <w:rFonts w:ascii="Arial" w:hAnsi="Arial" w:cs="Arial"/>
        </w:rPr>
        <w:t>limentos dos municípios mediante</w:t>
      </w:r>
      <w:r w:rsidR="00ED5C5F">
        <w:rPr>
          <w:rFonts w:ascii="Arial" w:hAnsi="Arial" w:cs="Arial"/>
        </w:rPr>
        <w:t xml:space="preserve"> calamidade pública;</w:t>
      </w:r>
    </w:p>
    <w:p w:rsidR="00ED5C5F" w:rsidRDefault="00ED5C5F" w:rsidP="006C0138">
      <w:pPr>
        <w:pStyle w:val="PargrafodaLista"/>
        <w:numPr>
          <w:ilvl w:val="0"/>
          <w:numId w:val="43"/>
        </w:numPr>
        <w:spacing w:line="360" w:lineRule="auto"/>
        <w:jc w:val="both"/>
        <w:rPr>
          <w:rFonts w:ascii="Arial" w:hAnsi="Arial" w:cs="Arial"/>
        </w:rPr>
      </w:pPr>
      <w:r>
        <w:rPr>
          <w:rFonts w:ascii="Arial" w:hAnsi="Arial" w:cs="Arial"/>
        </w:rPr>
        <w:t xml:space="preserve">Plano de Contingências- PLANCON da </w:t>
      </w:r>
      <w:r w:rsidR="00F47C3F">
        <w:rPr>
          <w:rFonts w:ascii="Arial" w:hAnsi="Arial" w:cs="Arial"/>
        </w:rPr>
        <w:t>Assistência Social</w:t>
      </w:r>
      <w:r>
        <w:rPr>
          <w:rFonts w:ascii="Arial" w:hAnsi="Arial" w:cs="Arial"/>
        </w:rPr>
        <w:t>;</w:t>
      </w:r>
    </w:p>
    <w:p w:rsidR="00F47C3F" w:rsidRPr="00F47C3F" w:rsidRDefault="00F47C3F" w:rsidP="006C0138">
      <w:pPr>
        <w:pStyle w:val="PargrafodaLista"/>
        <w:shd w:val="clear" w:color="auto" w:fill="FFFFFF" w:themeFill="background1"/>
        <w:spacing w:after="0" w:line="360" w:lineRule="auto"/>
        <w:ind w:left="360"/>
        <w:jc w:val="both"/>
        <w:rPr>
          <w:rFonts w:ascii="Arial" w:hAnsi="Arial" w:cs="Arial"/>
          <w:sz w:val="24"/>
          <w:szCs w:val="24"/>
        </w:rPr>
      </w:pPr>
    </w:p>
    <w:p w:rsidR="00F47C3F" w:rsidRPr="00F47C3F" w:rsidRDefault="00F47C3F" w:rsidP="006C0138">
      <w:pPr>
        <w:shd w:val="clear" w:color="auto" w:fill="FFFFFF" w:themeFill="background1"/>
        <w:spacing w:after="0" w:line="360" w:lineRule="auto"/>
        <w:jc w:val="both"/>
        <w:rPr>
          <w:rFonts w:ascii="Arial" w:hAnsi="Arial" w:cs="Arial"/>
          <w:sz w:val="24"/>
          <w:szCs w:val="24"/>
        </w:rPr>
      </w:pPr>
      <w:r w:rsidRPr="00F47C3F">
        <w:rPr>
          <w:rFonts w:ascii="Arial" w:hAnsi="Arial" w:cs="Arial"/>
          <w:b/>
          <w:sz w:val="24"/>
          <w:szCs w:val="24"/>
          <w:u w:val="single"/>
        </w:rPr>
        <w:t>Viagens técnicas</w:t>
      </w:r>
      <w:r w:rsidRPr="00F47C3F">
        <w:rPr>
          <w:rFonts w:ascii="Arial" w:hAnsi="Arial" w:cs="Arial"/>
          <w:sz w:val="24"/>
          <w:szCs w:val="24"/>
        </w:rPr>
        <w:t>:</w:t>
      </w:r>
    </w:p>
    <w:p w:rsidR="00F47C3F" w:rsidRPr="00F47C3F" w:rsidRDefault="00F47C3F" w:rsidP="006C0138">
      <w:pPr>
        <w:shd w:val="clear" w:color="auto" w:fill="FFFFFF" w:themeFill="background1"/>
        <w:spacing w:after="0" w:line="360" w:lineRule="auto"/>
        <w:jc w:val="both"/>
        <w:rPr>
          <w:rFonts w:ascii="Arial" w:hAnsi="Arial" w:cs="Arial"/>
          <w:sz w:val="24"/>
          <w:szCs w:val="24"/>
        </w:rPr>
      </w:pPr>
      <w:r w:rsidRPr="00F47C3F">
        <w:rPr>
          <w:rFonts w:ascii="Arial" w:hAnsi="Arial" w:cs="Arial"/>
          <w:sz w:val="24"/>
          <w:szCs w:val="24"/>
        </w:rPr>
        <w:t>Representantes dos municípios realizaram viagens técnicas de forma coletiva o que viabilizou a representatividade e participação em eventos, reuniões do COEGEMAS e capacitações presenciais.</w:t>
      </w:r>
    </w:p>
    <w:p w:rsidR="00F47C3F" w:rsidRPr="00F47C3F" w:rsidRDefault="00F47C3F" w:rsidP="006C0138">
      <w:pPr>
        <w:shd w:val="clear" w:color="auto" w:fill="FFFFFF" w:themeFill="background1"/>
        <w:spacing w:after="0" w:line="360" w:lineRule="auto"/>
        <w:jc w:val="both"/>
        <w:rPr>
          <w:rFonts w:ascii="Arial" w:hAnsi="Arial" w:cs="Arial"/>
          <w:b/>
          <w:sz w:val="24"/>
          <w:szCs w:val="24"/>
          <w:u w:val="single"/>
        </w:rPr>
      </w:pPr>
    </w:p>
    <w:tbl>
      <w:tblPr>
        <w:tblStyle w:val="Tabelacomgrelha"/>
        <w:tblW w:w="8642" w:type="dxa"/>
        <w:tblLook w:val="04A0" w:firstRow="1" w:lastRow="0" w:firstColumn="1" w:lastColumn="0" w:noHBand="0" w:noVBand="1"/>
      </w:tblPr>
      <w:tblGrid>
        <w:gridCol w:w="1257"/>
        <w:gridCol w:w="2566"/>
        <w:gridCol w:w="2174"/>
        <w:gridCol w:w="2645"/>
      </w:tblGrid>
      <w:tr w:rsidR="00F47C3F" w:rsidTr="00E90CB3">
        <w:tc>
          <w:tcPr>
            <w:tcW w:w="1257" w:type="dxa"/>
          </w:tcPr>
          <w:p w:rsidR="00F47C3F" w:rsidRPr="00F47C3F" w:rsidRDefault="00F47C3F" w:rsidP="006C0138">
            <w:pPr>
              <w:spacing w:line="360" w:lineRule="auto"/>
              <w:jc w:val="both"/>
              <w:rPr>
                <w:rFonts w:ascii="Arial" w:hAnsi="Arial" w:cs="Arial"/>
                <w:b/>
                <w:sz w:val="24"/>
                <w:szCs w:val="24"/>
              </w:rPr>
            </w:pPr>
            <w:r w:rsidRPr="00F47C3F">
              <w:rPr>
                <w:rFonts w:ascii="Arial" w:hAnsi="Arial" w:cs="Arial"/>
                <w:b/>
                <w:sz w:val="24"/>
                <w:szCs w:val="24"/>
              </w:rPr>
              <w:t xml:space="preserve">Data </w:t>
            </w:r>
          </w:p>
        </w:tc>
        <w:tc>
          <w:tcPr>
            <w:tcW w:w="2566" w:type="dxa"/>
          </w:tcPr>
          <w:p w:rsidR="00F47C3F" w:rsidRPr="00F47C3F" w:rsidRDefault="00F47C3F" w:rsidP="006C0138">
            <w:pPr>
              <w:spacing w:line="360" w:lineRule="auto"/>
              <w:jc w:val="both"/>
              <w:rPr>
                <w:rFonts w:ascii="Arial" w:hAnsi="Arial" w:cs="Arial"/>
                <w:b/>
                <w:sz w:val="24"/>
                <w:szCs w:val="24"/>
              </w:rPr>
            </w:pPr>
            <w:r w:rsidRPr="00F47C3F">
              <w:rPr>
                <w:rFonts w:ascii="Arial" w:hAnsi="Arial" w:cs="Arial"/>
                <w:b/>
                <w:sz w:val="24"/>
                <w:szCs w:val="24"/>
              </w:rPr>
              <w:t xml:space="preserve"> Evento/Local</w:t>
            </w:r>
          </w:p>
        </w:tc>
        <w:tc>
          <w:tcPr>
            <w:tcW w:w="2174" w:type="dxa"/>
          </w:tcPr>
          <w:p w:rsidR="00F47C3F" w:rsidRPr="00F47C3F" w:rsidRDefault="00F47C3F" w:rsidP="006C0138">
            <w:pPr>
              <w:spacing w:line="360" w:lineRule="auto"/>
              <w:jc w:val="both"/>
              <w:rPr>
                <w:rFonts w:ascii="Arial" w:hAnsi="Arial" w:cs="Arial"/>
                <w:b/>
                <w:sz w:val="24"/>
                <w:szCs w:val="24"/>
              </w:rPr>
            </w:pPr>
            <w:r w:rsidRPr="00F47C3F">
              <w:rPr>
                <w:rFonts w:ascii="Arial" w:hAnsi="Arial" w:cs="Arial"/>
                <w:b/>
                <w:sz w:val="24"/>
                <w:szCs w:val="24"/>
              </w:rPr>
              <w:t>Ob</w:t>
            </w:r>
            <w:r>
              <w:rPr>
                <w:rFonts w:ascii="Arial" w:hAnsi="Arial" w:cs="Arial"/>
                <w:b/>
                <w:sz w:val="24"/>
                <w:szCs w:val="24"/>
              </w:rPr>
              <w:t>j</w:t>
            </w:r>
            <w:r w:rsidRPr="00F47C3F">
              <w:rPr>
                <w:rFonts w:ascii="Arial" w:hAnsi="Arial" w:cs="Arial"/>
                <w:b/>
                <w:sz w:val="24"/>
                <w:szCs w:val="24"/>
              </w:rPr>
              <w:t xml:space="preserve">etivo </w:t>
            </w:r>
          </w:p>
        </w:tc>
        <w:tc>
          <w:tcPr>
            <w:tcW w:w="2645" w:type="dxa"/>
          </w:tcPr>
          <w:p w:rsidR="00F47C3F" w:rsidRPr="00F47C3F" w:rsidRDefault="00F47C3F" w:rsidP="006C0138">
            <w:pPr>
              <w:spacing w:line="360" w:lineRule="auto"/>
              <w:jc w:val="both"/>
              <w:rPr>
                <w:rFonts w:ascii="Arial" w:hAnsi="Arial" w:cs="Arial"/>
                <w:b/>
                <w:sz w:val="24"/>
                <w:szCs w:val="24"/>
              </w:rPr>
            </w:pPr>
            <w:r w:rsidRPr="00F47C3F">
              <w:rPr>
                <w:rFonts w:ascii="Arial" w:hAnsi="Arial" w:cs="Arial"/>
                <w:b/>
                <w:sz w:val="24"/>
                <w:szCs w:val="24"/>
              </w:rPr>
              <w:t>Público e  nº de participantes</w:t>
            </w:r>
          </w:p>
        </w:tc>
      </w:tr>
      <w:tr w:rsidR="00F47C3F" w:rsidTr="00E90CB3">
        <w:tc>
          <w:tcPr>
            <w:tcW w:w="1257"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23</w:t>
            </w:r>
            <w:r>
              <w:rPr>
                <w:rFonts w:ascii="Arial" w:hAnsi="Arial" w:cs="Arial"/>
                <w:sz w:val="24"/>
                <w:szCs w:val="24"/>
              </w:rPr>
              <w:t>,</w:t>
            </w:r>
            <w:r w:rsidRPr="00F47C3F">
              <w:rPr>
                <w:rFonts w:ascii="Arial" w:hAnsi="Arial" w:cs="Arial"/>
                <w:sz w:val="24"/>
                <w:szCs w:val="24"/>
              </w:rPr>
              <w:t xml:space="preserve"> 24</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março</w:t>
            </w:r>
          </w:p>
        </w:tc>
        <w:tc>
          <w:tcPr>
            <w:tcW w:w="2566"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Reunião  COEGEMAS/CIB </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Fraiburgo SC</w:t>
            </w:r>
          </w:p>
        </w:tc>
        <w:tc>
          <w:tcPr>
            <w:tcW w:w="2174"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Possibilitar  a</w:t>
            </w:r>
            <w:r>
              <w:rPr>
                <w:rFonts w:ascii="Arial" w:hAnsi="Arial" w:cs="Arial"/>
                <w:sz w:val="24"/>
                <w:szCs w:val="24"/>
              </w:rPr>
              <w:t xml:space="preserve"> </w:t>
            </w:r>
            <w:r w:rsidR="006E14AD">
              <w:rPr>
                <w:rFonts w:ascii="Arial" w:hAnsi="Arial" w:cs="Arial"/>
                <w:sz w:val="24"/>
                <w:szCs w:val="24"/>
              </w:rPr>
              <w:t>participação de S</w:t>
            </w:r>
            <w:r w:rsidRPr="00F47C3F">
              <w:rPr>
                <w:rFonts w:ascii="Arial" w:hAnsi="Arial" w:cs="Arial"/>
                <w:sz w:val="24"/>
                <w:szCs w:val="24"/>
              </w:rPr>
              <w:t>ecretários Municipais  e trabalhadores do SUAS em espaços deliberativos  da  política da AS</w:t>
            </w:r>
          </w:p>
        </w:tc>
        <w:tc>
          <w:tcPr>
            <w:tcW w:w="2645" w:type="dxa"/>
          </w:tcPr>
          <w:p w:rsidR="0074349B" w:rsidRDefault="0074349B" w:rsidP="006C0138">
            <w:pPr>
              <w:spacing w:line="360" w:lineRule="auto"/>
              <w:jc w:val="both"/>
              <w:rPr>
                <w:rFonts w:ascii="Arial" w:hAnsi="Arial" w:cs="Arial"/>
                <w:sz w:val="24"/>
                <w:szCs w:val="24"/>
              </w:rPr>
            </w:pPr>
          </w:p>
          <w:p w:rsidR="00E90CB3" w:rsidRDefault="00E90CB3" w:rsidP="006C0138">
            <w:pPr>
              <w:spacing w:line="360" w:lineRule="auto"/>
              <w:jc w:val="both"/>
              <w:rPr>
                <w:rFonts w:ascii="Arial" w:hAnsi="Arial" w:cs="Arial"/>
                <w:sz w:val="24"/>
                <w:szCs w:val="24"/>
              </w:rPr>
            </w:pP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23 participantes</w:t>
            </w:r>
          </w:p>
          <w:p w:rsidR="00F47C3F" w:rsidRPr="00F47C3F" w:rsidRDefault="00F47C3F" w:rsidP="006C0138">
            <w:pPr>
              <w:spacing w:line="360" w:lineRule="auto"/>
              <w:jc w:val="both"/>
              <w:rPr>
                <w:rFonts w:ascii="Arial" w:hAnsi="Arial" w:cs="Arial"/>
                <w:b/>
                <w:sz w:val="24"/>
                <w:szCs w:val="24"/>
              </w:rPr>
            </w:pPr>
            <w:r w:rsidRPr="00F47C3F">
              <w:rPr>
                <w:rFonts w:ascii="Arial" w:hAnsi="Arial" w:cs="Arial"/>
                <w:sz w:val="24"/>
                <w:szCs w:val="24"/>
              </w:rPr>
              <w:t>Gestores e Trabalhadores do SUAS</w:t>
            </w:r>
          </w:p>
        </w:tc>
      </w:tr>
      <w:tr w:rsidR="00F47C3F" w:rsidTr="00E90CB3">
        <w:tc>
          <w:tcPr>
            <w:tcW w:w="1257"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08,09,10</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junho</w:t>
            </w:r>
          </w:p>
        </w:tc>
        <w:tc>
          <w:tcPr>
            <w:tcW w:w="2566"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XXI </w:t>
            </w:r>
            <w:r w:rsidR="006E14AD" w:rsidRPr="00F47C3F">
              <w:rPr>
                <w:rFonts w:ascii="Arial" w:hAnsi="Arial" w:cs="Arial"/>
                <w:sz w:val="24"/>
                <w:szCs w:val="24"/>
              </w:rPr>
              <w:t>Encontro Nacional</w:t>
            </w:r>
            <w:r w:rsidRPr="00F47C3F">
              <w:rPr>
                <w:rFonts w:ascii="Arial" w:hAnsi="Arial" w:cs="Arial"/>
                <w:sz w:val="24"/>
                <w:szCs w:val="24"/>
              </w:rPr>
              <w:t xml:space="preserve"> CONGEMAS</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Foz do  Iguaçu PR </w:t>
            </w:r>
          </w:p>
        </w:tc>
        <w:tc>
          <w:tcPr>
            <w:tcW w:w="2174"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Instrumentalizar os trabalhadores e secretários para o exercício da sua  </w:t>
            </w:r>
            <w:r w:rsidR="0074349B" w:rsidRPr="00F47C3F">
              <w:rPr>
                <w:rFonts w:ascii="Arial" w:hAnsi="Arial" w:cs="Arial"/>
                <w:sz w:val="24"/>
                <w:szCs w:val="24"/>
              </w:rPr>
              <w:t>função</w:t>
            </w:r>
          </w:p>
        </w:tc>
        <w:tc>
          <w:tcPr>
            <w:tcW w:w="2645" w:type="dxa"/>
          </w:tcPr>
          <w:p w:rsidR="0074349B" w:rsidRDefault="0074349B" w:rsidP="006C0138">
            <w:pPr>
              <w:spacing w:line="360" w:lineRule="auto"/>
              <w:jc w:val="both"/>
              <w:rPr>
                <w:rFonts w:ascii="Arial" w:hAnsi="Arial" w:cs="Arial"/>
                <w:sz w:val="24"/>
                <w:szCs w:val="24"/>
              </w:rPr>
            </w:pPr>
            <w:r>
              <w:rPr>
                <w:rFonts w:ascii="Arial" w:hAnsi="Arial" w:cs="Arial"/>
                <w:sz w:val="24"/>
                <w:szCs w:val="24"/>
              </w:rPr>
              <w:t xml:space="preserve"> </w:t>
            </w:r>
          </w:p>
          <w:p w:rsidR="0074349B" w:rsidRDefault="0074349B" w:rsidP="006C0138">
            <w:pPr>
              <w:spacing w:line="360" w:lineRule="auto"/>
              <w:jc w:val="both"/>
              <w:rPr>
                <w:rFonts w:ascii="Arial" w:hAnsi="Arial" w:cs="Arial"/>
                <w:sz w:val="24"/>
                <w:szCs w:val="24"/>
              </w:rPr>
            </w:pP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25 Participantes</w:t>
            </w:r>
          </w:p>
        </w:tc>
      </w:tr>
      <w:tr w:rsidR="00F47C3F" w:rsidTr="00E90CB3">
        <w:tc>
          <w:tcPr>
            <w:tcW w:w="1257"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16, 17</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Julho </w:t>
            </w:r>
          </w:p>
        </w:tc>
        <w:tc>
          <w:tcPr>
            <w:tcW w:w="2566"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Reunião descentralizada da SST/SC</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Joaçaba   SC</w:t>
            </w:r>
          </w:p>
        </w:tc>
        <w:tc>
          <w:tcPr>
            <w:tcW w:w="2174"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Estabelecer uma  maior aproximação  entre as esfera Estadual e </w:t>
            </w:r>
            <w:r w:rsidR="0074349B" w:rsidRPr="00F47C3F">
              <w:rPr>
                <w:rFonts w:ascii="Arial" w:hAnsi="Arial" w:cs="Arial"/>
                <w:sz w:val="24"/>
                <w:szCs w:val="24"/>
              </w:rPr>
              <w:t>municipal</w:t>
            </w:r>
            <w:r w:rsidRPr="00F47C3F">
              <w:rPr>
                <w:rFonts w:ascii="Arial" w:hAnsi="Arial" w:cs="Arial"/>
                <w:sz w:val="24"/>
                <w:szCs w:val="24"/>
              </w:rPr>
              <w:t xml:space="preserve"> </w:t>
            </w:r>
            <w:r w:rsidR="0074349B" w:rsidRPr="00F47C3F">
              <w:rPr>
                <w:rFonts w:ascii="Arial" w:hAnsi="Arial" w:cs="Arial"/>
                <w:sz w:val="24"/>
                <w:szCs w:val="24"/>
              </w:rPr>
              <w:t>através</w:t>
            </w:r>
            <w:r w:rsidR="0074349B">
              <w:rPr>
                <w:rFonts w:ascii="Arial" w:hAnsi="Arial" w:cs="Arial"/>
                <w:sz w:val="24"/>
                <w:szCs w:val="24"/>
              </w:rPr>
              <w:t xml:space="preserve">  de Orientações  Técni</w:t>
            </w:r>
            <w:r w:rsidRPr="00F47C3F">
              <w:rPr>
                <w:rFonts w:ascii="Arial" w:hAnsi="Arial" w:cs="Arial"/>
                <w:sz w:val="24"/>
                <w:szCs w:val="24"/>
              </w:rPr>
              <w:t xml:space="preserve">cas sobre a </w:t>
            </w:r>
            <w:r w:rsidRPr="00F47C3F">
              <w:rPr>
                <w:rFonts w:ascii="Arial" w:hAnsi="Arial" w:cs="Arial"/>
                <w:sz w:val="24"/>
                <w:szCs w:val="24"/>
              </w:rPr>
              <w:lastRenderedPageBreak/>
              <w:t xml:space="preserve">Gestão Municipal da </w:t>
            </w:r>
            <w:r w:rsidR="0074349B" w:rsidRPr="00F47C3F">
              <w:rPr>
                <w:rFonts w:ascii="Arial" w:hAnsi="Arial" w:cs="Arial"/>
                <w:sz w:val="24"/>
                <w:szCs w:val="24"/>
              </w:rPr>
              <w:t>política</w:t>
            </w:r>
            <w:r w:rsidRPr="00F47C3F">
              <w:rPr>
                <w:rFonts w:ascii="Arial" w:hAnsi="Arial" w:cs="Arial"/>
                <w:sz w:val="24"/>
                <w:szCs w:val="24"/>
              </w:rPr>
              <w:t xml:space="preserve"> da AS.</w:t>
            </w:r>
          </w:p>
        </w:tc>
        <w:tc>
          <w:tcPr>
            <w:tcW w:w="2645" w:type="dxa"/>
          </w:tcPr>
          <w:p w:rsidR="00F47C3F" w:rsidRPr="00F47C3F" w:rsidRDefault="00F47C3F" w:rsidP="006C0138">
            <w:pPr>
              <w:spacing w:line="360" w:lineRule="auto"/>
              <w:jc w:val="both"/>
              <w:rPr>
                <w:rFonts w:ascii="Arial" w:hAnsi="Arial" w:cs="Arial"/>
                <w:sz w:val="24"/>
                <w:szCs w:val="24"/>
              </w:rPr>
            </w:pPr>
          </w:p>
          <w:p w:rsidR="00F47C3F" w:rsidRPr="00F47C3F" w:rsidRDefault="00F47C3F" w:rsidP="006C0138">
            <w:pPr>
              <w:spacing w:line="360" w:lineRule="auto"/>
              <w:jc w:val="both"/>
              <w:rPr>
                <w:rFonts w:ascii="Arial" w:hAnsi="Arial" w:cs="Arial"/>
                <w:sz w:val="24"/>
                <w:szCs w:val="24"/>
              </w:rPr>
            </w:pPr>
          </w:p>
          <w:p w:rsidR="0074349B" w:rsidRDefault="0074349B" w:rsidP="006C0138">
            <w:pPr>
              <w:spacing w:line="360" w:lineRule="auto"/>
              <w:jc w:val="both"/>
              <w:rPr>
                <w:rFonts w:ascii="Arial" w:hAnsi="Arial" w:cs="Arial"/>
                <w:sz w:val="24"/>
                <w:szCs w:val="24"/>
              </w:rPr>
            </w:pP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60 participantes</w:t>
            </w:r>
          </w:p>
        </w:tc>
      </w:tr>
      <w:tr w:rsidR="00F47C3F" w:rsidTr="00E90CB3">
        <w:tc>
          <w:tcPr>
            <w:tcW w:w="1257"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lastRenderedPageBreak/>
              <w:t>15, 16</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Setembro </w:t>
            </w:r>
          </w:p>
        </w:tc>
        <w:tc>
          <w:tcPr>
            <w:tcW w:w="2566"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Programa </w:t>
            </w:r>
            <w:r w:rsidR="0074349B" w:rsidRPr="00F47C3F">
              <w:rPr>
                <w:rFonts w:ascii="Arial" w:hAnsi="Arial" w:cs="Arial"/>
                <w:sz w:val="24"/>
                <w:szCs w:val="24"/>
              </w:rPr>
              <w:t>SIG</w:t>
            </w:r>
            <w:r w:rsidR="006E14AD">
              <w:rPr>
                <w:rFonts w:ascii="Arial" w:hAnsi="Arial" w:cs="Arial"/>
                <w:sz w:val="24"/>
                <w:szCs w:val="24"/>
              </w:rPr>
              <w:t>/</w:t>
            </w:r>
            <w:r w:rsidR="0074349B" w:rsidRPr="00F47C3F">
              <w:rPr>
                <w:rFonts w:ascii="Arial" w:hAnsi="Arial" w:cs="Arial"/>
                <w:sz w:val="24"/>
                <w:szCs w:val="24"/>
              </w:rPr>
              <w:t>TV</w:t>
            </w:r>
            <w:r w:rsidRPr="00F47C3F">
              <w:rPr>
                <w:rFonts w:ascii="Arial" w:hAnsi="Arial" w:cs="Arial"/>
                <w:sz w:val="24"/>
                <w:szCs w:val="24"/>
              </w:rPr>
              <w:t xml:space="preserve"> e </w:t>
            </w:r>
            <w:r w:rsidR="0074349B" w:rsidRPr="00F47C3F">
              <w:rPr>
                <w:rFonts w:ascii="Arial" w:hAnsi="Arial" w:cs="Arial"/>
                <w:sz w:val="24"/>
                <w:szCs w:val="24"/>
              </w:rPr>
              <w:t>Emendas Parlamentares</w:t>
            </w:r>
          </w:p>
        </w:tc>
        <w:tc>
          <w:tcPr>
            <w:tcW w:w="2174"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Instrumentalizar as  equipes  de  trabalhadores </w:t>
            </w:r>
          </w:p>
        </w:tc>
        <w:tc>
          <w:tcPr>
            <w:tcW w:w="2645"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13 participantes</w:t>
            </w:r>
          </w:p>
        </w:tc>
      </w:tr>
      <w:tr w:rsidR="00F47C3F" w:rsidTr="00E90CB3">
        <w:tc>
          <w:tcPr>
            <w:tcW w:w="1257"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23  </w:t>
            </w:r>
          </w:p>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Outubro </w:t>
            </w:r>
          </w:p>
        </w:tc>
        <w:tc>
          <w:tcPr>
            <w:tcW w:w="2566" w:type="dxa"/>
          </w:tcPr>
          <w:p w:rsidR="00F47C3F" w:rsidRPr="00F47C3F" w:rsidRDefault="0074349B" w:rsidP="006C0138">
            <w:pPr>
              <w:spacing w:line="360" w:lineRule="auto"/>
              <w:jc w:val="both"/>
              <w:rPr>
                <w:rFonts w:ascii="Arial" w:hAnsi="Arial" w:cs="Arial"/>
                <w:sz w:val="24"/>
                <w:szCs w:val="24"/>
              </w:rPr>
            </w:pPr>
            <w:r w:rsidRPr="00F47C3F">
              <w:rPr>
                <w:rFonts w:ascii="Arial" w:hAnsi="Arial" w:cs="Arial"/>
                <w:sz w:val="24"/>
                <w:szCs w:val="24"/>
              </w:rPr>
              <w:t>Programa Auxílio Brasil</w:t>
            </w:r>
            <w:r w:rsidR="006E14AD">
              <w:rPr>
                <w:rFonts w:ascii="Arial" w:hAnsi="Arial" w:cs="Arial"/>
                <w:sz w:val="24"/>
                <w:szCs w:val="24"/>
              </w:rPr>
              <w:t xml:space="preserve">. </w:t>
            </w:r>
            <w:r w:rsidR="00F47C3F" w:rsidRPr="00F47C3F">
              <w:rPr>
                <w:rFonts w:ascii="Arial" w:hAnsi="Arial" w:cs="Arial"/>
                <w:sz w:val="24"/>
                <w:szCs w:val="24"/>
              </w:rPr>
              <w:t>Apoio Técnico Estadual, com objetivo de tratar assuntos pertinentes ao Cadastro Único e Programa,</w:t>
            </w:r>
            <w:r w:rsidR="006E14AD">
              <w:rPr>
                <w:rFonts w:ascii="Arial" w:hAnsi="Arial" w:cs="Arial"/>
                <w:sz w:val="24"/>
                <w:szCs w:val="24"/>
              </w:rPr>
              <w:t xml:space="preserve">  Apoio Técnico</w:t>
            </w:r>
            <w:r w:rsidR="00F47C3F" w:rsidRPr="00F47C3F">
              <w:rPr>
                <w:rFonts w:ascii="Arial" w:hAnsi="Arial" w:cs="Arial"/>
                <w:sz w:val="24"/>
                <w:szCs w:val="24"/>
              </w:rPr>
              <w:t xml:space="preserve"> ministrado por técnicos do Ministério da Cidadania exclusivo para equipe do</w:t>
            </w:r>
            <w:r>
              <w:rPr>
                <w:rFonts w:ascii="Arial" w:hAnsi="Arial" w:cs="Arial"/>
                <w:sz w:val="24"/>
                <w:szCs w:val="24"/>
              </w:rPr>
              <w:t xml:space="preserve"> </w:t>
            </w:r>
            <w:r w:rsidR="00F47C3F" w:rsidRPr="00F47C3F">
              <w:rPr>
                <w:rFonts w:ascii="Arial" w:hAnsi="Arial" w:cs="Arial"/>
                <w:sz w:val="24"/>
                <w:szCs w:val="24"/>
              </w:rPr>
              <w:t xml:space="preserve">Cadastro Único, que </w:t>
            </w:r>
            <w:r>
              <w:rPr>
                <w:rFonts w:ascii="Arial" w:hAnsi="Arial" w:cs="Arial"/>
                <w:sz w:val="24"/>
                <w:szCs w:val="24"/>
              </w:rPr>
              <w:t>o</w:t>
            </w:r>
            <w:r w:rsidR="00F47C3F" w:rsidRPr="00F47C3F">
              <w:rPr>
                <w:rFonts w:ascii="Arial" w:hAnsi="Arial" w:cs="Arial"/>
                <w:sz w:val="24"/>
                <w:szCs w:val="24"/>
              </w:rPr>
              <w:t>peracionaliza o Programa Auxílio  Brasil</w:t>
            </w:r>
            <w:r w:rsidR="00F47C3F" w:rsidRPr="00F47C3F">
              <w:rPr>
                <w:sz w:val="24"/>
                <w:szCs w:val="24"/>
              </w:rPr>
              <w:t xml:space="preserve"> </w:t>
            </w:r>
          </w:p>
        </w:tc>
        <w:tc>
          <w:tcPr>
            <w:tcW w:w="2174"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Instrumentalizar as  equipes  de  trabalhadores da AS</w:t>
            </w:r>
          </w:p>
        </w:tc>
        <w:tc>
          <w:tcPr>
            <w:tcW w:w="2645" w:type="dxa"/>
          </w:tcPr>
          <w:p w:rsidR="00F47C3F" w:rsidRPr="00F47C3F" w:rsidRDefault="00F47C3F" w:rsidP="006C0138">
            <w:pPr>
              <w:spacing w:line="360" w:lineRule="auto"/>
              <w:jc w:val="both"/>
              <w:rPr>
                <w:rFonts w:ascii="Arial" w:hAnsi="Arial" w:cs="Arial"/>
                <w:sz w:val="24"/>
                <w:szCs w:val="24"/>
              </w:rPr>
            </w:pPr>
            <w:r w:rsidRPr="00F47C3F">
              <w:rPr>
                <w:rFonts w:ascii="Arial" w:hAnsi="Arial" w:cs="Arial"/>
                <w:sz w:val="24"/>
                <w:szCs w:val="24"/>
              </w:rPr>
              <w:t xml:space="preserve"> 28 participantes</w:t>
            </w:r>
          </w:p>
        </w:tc>
      </w:tr>
    </w:tbl>
    <w:p w:rsidR="0074349B" w:rsidRDefault="0074349B"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74349B" w:rsidRPr="00B63579" w:rsidRDefault="0074349B" w:rsidP="006C0138">
      <w:pPr>
        <w:tabs>
          <w:tab w:val="left" w:pos="1701"/>
        </w:tabs>
        <w:spacing w:after="0" w:line="360" w:lineRule="auto"/>
        <w:jc w:val="both"/>
        <w:rPr>
          <w:rFonts w:ascii="Arial" w:hAnsi="Arial" w:cs="Arial"/>
          <w:b/>
          <w:color w:val="000000" w:themeColor="text1"/>
          <w:sz w:val="24"/>
          <w:szCs w:val="24"/>
          <w:shd w:val="clear" w:color="auto" w:fill="FFFFFF"/>
          <w:lang w:eastAsia="pt-BR"/>
        </w:rPr>
      </w:pPr>
      <w:r w:rsidRPr="00B63579">
        <w:rPr>
          <w:rFonts w:ascii="Arial" w:hAnsi="Arial" w:cs="Arial"/>
          <w:b/>
          <w:color w:val="000000" w:themeColor="text1"/>
          <w:sz w:val="24"/>
          <w:szCs w:val="24"/>
          <w:shd w:val="clear" w:color="auto" w:fill="FFFFFF"/>
          <w:lang w:eastAsia="pt-BR"/>
        </w:rPr>
        <w:t>CAPACITAÇÕES:</w:t>
      </w:r>
    </w:p>
    <w:p w:rsidR="0074349B" w:rsidRPr="00FA45BE" w:rsidRDefault="0074349B" w:rsidP="006C0138">
      <w:pPr>
        <w:tabs>
          <w:tab w:val="left" w:pos="1701"/>
        </w:tabs>
        <w:spacing w:after="0" w:line="360" w:lineRule="auto"/>
        <w:jc w:val="both"/>
        <w:rPr>
          <w:rFonts w:ascii="Arial" w:hAnsi="Arial" w:cs="Arial"/>
          <w:b/>
          <w:color w:val="000000" w:themeColor="text1"/>
          <w:sz w:val="24"/>
          <w:szCs w:val="24"/>
          <w:u w:val="single"/>
          <w:shd w:val="clear" w:color="auto" w:fill="FFFFFF"/>
          <w:lang w:eastAsia="pt-BR"/>
        </w:rPr>
      </w:pPr>
      <w:r w:rsidRPr="00FA45BE">
        <w:rPr>
          <w:rFonts w:ascii="Arial" w:hAnsi="Arial" w:cs="Arial"/>
          <w:b/>
          <w:color w:val="000000" w:themeColor="text1"/>
          <w:sz w:val="24"/>
          <w:szCs w:val="24"/>
          <w:u w:val="single"/>
          <w:shd w:val="clear" w:color="auto" w:fill="FFFFFF"/>
          <w:lang w:eastAsia="pt-BR"/>
        </w:rPr>
        <w:t>Encontros temáticos Regionais:</w:t>
      </w:r>
    </w:p>
    <w:p w:rsidR="0074349B" w:rsidRDefault="0074349B" w:rsidP="006C0138">
      <w:pPr>
        <w:pStyle w:val="PargrafodaLista"/>
        <w:numPr>
          <w:ilvl w:val="0"/>
          <w:numId w:val="44"/>
        </w:numPr>
        <w:tabs>
          <w:tab w:val="left" w:pos="1701"/>
        </w:tabs>
        <w:spacing w:after="0" w:line="360" w:lineRule="auto"/>
        <w:jc w:val="both"/>
        <w:rPr>
          <w:rFonts w:ascii="Arial" w:hAnsi="Arial" w:cs="Arial"/>
          <w:b/>
          <w:color w:val="000000" w:themeColor="text1"/>
          <w:sz w:val="24"/>
          <w:szCs w:val="24"/>
          <w:shd w:val="clear" w:color="auto" w:fill="FFFFFF"/>
          <w:lang w:eastAsia="pt-BR"/>
        </w:rPr>
      </w:pPr>
      <w:r>
        <w:rPr>
          <w:rFonts w:ascii="Arial" w:hAnsi="Arial" w:cs="Arial"/>
          <w:b/>
          <w:color w:val="000000" w:themeColor="text1"/>
          <w:sz w:val="24"/>
          <w:szCs w:val="24"/>
          <w:shd w:val="clear" w:color="auto" w:fill="FFFFFF"/>
          <w:lang w:eastAsia="pt-BR"/>
        </w:rPr>
        <w:t>Encontro temático com Gestores e Trabalhadores da Assistência Social- Gestão municipal da Política da Assistência Social</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sidRPr="00FA45BE">
        <w:rPr>
          <w:rFonts w:ascii="Arial" w:hAnsi="Arial" w:cs="Arial"/>
          <w:color w:val="000000" w:themeColor="text1"/>
          <w:sz w:val="24"/>
          <w:szCs w:val="24"/>
          <w:shd w:val="clear" w:color="auto" w:fill="FFFFFF"/>
          <w:lang w:eastAsia="pt-BR"/>
        </w:rPr>
        <w:t>Data: 23 de fevereiro de 2022</w:t>
      </w:r>
      <w:r>
        <w:rPr>
          <w:rFonts w:ascii="Arial" w:hAnsi="Arial" w:cs="Arial"/>
          <w:color w:val="000000" w:themeColor="text1"/>
          <w:sz w:val="24"/>
          <w:szCs w:val="24"/>
          <w:shd w:val="clear" w:color="auto" w:fill="FFFFFF"/>
          <w:lang w:eastAsia="pt-BR"/>
        </w:rPr>
        <w:t>- 08 horas</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Pr>
          <w:rFonts w:ascii="Arial" w:hAnsi="Arial" w:cs="Arial"/>
          <w:color w:val="000000" w:themeColor="text1"/>
          <w:sz w:val="24"/>
          <w:szCs w:val="24"/>
          <w:shd w:val="clear" w:color="auto" w:fill="FFFFFF"/>
          <w:lang w:eastAsia="pt-BR"/>
        </w:rPr>
        <w:t>Participação parceria da FECAM e COEGEMAS/SC</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p>
    <w:p w:rsidR="0074349B" w:rsidRDefault="0074349B" w:rsidP="006C0138">
      <w:pPr>
        <w:pStyle w:val="PargrafodaLista"/>
        <w:numPr>
          <w:ilvl w:val="0"/>
          <w:numId w:val="44"/>
        </w:numPr>
        <w:tabs>
          <w:tab w:val="left" w:pos="1701"/>
        </w:tabs>
        <w:spacing w:after="0" w:line="360" w:lineRule="auto"/>
        <w:jc w:val="both"/>
        <w:rPr>
          <w:rFonts w:ascii="Arial" w:hAnsi="Arial" w:cs="Arial"/>
          <w:b/>
          <w:color w:val="000000" w:themeColor="text1"/>
          <w:sz w:val="24"/>
          <w:szCs w:val="24"/>
          <w:shd w:val="clear" w:color="auto" w:fill="FFFFFF"/>
          <w:lang w:eastAsia="pt-BR"/>
        </w:rPr>
      </w:pPr>
      <w:r>
        <w:rPr>
          <w:rFonts w:ascii="Arial" w:hAnsi="Arial" w:cs="Arial"/>
          <w:b/>
          <w:color w:val="000000" w:themeColor="text1"/>
          <w:sz w:val="24"/>
          <w:szCs w:val="24"/>
          <w:shd w:val="clear" w:color="auto" w:fill="FFFFFF"/>
          <w:lang w:eastAsia="pt-BR"/>
        </w:rPr>
        <w:t>Encontro temático Regional com Conselhos Municipais de Direitos da Criança e do Adolescente</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sidRPr="00724934">
        <w:rPr>
          <w:rFonts w:ascii="Arial" w:hAnsi="Arial" w:cs="Arial"/>
          <w:color w:val="000000" w:themeColor="text1"/>
          <w:sz w:val="24"/>
          <w:szCs w:val="24"/>
          <w:shd w:val="clear" w:color="auto" w:fill="FFFFFF"/>
          <w:lang w:eastAsia="pt-BR"/>
        </w:rPr>
        <w:t>Data: 24 de fevereiro de 2022</w:t>
      </w:r>
      <w:r>
        <w:rPr>
          <w:rFonts w:ascii="Arial" w:hAnsi="Arial" w:cs="Arial"/>
          <w:color w:val="000000" w:themeColor="text1"/>
          <w:sz w:val="24"/>
          <w:szCs w:val="24"/>
          <w:shd w:val="clear" w:color="auto" w:fill="FFFFFF"/>
          <w:lang w:eastAsia="pt-BR"/>
        </w:rPr>
        <w:t>- 08 horas</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Pr>
          <w:rFonts w:ascii="Arial" w:hAnsi="Arial" w:cs="Arial"/>
          <w:color w:val="000000" w:themeColor="text1"/>
          <w:sz w:val="24"/>
          <w:szCs w:val="24"/>
          <w:shd w:val="clear" w:color="auto" w:fill="FFFFFF"/>
          <w:lang w:eastAsia="pt-BR"/>
        </w:rPr>
        <w:t>Participação / parceria- Conselho Estadual dos Direitos da Criança e do Adolescente de SC</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p>
    <w:p w:rsidR="0074349B" w:rsidRDefault="0074349B" w:rsidP="006C0138">
      <w:pPr>
        <w:pStyle w:val="PargrafodaLista"/>
        <w:numPr>
          <w:ilvl w:val="0"/>
          <w:numId w:val="44"/>
        </w:numPr>
        <w:tabs>
          <w:tab w:val="left" w:pos="1701"/>
        </w:tabs>
        <w:spacing w:after="0" w:line="360" w:lineRule="auto"/>
        <w:jc w:val="both"/>
        <w:rPr>
          <w:rFonts w:ascii="Arial" w:hAnsi="Arial" w:cs="Arial"/>
          <w:b/>
          <w:color w:val="000000" w:themeColor="text1"/>
          <w:sz w:val="24"/>
          <w:szCs w:val="24"/>
          <w:shd w:val="clear" w:color="auto" w:fill="FFFFFF"/>
          <w:lang w:eastAsia="pt-BR"/>
        </w:rPr>
      </w:pPr>
      <w:r w:rsidRPr="005367B0">
        <w:rPr>
          <w:rFonts w:ascii="Arial" w:hAnsi="Arial" w:cs="Arial"/>
          <w:b/>
          <w:color w:val="000000" w:themeColor="text1"/>
          <w:sz w:val="24"/>
          <w:szCs w:val="24"/>
          <w:shd w:val="clear" w:color="auto" w:fill="FFFFFF"/>
          <w:lang w:eastAsia="pt-BR"/>
        </w:rPr>
        <w:lastRenderedPageBreak/>
        <w:t xml:space="preserve">Encontro temático para prestar orientações sobre a organização das </w:t>
      </w:r>
      <w:r>
        <w:rPr>
          <w:rFonts w:ascii="Arial" w:hAnsi="Arial" w:cs="Arial"/>
          <w:b/>
          <w:color w:val="000000" w:themeColor="text1"/>
          <w:sz w:val="24"/>
          <w:szCs w:val="24"/>
          <w:shd w:val="clear" w:color="auto" w:fill="FFFFFF"/>
          <w:lang w:eastAsia="pt-BR"/>
        </w:rPr>
        <w:t>Conferê</w:t>
      </w:r>
      <w:r w:rsidRPr="005367B0">
        <w:rPr>
          <w:rFonts w:ascii="Arial" w:hAnsi="Arial" w:cs="Arial"/>
          <w:b/>
          <w:color w:val="000000" w:themeColor="text1"/>
          <w:sz w:val="24"/>
          <w:szCs w:val="24"/>
          <w:shd w:val="clear" w:color="auto" w:fill="FFFFFF"/>
          <w:lang w:eastAsia="pt-BR"/>
        </w:rPr>
        <w:t>ncias Municipais dos Direitos da Criança e do Adolescente</w:t>
      </w:r>
    </w:p>
    <w:p w:rsidR="0074349B" w:rsidRPr="005367B0"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sidRPr="005367B0">
        <w:rPr>
          <w:rFonts w:ascii="Arial" w:hAnsi="Arial" w:cs="Arial"/>
          <w:color w:val="000000" w:themeColor="text1"/>
          <w:sz w:val="24"/>
          <w:szCs w:val="24"/>
          <w:shd w:val="clear" w:color="auto" w:fill="FFFFFF"/>
          <w:lang w:eastAsia="pt-BR"/>
        </w:rPr>
        <w:t>Data: 18 de agosto de 2022</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sidRPr="005367B0">
        <w:rPr>
          <w:rFonts w:ascii="Arial" w:hAnsi="Arial" w:cs="Arial"/>
          <w:color w:val="000000" w:themeColor="text1"/>
          <w:sz w:val="24"/>
          <w:szCs w:val="24"/>
          <w:shd w:val="clear" w:color="auto" w:fill="FFFFFF"/>
          <w:lang w:eastAsia="pt-BR"/>
        </w:rPr>
        <w:t>Local:  Sala de reuniões da AMAUC</w:t>
      </w:r>
    </w:p>
    <w:p w:rsidR="0074349B" w:rsidRDefault="0074349B"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r>
        <w:rPr>
          <w:rFonts w:ascii="Arial" w:hAnsi="Arial" w:cs="Arial"/>
          <w:color w:val="000000" w:themeColor="text1"/>
          <w:sz w:val="24"/>
          <w:szCs w:val="24"/>
          <w:shd w:val="clear" w:color="auto" w:fill="FFFFFF"/>
          <w:lang w:eastAsia="pt-BR"/>
        </w:rPr>
        <w:t>Participação parceria: Conselho Estadual dos Direitos da criança e do Adolescente</w:t>
      </w:r>
    </w:p>
    <w:p w:rsidR="00E90CB3" w:rsidRDefault="00E90CB3" w:rsidP="006C0138">
      <w:pPr>
        <w:pStyle w:val="PargrafodaLista"/>
        <w:tabs>
          <w:tab w:val="left" w:pos="1701"/>
        </w:tabs>
        <w:spacing w:after="0" w:line="360" w:lineRule="auto"/>
        <w:jc w:val="both"/>
        <w:rPr>
          <w:rFonts w:ascii="Arial" w:hAnsi="Arial" w:cs="Arial"/>
          <w:color w:val="000000" w:themeColor="text1"/>
          <w:sz w:val="24"/>
          <w:szCs w:val="24"/>
          <w:shd w:val="clear" w:color="auto" w:fill="FFFFFF"/>
          <w:lang w:eastAsia="pt-BR"/>
        </w:rPr>
      </w:pPr>
    </w:p>
    <w:p w:rsidR="0074349B" w:rsidRPr="00E90CB3" w:rsidRDefault="0074349B" w:rsidP="006C0138">
      <w:pPr>
        <w:tabs>
          <w:tab w:val="left" w:pos="1701"/>
        </w:tabs>
        <w:spacing w:after="0" w:line="360" w:lineRule="auto"/>
        <w:jc w:val="both"/>
        <w:rPr>
          <w:rFonts w:ascii="Inter" w:hAnsi="Inter"/>
          <w:color w:val="283E54"/>
          <w:sz w:val="24"/>
          <w:szCs w:val="24"/>
          <w:shd w:val="clear" w:color="auto" w:fill="FFFFFF"/>
        </w:rPr>
      </w:pPr>
      <w:r w:rsidRPr="00E90CB3">
        <w:rPr>
          <w:rFonts w:ascii="Arial" w:hAnsi="Arial" w:cs="Arial"/>
          <w:b/>
          <w:color w:val="000000" w:themeColor="text1"/>
          <w:sz w:val="24"/>
          <w:szCs w:val="24"/>
          <w:u w:val="single"/>
          <w:shd w:val="clear" w:color="auto" w:fill="FFFFFF"/>
          <w:lang w:eastAsia="pt-BR"/>
        </w:rPr>
        <w:t>Formações on-line programados através da FECAM Fundos Especiais - Criança e Adolescente -  FIA e Idoso - Fundo do Idoso- Plataforma ZOOM 14/02/2022</w:t>
      </w:r>
      <w:r w:rsidRPr="00E90CB3">
        <w:rPr>
          <w:rFonts w:ascii="Inter" w:hAnsi="Inter"/>
          <w:color w:val="283E54"/>
          <w:sz w:val="24"/>
          <w:szCs w:val="24"/>
          <w:shd w:val="clear" w:color="auto" w:fill="FFFFFF"/>
        </w:rPr>
        <w:t xml:space="preserve"> </w:t>
      </w:r>
    </w:p>
    <w:p w:rsidR="0074349B" w:rsidRPr="00E90CB3" w:rsidRDefault="0074349B" w:rsidP="006C0138">
      <w:pPr>
        <w:tabs>
          <w:tab w:val="left" w:pos="1701"/>
        </w:tabs>
        <w:spacing w:after="0" w:line="360" w:lineRule="auto"/>
        <w:jc w:val="both"/>
        <w:rPr>
          <w:rFonts w:ascii="Arial" w:hAnsi="Arial" w:cs="Arial"/>
          <w:sz w:val="24"/>
          <w:szCs w:val="24"/>
          <w:shd w:val="clear" w:color="auto" w:fill="FFFFFF"/>
        </w:rPr>
      </w:pPr>
      <w:r w:rsidRPr="00E90CB3">
        <w:rPr>
          <w:rFonts w:ascii="Arial" w:hAnsi="Arial" w:cs="Arial"/>
          <w:sz w:val="24"/>
          <w:szCs w:val="24"/>
          <w:shd w:val="clear" w:color="auto" w:fill="FFFFFF"/>
        </w:rPr>
        <w:t>Público: Conselhos Municipais, CMDCA e Conselhos de Idosos</w:t>
      </w:r>
    </w:p>
    <w:p w:rsidR="0074349B" w:rsidRPr="00E90CB3" w:rsidRDefault="0074349B" w:rsidP="006C0138">
      <w:pPr>
        <w:tabs>
          <w:tab w:val="left" w:pos="1701"/>
        </w:tabs>
        <w:spacing w:after="0" w:line="360" w:lineRule="auto"/>
        <w:jc w:val="both"/>
        <w:rPr>
          <w:rFonts w:ascii="Arial" w:hAnsi="Arial" w:cs="Arial"/>
          <w:b/>
          <w:sz w:val="24"/>
          <w:szCs w:val="24"/>
          <w:u w:val="single"/>
          <w:shd w:val="clear" w:color="auto" w:fill="FFFFFF"/>
          <w:lang w:eastAsia="pt-BR"/>
        </w:rPr>
      </w:pPr>
      <w:r w:rsidRPr="00E90CB3">
        <w:rPr>
          <w:rFonts w:ascii="Arial" w:hAnsi="Arial" w:cs="Arial"/>
          <w:sz w:val="24"/>
          <w:szCs w:val="24"/>
          <w:shd w:val="clear" w:color="auto" w:fill="FFFFFF"/>
        </w:rPr>
        <w:t>Entre os temas abordados, os mediadores discutiram os conceitos dos Fundos Especiais, formas de destinação, campanhas municipais, além da apresentação do material de campanha, com artes produzidas pelo artista plástico Luciano Martins.</w:t>
      </w:r>
    </w:p>
    <w:p w:rsidR="0074349B" w:rsidRPr="00E90CB3" w:rsidRDefault="0074349B" w:rsidP="006C0138">
      <w:pPr>
        <w:tabs>
          <w:tab w:val="left" w:pos="1701"/>
        </w:tabs>
        <w:spacing w:after="0" w:line="360" w:lineRule="auto"/>
        <w:jc w:val="both"/>
        <w:rPr>
          <w:rFonts w:ascii="Arial" w:hAnsi="Arial" w:cs="Arial"/>
          <w:b/>
          <w:color w:val="000000" w:themeColor="text1"/>
          <w:sz w:val="24"/>
          <w:szCs w:val="24"/>
          <w:u w:val="single"/>
          <w:shd w:val="clear" w:color="auto" w:fill="FFFFFF"/>
          <w:lang w:eastAsia="pt-BR"/>
        </w:rPr>
      </w:pPr>
    </w:p>
    <w:p w:rsidR="0074349B" w:rsidRPr="00E90CB3" w:rsidRDefault="0074349B" w:rsidP="006C0138">
      <w:pPr>
        <w:tabs>
          <w:tab w:val="left" w:pos="1701"/>
        </w:tabs>
        <w:spacing w:after="0" w:line="360" w:lineRule="auto"/>
        <w:jc w:val="both"/>
        <w:rPr>
          <w:rFonts w:ascii="Arial" w:hAnsi="Arial" w:cs="Arial"/>
          <w:b/>
          <w:color w:val="000000" w:themeColor="text1"/>
          <w:sz w:val="24"/>
          <w:szCs w:val="24"/>
          <w:u w:val="single"/>
          <w:shd w:val="clear" w:color="auto" w:fill="FFFFFF"/>
          <w:lang w:eastAsia="pt-BR"/>
        </w:rPr>
      </w:pPr>
      <w:r w:rsidRPr="00E90CB3">
        <w:rPr>
          <w:rFonts w:ascii="Arial" w:hAnsi="Arial" w:cs="Arial"/>
          <w:b/>
          <w:color w:val="000000" w:themeColor="text1"/>
          <w:sz w:val="24"/>
          <w:szCs w:val="24"/>
          <w:u w:val="single"/>
          <w:shd w:val="clear" w:color="auto" w:fill="FFFFFF"/>
          <w:lang w:eastAsia="pt-BR"/>
        </w:rPr>
        <w:t>Inscrição de entidades de ASSISTÊNCIA SOC</w:t>
      </w:r>
      <w:r w:rsidR="00CA10A5">
        <w:rPr>
          <w:rFonts w:ascii="Arial" w:hAnsi="Arial" w:cs="Arial"/>
          <w:b/>
          <w:color w:val="000000" w:themeColor="text1"/>
          <w:sz w:val="24"/>
          <w:szCs w:val="24"/>
          <w:u w:val="single"/>
          <w:shd w:val="clear" w:color="auto" w:fill="FFFFFF"/>
          <w:lang w:eastAsia="pt-BR"/>
        </w:rPr>
        <w:t xml:space="preserve">IAL – Plataforma </w:t>
      </w:r>
      <w:r w:rsidRPr="00E90CB3">
        <w:rPr>
          <w:rFonts w:ascii="Arial" w:hAnsi="Arial" w:cs="Arial"/>
          <w:b/>
          <w:color w:val="000000" w:themeColor="text1"/>
          <w:sz w:val="24"/>
          <w:szCs w:val="24"/>
          <w:u w:val="single"/>
          <w:shd w:val="clear" w:color="auto" w:fill="FFFFFF"/>
          <w:lang w:eastAsia="pt-BR"/>
        </w:rPr>
        <w:t>ZOOM 03/05/2022</w:t>
      </w:r>
    </w:p>
    <w:p w:rsidR="0074349B" w:rsidRPr="00E90CB3" w:rsidRDefault="0074349B" w:rsidP="006C0138">
      <w:pPr>
        <w:tabs>
          <w:tab w:val="left" w:pos="1701"/>
        </w:tabs>
        <w:spacing w:after="0" w:line="360" w:lineRule="auto"/>
        <w:jc w:val="both"/>
        <w:rPr>
          <w:rFonts w:ascii="Inter" w:hAnsi="Inter"/>
          <w:color w:val="283E54"/>
          <w:sz w:val="24"/>
          <w:szCs w:val="24"/>
          <w:shd w:val="clear" w:color="auto" w:fill="FFFFFF"/>
        </w:rPr>
      </w:pPr>
      <w:r w:rsidRPr="00E90CB3">
        <w:rPr>
          <w:rFonts w:ascii="Arial" w:hAnsi="Arial" w:cs="Arial"/>
          <w:color w:val="000000" w:themeColor="text1"/>
          <w:sz w:val="24"/>
          <w:szCs w:val="24"/>
          <w:shd w:val="clear" w:color="auto" w:fill="FFFFFF"/>
          <w:lang w:eastAsia="pt-BR"/>
        </w:rPr>
        <w:t>Público:</w:t>
      </w:r>
      <w:r w:rsidRPr="00E90CB3">
        <w:rPr>
          <w:rFonts w:ascii="Inter" w:hAnsi="Inter"/>
          <w:color w:val="283E54"/>
          <w:sz w:val="24"/>
          <w:szCs w:val="24"/>
          <w:shd w:val="clear" w:color="auto" w:fill="FFFFFF"/>
        </w:rPr>
        <w:t xml:space="preserve"> </w:t>
      </w:r>
      <w:r w:rsidRPr="00E90CB3">
        <w:rPr>
          <w:rFonts w:ascii="Arial" w:hAnsi="Arial" w:cs="Arial"/>
          <w:sz w:val="24"/>
          <w:szCs w:val="24"/>
          <w:shd w:val="clear" w:color="auto" w:fill="FFFFFF"/>
        </w:rPr>
        <w:t>Gestores, trabalhadores e conselheiros do CMAS, usuários, entidades de assistência social e assessores das associações tiraram dúvidas em relação às entidades que devem ser inscritas no conselho, abaixo é possível acessar documentos de referência aos municípios a respeito do assunto</w:t>
      </w:r>
      <w:r w:rsidRPr="00E90CB3">
        <w:rPr>
          <w:rFonts w:ascii="Arial" w:hAnsi="Arial" w:cs="Arial"/>
          <w:color w:val="283E54"/>
          <w:sz w:val="24"/>
          <w:szCs w:val="24"/>
          <w:shd w:val="clear" w:color="auto" w:fill="FFFFFF"/>
        </w:rPr>
        <w:t>.</w:t>
      </w:r>
      <w:r w:rsidRPr="00E90CB3">
        <w:rPr>
          <w:rFonts w:ascii="Inter" w:hAnsi="Inter"/>
          <w:color w:val="283E54"/>
          <w:sz w:val="24"/>
          <w:szCs w:val="24"/>
          <w:shd w:val="clear" w:color="auto" w:fill="FFFFFF"/>
        </w:rPr>
        <w:t xml:space="preserve"> </w:t>
      </w:r>
    </w:p>
    <w:p w:rsidR="0074349B" w:rsidRPr="00E90CB3" w:rsidRDefault="0074349B" w:rsidP="006C0138">
      <w:pPr>
        <w:tabs>
          <w:tab w:val="left" w:pos="1701"/>
        </w:tabs>
        <w:spacing w:after="0" w:line="360" w:lineRule="auto"/>
        <w:jc w:val="both"/>
        <w:rPr>
          <w:rFonts w:ascii="Inter" w:hAnsi="Inter"/>
          <w:color w:val="283E54"/>
          <w:sz w:val="24"/>
          <w:szCs w:val="24"/>
          <w:shd w:val="clear" w:color="auto" w:fill="FFFFFF"/>
        </w:rPr>
      </w:pPr>
    </w:p>
    <w:p w:rsidR="0074349B" w:rsidRPr="00E90CB3" w:rsidRDefault="0074349B" w:rsidP="006C0138">
      <w:pPr>
        <w:tabs>
          <w:tab w:val="left" w:pos="1701"/>
        </w:tabs>
        <w:spacing w:after="0" w:line="360" w:lineRule="auto"/>
        <w:jc w:val="both"/>
        <w:rPr>
          <w:rFonts w:ascii="Arial" w:hAnsi="Arial" w:cs="Arial"/>
          <w:b/>
          <w:sz w:val="24"/>
          <w:szCs w:val="24"/>
          <w:u w:val="single"/>
          <w:shd w:val="clear" w:color="auto" w:fill="FFFFFF"/>
        </w:rPr>
      </w:pPr>
      <w:r w:rsidRPr="00E90CB3">
        <w:rPr>
          <w:rFonts w:ascii="Arial" w:hAnsi="Arial" w:cs="Arial"/>
          <w:b/>
          <w:sz w:val="24"/>
          <w:szCs w:val="24"/>
          <w:u w:val="single"/>
          <w:shd w:val="clear" w:color="auto" w:fill="FFFFFF"/>
        </w:rPr>
        <w:t xml:space="preserve">Roda de conversa Política de Atendimento da pessoa com Deficiência - </w:t>
      </w:r>
      <w:r w:rsidR="00CA10A5" w:rsidRPr="00E90CB3">
        <w:rPr>
          <w:rFonts w:ascii="Arial" w:hAnsi="Arial" w:cs="Arial"/>
          <w:b/>
          <w:sz w:val="24"/>
          <w:szCs w:val="24"/>
          <w:u w:val="single"/>
          <w:shd w:val="clear" w:color="auto" w:fill="FFFFFF"/>
        </w:rPr>
        <w:t>Plataforma ZOOM</w:t>
      </w:r>
      <w:r w:rsidRPr="00E90CB3">
        <w:rPr>
          <w:rFonts w:ascii="Arial" w:hAnsi="Arial" w:cs="Arial"/>
          <w:b/>
          <w:sz w:val="24"/>
          <w:szCs w:val="24"/>
          <w:u w:val="single"/>
          <w:shd w:val="clear" w:color="auto" w:fill="FFFFFF"/>
        </w:rPr>
        <w:t xml:space="preserve"> </w:t>
      </w:r>
    </w:p>
    <w:p w:rsidR="0074349B" w:rsidRPr="00E90CB3" w:rsidRDefault="0074349B" w:rsidP="006C0138">
      <w:pPr>
        <w:tabs>
          <w:tab w:val="left" w:pos="1701"/>
        </w:tabs>
        <w:spacing w:after="0" w:line="360" w:lineRule="auto"/>
        <w:jc w:val="both"/>
        <w:rPr>
          <w:rFonts w:ascii="Arial" w:hAnsi="Arial" w:cs="Arial"/>
          <w:b/>
          <w:sz w:val="24"/>
          <w:szCs w:val="24"/>
          <w:u w:val="single"/>
          <w:shd w:val="clear" w:color="auto" w:fill="FFFFFF"/>
        </w:rPr>
      </w:pPr>
      <w:r w:rsidRPr="00E90CB3">
        <w:rPr>
          <w:rFonts w:ascii="Arial" w:hAnsi="Arial" w:cs="Arial"/>
          <w:b/>
          <w:sz w:val="24"/>
          <w:szCs w:val="24"/>
          <w:u w:val="single"/>
          <w:shd w:val="clear" w:color="auto" w:fill="FFFFFF"/>
        </w:rPr>
        <w:t xml:space="preserve">23/09/2022 </w:t>
      </w:r>
    </w:p>
    <w:p w:rsidR="0074349B" w:rsidRPr="00E90CB3" w:rsidRDefault="0074349B" w:rsidP="006C0138">
      <w:pPr>
        <w:pStyle w:val="NormalWeb"/>
        <w:shd w:val="clear" w:color="auto" w:fill="FFFFFF"/>
        <w:spacing w:before="0" w:beforeAutospacing="0" w:after="0" w:afterAutospacing="0" w:line="360" w:lineRule="auto"/>
        <w:jc w:val="both"/>
        <w:textAlignment w:val="baseline"/>
        <w:rPr>
          <w:rFonts w:ascii="Arial" w:hAnsi="Arial" w:cs="Arial"/>
        </w:rPr>
      </w:pPr>
      <w:r w:rsidRPr="00E90CB3">
        <w:rPr>
          <w:rFonts w:ascii="Arial" w:hAnsi="Arial" w:cs="Arial"/>
          <w:shd w:val="clear" w:color="auto" w:fill="FFFFFF"/>
        </w:rPr>
        <w:t>Destinado aos profissionais desta área com abrangência para as regiões AMAUC, AMMOC e AMARP</w:t>
      </w:r>
      <w:r w:rsidR="002B120E" w:rsidRPr="00E90CB3">
        <w:rPr>
          <w:rFonts w:ascii="Arial" w:hAnsi="Arial" w:cs="Arial"/>
          <w:shd w:val="clear" w:color="auto" w:fill="FFFFFF"/>
        </w:rPr>
        <w:t xml:space="preserve"> </w:t>
      </w:r>
    </w:p>
    <w:p w:rsidR="0074349B" w:rsidRPr="00E90CB3" w:rsidRDefault="0074349B" w:rsidP="006C0138">
      <w:pPr>
        <w:shd w:val="clear" w:color="auto" w:fill="FFFFFF"/>
        <w:spacing w:after="0" w:line="360" w:lineRule="auto"/>
        <w:jc w:val="both"/>
        <w:textAlignment w:val="baseline"/>
        <w:rPr>
          <w:rFonts w:ascii="Arial" w:hAnsi="Arial" w:cs="Arial"/>
          <w:sz w:val="24"/>
          <w:szCs w:val="24"/>
          <w:shd w:val="clear" w:color="auto" w:fill="FFFFFF"/>
        </w:rPr>
      </w:pPr>
      <w:r w:rsidRPr="00E90CB3">
        <w:rPr>
          <w:rFonts w:ascii="Arial" w:hAnsi="Arial" w:cs="Arial"/>
          <w:sz w:val="24"/>
          <w:szCs w:val="24"/>
          <w:shd w:val="clear" w:color="auto" w:fill="FFFFFF"/>
        </w:rPr>
        <w:t xml:space="preserve">Os   encontros </w:t>
      </w:r>
      <w:r w:rsidR="002B120E" w:rsidRPr="00E90CB3">
        <w:rPr>
          <w:rFonts w:ascii="Arial" w:hAnsi="Arial" w:cs="Arial"/>
          <w:sz w:val="24"/>
          <w:szCs w:val="24"/>
          <w:shd w:val="clear" w:color="auto" w:fill="FFFFFF"/>
        </w:rPr>
        <w:t>proporcionaram o</w:t>
      </w:r>
      <w:r w:rsidRPr="00E90CB3">
        <w:rPr>
          <w:rFonts w:ascii="Arial" w:hAnsi="Arial" w:cs="Arial"/>
          <w:sz w:val="24"/>
          <w:szCs w:val="24"/>
          <w:shd w:val="clear" w:color="auto" w:fill="FFFFFF"/>
        </w:rPr>
        <w:t xml:space="preserve"> debate sobre a estruturação do Controle Social, a fim de garantir a acessibilidade e a inclusão das pessoas com deficiência.</w:t>
      </w:r>
    </w:p>
    <w:p w:rsidR="0074349B" w:rsidRPr="00E90CB3" w:rsidRDefault="0074349B" w:rsidP="006C0138">
      <w:pPr>
        <w:spacing w:after="0" w:line="360" w:lineRule="auto"/>
        <w:jc w:val="both"/>
        <w:rPr>
          <w:rFonts w:ascii="Arial" w:eastAsia="Times New Roman" w:hAnsi="Arial" w:cs="Arial"/>
          <w:sz w:val="24"/>
          <w:szCs w:val="24"/>
          <w:lang w:eastAsia="pt-BR"/>
        </w:rPr>
      </w:pPr>
      <w:r w:rsidRPr="00E90CB3">
        <w:rPr>
          <w:rFonts w:ascii="Arial" w:eastAsia="Times New Roman" w:hAnsi="Arial" w:cs="Arial"/>
          <w:sz w:val="24"/>
          <w:szCs w:val="24"/>
          <w:lang w:eastAsia="pt-BR"/>
        </w:rPr>
        <w:t>Facilitadores: Janice Merigo</w:t>
      </w:r>
      <w:r w:rsidR="002B120E" w:rsidRPr="00E90CB3">
        <w:rPr>
          <w:rFonts w:ascii="Arial" w:eastAsia="Times New Roman" w:hAnsi="Arial" w:cs="Arial"/>
          <w:sz w:val="24"/>
          <w:szCs w:val="24"/>
          <w:lang w:eastAsia="pt-BR"/>
        </w:rPr>
        <w:t xml:space="preserve">, </w:t>
      </w:r>
      <w:r w:rsidRPr="00E90CB3">
        <w:rPr>
          <w:rFonts w:ascii="Arial" w:eastAsia="Times New Roman" w:hAnsi="Arial" w:cs="Arial"/>
          <w:sz w:val="24"/>
          <w:szCs w:val="24"/>
          <w:lang w:eastAsia="pt-BR"/>
        </w:rPr>
        <w:t xml:space="preserve">Assessora em </w:t>
      </w:r>
      <w:r w:rsidR="002B120E" w:rsidRPr="00E90CB3">
        <w:rPr>
          <w:rFonts w:ascii="Arial" w:eastAsia="Times New Roman" w:hAnsi="Arial" w:cs="Arial"/>
          <w:sz w:val="24"/>
          <w:szCs w:val="24"/>
          <w:lang w:eastAsia="pt-BR"/>
        </w:rPr>
        <w:t>Políticas P</w:t>
      </w:r>
      <w:r w:rsidRPr="00E90CB3">
        <w:rPr>
          <w:rFonts w:ascii="Arial" w:eastAsia="Times New Roman" w:hAnsi="Arial" w:cs="Arial"/>
          <w:sz w:val="24"/>
          <w:szCs w:val="24"/>
          <w:lang w:eastAsia="pt-BR"/>
        </w:rPr>
        <w:t xml:space="preserve">úblicas </w:t>
      </w:r>
      <w:r w:rsidR="002B120E" w:rsidRPr="00E90CB3">
        <w:rPr>
          <w:rFonts w:ascii="Arial" w:eastAsia="Times New Roman" w:hAnsi="Arial" w:cs="Arial"/>
          <w:sz w:val="24"/>
          <w:szCs w:val="24"/>
          <w:lang w:eastAsia="pt-BR"/>
        </w:rPr>
        <w:t>e Paulo Suldówski,</w:t>
      </w:r>
      <w:r w:rsidRPr="00E90CB3">
        <w:rPr>
          <w:rFonts w:ascii="Arial" w:eastAsia="Times New Roman" w:hAnsi="Arial" w:cs="Arial"/>
          <w:sz w:val="24"/>
          <w:szCs w:val="24"/>
          <w:lang w:eastAsia="pt-BR"/>
        </w:rPr>
        <w:t xml:space="preserve"> Consultor</w:t>
      </w:r>
    </w:p>
    <w:p w:rsidR="0074349B" w:rsidRPr="00E90CB3" w:rsidRDefault="0074349B" w:rsidP="006C0138">
      <w:pPr>
        <w:spacing w:after="0" w:line="360" w:lineRule="auto"/>
        <w:jc w:val="both"/>
        <w:rPr>
          <w:rFonts w:ascii="Arial" w:eastAsia="Times New Roman" w:hAnsi="Arial" w:cs="Arial"/>
          <w:b/>
          <w:sz w:val="24"/>
          <w:szCs w:val="24"/>
          <w:lang w:eastAsia="pt-BR"/>
        </w:rPr>
      </w:pPr>
    </w:p>
    <w:p w:rsidR="002B120E" w:rsidRPr="00E90CB3" w:rsidRDefault="0074349B" w:rsidP="006C0138">
      <w:pPr>
        <w:spacing w:after="0" w:line="360" w:lineRule="auto"/>
        <w:jc w:val="both"/>
        <w:rPr>
          <w:rFonts w:ascii="Arial" w:eastAsia="Times New Roman" w:hAnsi="Arial" w:cs="Arial"/>
          <w:b/>
          <w:sz w:val="24"/>
          <w:szCs w:val="24"/>
          <w:u w:val="single"/>
          <w:lang w:eastAsia="pt-BR"/>
        </w:rPr>
      </w:pPr>
      <w:r w:rsidRPr="00E90CB3">
        <w:rPr>
          <w:rFonts w:ascii="Arial" w:eastAsia="Times New Roman" w:hAnsi="Arial" w:cs="Arial"/>
          <w:b/>
          <w:sz w:val="24"/>
          <w:szCs w:val="24"/>
          <w:u w:val="single"/>
          <w:lang w:eastAsia="pt-BR"/>
        </w:rPr>
        <w:t xml:space="preserve">Formação </w:t>
      </w:r>
      <w:r w:rsidR="002B120E" w:rsidRPr="00E90CB3">
        <w:rPr>
          <w:rFonts w:ascii="Arial" w:eastAsia="Times New Roman" w:hAnsi="Arial" w:cs="Arial"/>
          <w:b/>
          <w:sz w:val="24"/>
          <w:szCs w:val="24"/>
          <w:u w:val="single"/>
          <w:lang w:eastAsia="pt-BR"/>
        </w:rPr>
        <w:t>para Conselhos</w:t>
      </w:r>
      <w:r w:rsidRPr="00E90CB3">
        <w:rPr>
          <w:rFonts w:ascii="Arial" w:eastAsia="Times New Roman" w:hAnsi="Arial" w:cs="Arial"/>
          <w:b/>
          <w:sz w:val="24"/>
          <w:szCs w:val="24"/>
          <w:u w:val="single"/>
          <w:lang w:eastAsia="pt-BR"/>
        </w:rPr>
        <w:t xml:space="preserve"> Municipais </w:t>
      </w:r>
      <w:r w:rsidR="002B120E" w:rsidRPr="00E90CB3">
        <w:rPr>
          <w:rFonts w:ascii="Arial" w:eastAsia="Times New Roman" w:hAnsi="Arial" w:cs="Arial"/>
          <w:b/>
          <w:sz w:val="24"/>
          <w:szCs w:val="24"/>
          <w:u w:val="single"/>
          <w:lang w:eastAsia="pt-BR"/>
        </w:rPr>
        <w:t>de Direitos</w:t>
      </w:r>
      <w:r w:rsidRPr="00E90CB3">
        <w:rPr>
          <w:rFonts w:ascii="Arial" w:eastAsia="Times New Roman" w:hAnsi="Arial" w:cs="Arial"/>
          <w:b/>
          <w:sz w:val="24"/>
          <w:szCs w:val="24"/>
          <w:u w:val="single"/>
          <w:lang w:eastAsia="pt-BR"/>
        </w:rPr>
        <w:t xml:space="preserve"> da Criança e do Adolescente, Conselho Tutela</w:t>
      </w:r>
      <w:r w:rsidR="002B120E" w:rsidRPr="00E90CB3">
        <w:rPr>
          <w:rFonts w:ascii="Arial" w:eastAsia="Times New Roman" w:hAnsi="Arial" w:cs="Arial"/>
          <w:b/>
          <w:sz w:val="24"/>
          <w:szCs w:val="24"/>
          <w:u w:val="single"/>
          <w:lang w:eastAsia="pt-BR"/>
        </w:rPr>
        <w:t>r</w:t>
      </w:r>
      <w:r w:rsidRPr="00E90CB3">
        <w:rPr>
          <w:rFonts w:ascii="Arial" w:eastAsia="Times New Roman" w:hAnsi="Arial" w:cs="Arial"/>
          <w:b/>
          <w:sz w:val="24"/>
          <w:szCs w:val="24"/>
          <w:u w:val="single"/>
          <w:lang w:eastAsia="pt-BR"/>
        </w:rPr>
        <w:t xml:space="preserve"> e rede de atendimento de </w:t>
      </w:r>
      <w:r w:rsidR="002B120E" w:rsidRPr="00E90CB3">
        <w:rPr>
          <w:rFonts w:ascii="Arial" w:eastAsia="Times New Roman" w:hAnsi="Arial" w:cs="Arial"/>
          <w:b/>
          <w:sz w:val="24"/>
          <w:szCs w:val="24"/>
          <w:u w:val="single"/>
          <w:lang w:eastAsia="pt-BR"/>
        </w:rPr>
        <w:t>C</w:t>
      </w:r>
      <w:r w:rsidRPr="00E90CB3">
        <w:rPr>
          <w:rFonts w:ascii="Arial" w:eastAsia="Times New Roman" w:hAnsi="Arial" w:cs="Arial"/>
          <w:b/>
          <w:sz w:val="24"/>
          <w:szCs w:val="24"/>
          <w:u w:val="single"/>
          <w:lang w:eastAsia="pt-BR"/>
        </w:rPr>
        <w:t xml:space="preserve">rianças e </w:t>
      </w:r>
      <w:r w:rsidR="002B120E" w:rsidRPr="00E90CB3">
        <w:rPr>
          <w:rFonts w:ascii="Arial" w:eastAsia="Times New Roman" w:hAnsi="Arial" w:cs="Arial"/>
          <w:b/>
          <w:sz w:val="24"/>
          <w:szCs w:val="24"/>
          <w:u w:val="single"/>
          <w:lang w:eastAsia="pt-BR"/>
        </w:rPr>
        <w:t>A</w:t>
      </w:r>
      <w:r w:rsidRPr="00E90CB3">
        <w:rPr>
          <w:rFonts w:ascii="Arial" w:eastAsia="Times New Roman" w:hAnsi="Arial" w:cs="Arial"/>
          <w:b/>
          <w:sz w:val="24"/>
          <w:szCs w:val="24"/>
          <w:u w:val="single"/>
          <w:lang w:eastAsia="pt-BR"/>
        </w:rPr>
        <w:t>dolescentes</w:t>
      </w:r>
      <w:r w:rsidR="002B120E" w:rsidRPr="00E90CB3">
        <w:rPr>
          <w:rFonts w:ascii="Arial" w:eastAsia="Times New Roman" w:hAnsi="Arial" w:cs="Arial"/>
          <w:b/>
          <w:sz w:val="24"/>
          <w:szCs w:val="24"/>
          <w:u w:val="single"/>
          <w:lang w:eastAsia="pt-BR"/>
        </w:rPr>
        <w:t xml:space="preserve"> </w:t>
      </w:r>
    </w:p>
    <w:p w:rsidR="002B120E" w:rsidRPr="00E90CB3" w:rsidRDefault="002B120E" w:rsidP="006C0138">
      <w:pPr>
        <w:spacing w:after="0" w:line="360" w:lineRule="auto"/>
        <w:jc w:val="both"/>
        <w:rPr>
          <w:rFonts w:ascii="Arial" w:eastAsia="Times New Roman" w:hAnsi="Arial" w:cs="Arial"/>
          <w:b/>
          <w:sz w:val="24"/>
          <w:szCs w:val="24"/>
          <w:u w:val="single"/>
          <w:lang w:eastAsia="pt-BR"/>
        </w:rPr>
      </w:pPr>
      <w:r w:rsidRPr="00E90CB3">
        <w:rPr>
          <w:rFonts w:ascii="Arial" w:eastAsia="Times New Roman" w:hAnsi="Arial" w:cs="Arial"/>
          <w:b/>
          <w:sz w:val="24"/>
          <w:szCs w:val="24"/>
          <w:u w:val="single"/>
          <w:lang w:eastAsia="pt-BR"/>
        </w:rPr>
        <w:lastRenderedPageBreak/>
        <w:t xml:space="preserve">02 a </w:t>
      </w:r>
      <w:r w:rsidR="00E90CB3" w:rsidRPr="00E90CB3">
        <w:rPr>
          <w:rFonts w:ascii="Arial" w:eastAsia="Times New Roman" w:hAnsi="Arial" w:cs="Arial"/>
          <w:b/>
          <w:sz w:val="24"/>
          <w:szCs w:val="24"/>
          <w:u w:val="single"/>
          <w:lang w:eastAsia="pt-BR"/>
        </w:rPr>
        <w:t>30/06</w:t>
      </w:r>
    </w:p>
    <w:p w:rsidR="0074349B" w:rsidRPr="00E90CB3" w:rsidRDefault="0074349B" w:rsidP="006C0138">
      <w:pPr>
        <w:spacing w:after="0" w:line="360" w:lineRule="auto"/>
        <w:jc w:val="both"/>
        <w:rPr>
          <w:rFonts w:ascii="Arial" w:eastAsia="Times New Roman" w:hAnsi="Arial" w:cs="Arial"/>
          <w:sz w:val="24"/>
          <w:szCs w:val="24"/>
          <w:lang w:eastAsia="pt-BR"/>
        </w:rPr>
      </w:pPr>
      <w:r w:rsidRPr="00E90CB3">
        <w:rPr>
          <w:rFonts w:ascii="Arial" w:eastAsia="Times New Roman" w:hAnsi="Arial" w:cs="Arial"/>
          <w:sz w:val="24"/>
          <w:szCs w:val="24"/>
          <w:lang w:eastAsia="pt-BR"/>
        </w:rPr>
        <w:t xml:space="preserve">Destinado </w:t>
      </w:r>
      <w:r w:rsidR="002B120E" w:rsidRPr="00E90CB3">
        <w:rPr>
          <w:rFonts w:ascii="Arial" w:eastAsia="Times New Roman" w:hAnsi="Arial" w:cs="Arial"/>
          <w:sz w:val="24"/>
          <w:szCs w:val="24"/>
          <w:lang w:eastAsia="pt-BR"/>
        </w:rPr>
        <w:t>aos municípios</w:t>
      </w:r>
      <w:r w:rsidRPr="00E90CB3">
        <w:rPr>
          <w:rFonts w:ascii="Arial" w:eastAsia="Times New Roman" w:hAnsi="Arial" w:cs="Arial"/>
          <w:sz w:val="24"/>
          <w:szCs w:val="24"/>
          <w:lang w:eastAsia="pt-BR"/>
        </w:rPr>
        <w:t xml:space="preserve"> das regiões da AMAUC; AMARP; </w:t>
      </w:r>
      <w:r w:rsidR="002B120E" w:rsidRPr="00E90CB3">
        <w:rPr>
          <w:rFonts w:ascii="Arial" w:eastAsia="Times New Roman" w:hAnsi="Arial" w:cs="Arial"/>
          <w:sz w:val="24"/>
          <w:szCs w:val="24"/>
          <w:lang w:eastAsia="pt-BR"/>
        </w:rPr>
        <w:t>AMOOC; AMPLASC</w:t>
      </w:r>
      <w:r w:rsidRPr="00E90CB3">
        <w:rPr>
          <w:rFonts w:ascii="Arial" w:eastAsia="Times New Roman" w:hAnsi="Arial" w:cs="Arial"/>
          <w:sz w:val="24"/>
          <w:szCs w:val="24"/>
          <w:lang w:eastAsia="pt-BR"/>
        </w:rPr>
        <w:t xml:space="preserve"> de </w:t>
      </w:r>
      <w:r w:rsidR="002B120E" w:rsidRPr="00E90CB3">
        <w:rPr>
          <w:rFonts w:ascii="Arial" w:eastAsia="Times New Roman" w:hAnsi="Arial" w:cs="Arial"/>
          <w:sz w:val="24"/>
          <w:szCs w:val="24"/>
          <w:lang w:eastAsia="pt-BR"/>
        </w:rPr>
        <w:t xml:space="preserve">forma on-line_ </w:t>
      </w:r>
      <w:r w:rsidRPr="00E90CB3">
        <w:rPr>
          <w:rFonts w:ascii="Arial" w:eastAsia="Times New Roman" w:hAnsi="Arial" w:cs="Arial"/>
          <w:sz w:val="24"/>
          <w:szCs w:val="24"/>
          <w:lang w:eastAsia="pt-BR"/>
        </w:rPr>
        <w:t>5</w:t>
      </w:r>
      <w:r w:rsidR="00E90CB3" w:rsidRPr="00E90CB3">
        <w:rPr>
          <w:rFonts w:ascii="Arial" w:eastAsia="Times New Roman" w:hAnsi="Arial" w:cs="Arial"/>
          <w:sz w:val="24"/>
          <w:szCs w:val="24"/>
          <w:lang w:eastAsia="pt-BR"/>
        </w:rPr>
        <w:t xml:space="preserve"> módulos.</w:t>
      </w:r>
    </w:p>
    <w:p w:rsidR="00E90CB3" w:rsidRPr="00E90CB3" w:rsidRDefault="00E90CB3" w:rsidP="006C0138">
      <w:pPr>
        <w:tabs>
          <w:tab w:val="left" w:pos="1701"/>
        </w:tabs>
        <w:spacing w:after="0" w:line="360" w:lineRule="auto"/>
        <w:jc w:val="both"/>
        <w:rPr>
          <w:rFonts w:ascii="Arial" w:hAnsi="Arial" w:cs="Arial"/>
          <w:b/>
          <w:sz w:val="24"/>
          <w:szCs w:val="24"/>
          <w:u w:val="single"/>
          <w:shd w:val="clear" w:color="auto" w:fill="FFFFFF"/>
          <w:lang w:eastAsia="pt-BR"/>
        </w:rPr>
      </w:pPr>
    </w:p>
    <w:p w:rsidR="0074349B" w:rsidRPr="00E90CB3" w:rsidRDefault="0074349B" w:rsidP="006C0138">
      <w:pPr>
        <w:tabs>
          <w:tab w:val="left" w:pos="1701"/>
        </w:tabs>
        <w:spacing w:after="0" w:line="360" w:lineRule="auto"/>
        <w:jc w:val="both"/>
        <w:rPr>
          <w:rFonts w:ascii="Arial" w:hAnsi="Arial" w:cs="Arial"/>
          <w:b/>
          <w:bCs/>
          <w:sz w:val="24"/>
          <w:szCs w:val="24"/>
          <w:u w:val="single"/>
        </w:rPr>
      </w:pPr>
      <w:r w:rsidRPr="00E90CB3">
        <w:rPr>
          <w:rFonts w:ascii="Arial" w:hAnsi="Arial" w:cs="Arial"/>
          <w:b/>
          <w:sz w:val="24"/>
          <w:szCs w:val="24"/>
          <w:u w:val="single"/>
          <w:shd w:val="clear" w:color="auto" w:fill="FFFFFF"/>
          <w:lang w:eastAsia="pt-BR"/>
        </w:rPr>
        <w:t xml:space="preserve">Formação para a rede de </w:t>
      </w:r>
      <w:r w:rsidRPr="00E90CB3">
        <w:rPr>
          <w:rFonts w:ascii="Arial" w:hAnsi="Arial" w:cs="Arial"/>
          <w:b/>
          <w:color w:val="333333"/>
          <w:sz w:val="24"/>
          <w:szCs w:val="24"/>
          <w:u w:val="single"/>
          <w:shd w:val="clear" w:color="auto" w:fill="FFFFFF"/>
          <w:lang w:eastAsia="pt-BR"/>
        </w:rPr>
        <w:t>atendimento</w:t>
      </w:r>
      <w:r w:rsidRPr="00E90CB3">
        <w:rPr>
          <w:b/>
          <w:sz w:val="24"/>
          <w:szCs w:val="24"/>
          <w:u w:val="single"/>
        </w:rPr>
        <w:t xml:space="preserve"> </w:t>
      </w:r>
      <w:r w:rsidRPr="00E90CB3">
        <w:rPr>
          <w:rFonts w:ascii="Arial" w:hAnsi="Arial" w:cs="Arial"/>
          <w:b/>
          <w:sz w:val="24"/>
          <w:szCs w:val="24"/>
          <w:u w:val="single"/>
        </w:rPr>
        <w:t>da Rede de Proteção de Crianças e Adolescentes</w:t>
      </w:r>
      <w:r w:rsidRPr="00E90CB3">
        <w:rPr>
          <w:rFonts w:ascii="Arial" w:hAnsi="Arial" w:cs="Arial"/>
          <w:b/>
          <w:bCs/>
          <w:sz w:val="24"/>
          <w:szCs w:val="24"/>
          <w:u w:val="single"/>
        </w:rPr>
        <w:t xml:space="preserve"> </w:t>
      </w:r>
    </w:p>
    <w:p w:rsidR="0074349B" w:rsidRPr="00E90CB3" w:rsidRDefault="0074349B" w:rsidP="006C0138">
      <w:pPr>
        <w:spacing w:after="0" w:line="360" w:lineRule="auto"/>
        <w:jc w:val="both"/>
        <w:rPr>
          <w:rStyle w:val="Fontepargpadro"/>
          <w:rFonts w:ascii="Arial" w:hAnsi="Arial" w:cs="Arial"/>
          <w:sz w:val="24"/>
          <w:szCs w:val="24"/>
        </w:rPr>
      </w:pPr>
      <w:r w:rsidRPr="00E90CB3">
        <w:rPr>
          <w:rStyle w:val="Fontepargpadro"/>
          <w:rFonts w:ascii="Arial" w:hAnsi="Arial" w:cs="Arial"/>
          <w:sz w:val="24"/>
          <w:szCs w:val="24"/>
        </w:rPr>
        <w:t>Realizados de forma intermunicipal, através de 06 encontros</w:t>
      </w:r>
      <w:r w:rsidR="00E90CB3" w:rsidRPr="00E90CB3">
        <w:rPr>
          <w:rStyle w:val="Fontepargpadro"/>
          <w:rFonts w:ascii="Arial" w:hAnsi="Arial" w:cs="Arial"/>
          <w:sz w:val="24"/>
          <w:szCs w:val="24"/>
        </w:rPr>
        <w:t>,</w:t>
      </w:r>
      <w:r w:rsidRPr="00E90CB3">
        <w:rPr>
          <w:rStyle w:val="Fontepargpadro"/>
          <w:rFonts w:ascii="Arial" w:hAnsi="Arial" w:cs="Arial"/>
          <w:sz w:val="24"/>
          <w:szCs w:val="24"/>
        </w:rPr>
        <w:t xml:space="preserve"> de </w:t>
      </w:r>
      <w:r w:rsidR="00E90CB3" w:rsidRPr="00E90CB3">
        <w:rPr>
          <w:rStyle w:val="Fontepargpadro"/>
          <w:rFonts w:ascii="Arial" w:hAnsi="Arial" w:cs="Arial"/>
          <w:sz w:val="24"/>
          <w:szCs w:val="24"/>
        </w:rPr>
        <w:t>08 horas</w:t>
      </w:r>
      <w:r w:rsidRPr="00E90CB3">
        <w:rPr>
          <w:rStyle w:val="Fontepargpadro"/>
          <w:rFonts w:ascii="Arial" w:hAnsi="Arial" w:cs="Arial"/>
          <w:sz w:val="24"/>
          <w:szCs w:val="24"/>
        </w:rPr>
        <w:t xml:space="preserve"> cada, com a Psicóloga</w:t>
      </w:r>
      <w:r w:rsidRPr="00E90CB3">
        <w:rPr>
          <w:rFonts w:ascii="Arial" w:hAnsi="Arial" w:cs="Arial"/>
          <w:sz w:val="24"/>
          <w:szCs w:val="24"/>
          <w:lang w:val="pt-PT"/>
        </w:rPr>
        <w:t xml:space="preserve"> </w:t>
      </w:r>
      <w:r w:rsidRPr="00E90CB3">
        <w:rPr>
          <w:rStyle w:val="Fontepargpadro"/>
          <w:rFonts w:ascii="Arial" w:hAnsi="Arial" w:cs="Arial"/>
          <w:sz w:val="24"/>
          <w:szCs w:val="24"/>
        </w:rPr>
        <w:t>Francieli Benjamini, para instrumentalizar os profissionais que farão</w:t>
      </w:r>
      <w:r w:rsidRPr="00E90CB3">
        <w:rPr>
          <w:rStyle w:val="Fontepargpadro"/>
          <w:rFonts w:ascii="Arial" w:hAnsi="Arial" w:cs="Arial"/>
          <w:b/>
          <w:sz w:val="24"/>
          <w:szCs w:val="24"/>
        </w:rPr>
        <w:t xml:space="preserve"> </w:t>
      </w:r>
      <w:r w:rsidRPr="00E90CB3">
        <w:rPr>
          <w:rStyle w:val="Fontepargpadro"/>
          <w:rFonts w:ascii="Arial" w:hAnsi="Arial" w:cs="Arial"/>
          <w:sz w:val="24"/>
          <w:szCs w:val="24"/>
        </w:rPr>
        <w:t>a escuta especializada,</w:t>
      </w:r>
      <w:r w:rsidRPr="00E90CB3">
        <w:rPr>
          <w:rStyle w:val="Fontepargpadro"/>
          <w:rFonts w:ascii="Arial" w:hAnsi="Arial" w:cs="Arial"/>
          <w:sz w:val="24"/>
          <w:szCs w:val="24"/>
          <w:shd w:val="clear" w:color="auto" w:fill="FFFFFF"/>
        </w:rPr>
        <w:t xml:space="preserve"> de acordo com o que preconizado na Lei nº 13.431, de 04 de abril 2017. </w:t>
      </w:r>
      <w:r w:rsidRPr="00E90CB3">
        <w:rPr>
          <w:rStyle w:val="Fontepargpadro"/>
          <w:rFonts w:ascii="Arial" w:hAnsi="Arial" w:cs="Arial"/>
          <w:sz w:val="24"/>
          <w:szCs w:val="24"/>
        </w:rPr>
        <w:t>Com</w:t>
      </w:r>
      <w:r w:rsidRPr="00E90CB3">
        <w:rPr>
          <w:rFonts w:ascii="Arial" w:hAnsi="Arial" w:cs="Arial"/>
          <w:sz w:val="24"/>
          <w:szCs w:val="24"/>
          <w:lang w:val="pt-PT"/>
        </w:rPr>
        <w:t xml:space="preserve"> </w:t>
      </w:r>
      <w:r w:rsidRPr="00E90CB3">
        <w:rPr>
          <w:rStyle w:val="Fontepargpadro"/>
          <w:rFonts w:ascii="Arial" w:hAnsi="Arial" w:cs="Arial"/>
          <w:sz w:val="24"/>
          <w:szCs w:val="24"/>
        </w:rPr>
        <w:t xml:space="preserve">orientações práticas, estudos de caso, com debates, reflexão de situações cotidianas vivenciadas, filmes, textos e referencial bibliográfico, envio de material via e-mail e </w:t>
      </w:r>
      <w:r w:rsidR="00E90CB3" w:rsidRPr="00E90CB3">
        <w:rPr>
          <w:rStyle w:val="Fontepargpadro"/>
          <w:rFonts w:ascii="Arial" w:hAnsi="Arial" w:cs="Arial"/>
          <w:sz w:val="24"/>
          <w:szCs w:val="24"/>
        </w:rPr>
        <w:t>suporte.</w:t>
      </w:r>
    </w:p>
    <w:p w:rsidR="0074349B" w:rsidRPr="00E90CB3" w:rsidRDefault="0074349B" w:rsidP="006C0138">
      <w:pPr>
        <w:spacing w:after="0" w:line="360" w:lineRule="auto"/>
        <w:jc w:val="both"/>
        <w:rPr>
          <w:rFonts w:ascii="Arial" w:hAnsi="Arial" w:cs="Arial"/>
          <w:sz w:val="24"/>
          <w:szCs w:val="24"/>
          <w:shd w:val="clear" w:color="auto" w:fill="FFFFFF"/>
        </w:rPr>
      </w:pPr>
    </w:p>
    <w:p w:rsidR="0074349B" w:rsidRPr="00E90CB3" w:rsidRDefault="0074349B" w:rsidP="006C0138">
      <w:pPr>
        <w:tabs>
          <w:tab w:val="left" w:pos="1701"/>
        </w:tabs>
        <w:spacing w:after="0" w:line="360" w:lineRule="auto"/>
        <w:jc w:val="both"/>
        <w:rPr>
          <w:rFonts w:ascii="Arial" w:hAnsi="Arial" w:cs="Arial"/>
          <w:b/>
          <w:sz w:val="24"/>
          <w:szCs w:val="24"/>
          <w:u w:val="single"/>
          <w:lang w:val="pt-PT"/>
        </w:rPr>
      </w:pPr>
      <w:r w:rsidRPr="00E90CB3">
        <w:rPr>
          <w:rFonts w:ascii="Arial" w:hAnsi="Arial" w:cs="Arial"/>
          <w:b/>
          <w:sz w:val="24"/>
          <w:szCs w:val="24"/>
          <w:u w:val="single"/>
          <w:lang w:val="pt-PT"/>
        </w:rPr>
        <w:t>Formação Programa AUXILIO BRASIL –Voltado as Equipes de Trabalhadores do SUAS</w:t>
      </w:r>
      <w:r w:rsidR="00E90CB3" w:rsidRPr="00E90CB3">
        <w:rPr>
          <w:rFonts w:ascii="Arial" w:hAnsi="Arial" w:cs="Arial"/>
          <w:b/>
          <w:sz w:val="24"/>
          <w:szCs w:val="24"/>
          <w:u w:val="single"/>
          <w:lang w:val="pt-PT"/>
        </w:rPr>
        <w:t xml:space="preserve"> </w:t>
      </w:r>
      <w:r w:rsidRPr="00E90CB3">
        <w:rPr>
          <w:rFonts w:ascii="Arial" w:hAnsi="Arial" w:cs="Arial"/>
          <w:b/>
          <w:sz w:val="24"/>
          <w:szCs w:val="24"/>
          <w:u w:val="single"/>
          <w:lang w:val="pt-PT"/>
        </w:rPr>
        <w:t xml:space="preserve">-  plataforma ZOOM AMAUC  </w:t>
      </w:r>
    </w:p>
    <w:p w:rsidR="0074349B" w:rsidRPr="00E90CB3" w:rsidRDefault="0074349B" w:rsidP="006C0138">
      <w:pPr>
        <w:tabs>
          <w:tab w:val="left" w:pos="1701"/>
        </w:tabs>
        <w:spacing w:after="0" w:line="360" w:lineRule="auto"/>
        <w:jc w:val="both"/>
        <w:rPr>
          <w:rFonts w:ascii="Arial" w:hAnsi="Arial" w:cs="Arial"/>
          <w:b/>
          <w:sz w:val="24"/>
          <w:szCs w:val="24"/>
          <w:lang w:val="pt-PT"/>
        </w:rPr>
      </w:pPr>
      <w:r w:rsidRPr="00E90CB3">
        <w:rPr>
          <w:rFonts w:ascii="Arial" w:hAnsi="Arial" w:cs="Arial"/>
          <w:b/>
          <w:sz w:val="24"/>
          <w:szCs w:val="24"/>
          <w:lang w:val="pt-PT"/>
        </w:rPr>
        <w:t>17</w:t>
      </w:r>
      <w:r w:rsidR="00E90CB3" w:rsidRPr="00E90CB3">
        <w:rPr>
          <w:rFonts w:ascii="Arial" w:hAnsi="Arial" w:cs="Arial"/>
          <w:b/>
          <w:sz w:val="24"/>
          <w:szCs w:val="24"/>
          <w:lang w:val="pt-PT"/>
        </w:rPr>
        <w:t>/11/2022</w:t>
      </w:r>
      <w:r w:rsidRPr="00E90CB3">
        <w:rPr>
          <w:rFonts w:ascii="Arial" w:hAnsi="Arial" w:cs="Arial"/>
          <w:b/>
          <w:sz w:val="24"/>
          <w:szCs w:val="24"/>
          <w:lang w:val="pt-PT"/>
        </w:rPr>
        <w:t xml:space="preserve">   </w:t>
      </w:r>
    </w:p>
    <w:p w:rsidR="0074349B" w:rsidRPr="00E90CB3" w:rsidRDefault="0074349B" w:rsidP="006C0138">
      <w:pPr>
        <w:tabs>
          <w:tab w:val="left" w:pos="1701"/>
        </w:tabs>
        <w:spacing w:after="0" w:line="360" w:lineRule="auto"/>
        <w:jc w:val="both"/>
        <w:rPr>
          <w:sz w:val="24"/>
          <w:szCs w:val="24"/>
        </w:rPr>
      </w:pPr>
      <w:r w:rsidRPr="00E90CB3">
        <w:rPr>
          <w:rFonts w:ascii="Arial" w:hAnsi="Arial" w:cs="Arial"/>
          <w:sz w:val="24"/>
          <w:szCs w:val="24"/>
          <w:lang w:val="pt-PT"/>
        </w:rPr>
        <w:t>Secretaria de Estado da Assistência Social / SST/SC- Gerência de Benefícios</w:t>
      </w:r>
    </w:p>
    <w:p w:rsidR="0074349B" w:rsidRPr="00E90CB3" w:rsidRDefault="0074349B" w:rsidP="006C0138">
      <w:pPr>
        <w:tabs>
          <w:tab w:val="left" w:pos="1701"/>
        </w:tabs>
        <w:spacing w:after="0" w:line="360" w:lineRule="auto"/>
        <w:jc w:val="both"/>
        <w:rPr>
          <w:rFonts w:ascii="Arial" w:hAnsi="Arial" w:cs="Arial"/>
          <w:sz w:val="24"/>
          <w:szCs w:val="24"/>
        </w:rPr>
      </w:pPr>
      <w:r w:rsidRPr="00E90CB3">
        <w:rPr>
          <w:rFonts w:ascii="Arial" w:hAnsi="Arial" w:cs="Arial"/>
          <w:sz w:val="24"/>
          <w:szCs w:val="24"/>
        </w:rPr>
        <w:t>PÚBLICO: Secretário (a) de Assistência Social, Coordenador Municipal do Programa Auxílio Brasil, Coordenador municipal do CRAS, Representante da Instância de Controle Social do Programa Auxílio Brasil, técnicos que atuam na gestão municipal.</w:t>
      </w:r>
    </w:p>
    <w:p w:rsidR="0074349B" w:rsidRPr="00E90CB3" w:rsidRDefault="0074349B" w:rsidP="006C0138">
      <w:pPr>
        <w:tabs>
          <w:tab w:val="left" w:pos="1701"/>
        </w:tabs>
        <w:spacing w:after="0" w:line="360" w:lineRule="auto"/>
        <w:jc w:val="both"/>
        <w:rPr>
          <w:rFonts w:ascii="Arial" w:hAnsi="Arial" w:cs="Arial"/>
          <w:sz w:val="24"/>
          <w:szCs w:val="24"/>
          <w:lang w:val="pt-PT"/>
        </w:rPr>
      </w:pPr>
    </w:p>
    <w:p w:rsidR="00E90CB3" w:rsidRPr="00CA10A5" w:rsidRDefault="0074349B" w:rsidP="006C0138">
      <w:pPr>
        <w:spacing w:after="0" w:line="360" w:lineRule="auto"/>
        <w:jc w:val="both"/>
        <w:rPr>
          <w:rFonts w:ascii="Arial" w:hAnsi="Arial" w:cs="Arial"/>
          <w:b/>
          <w:sz w:val="24"/>
          <w:szCs w:val="24"/>
          <w:u w:val="single"/>
        </w:rPr>
      </w:pPr>
      <w:r w:rsidRPr="00CA10A5">
        <w:rPr>
          <w:rFonts w:ascii="Arial" w:hAnsi="Arial" w:cs="Arial"/>
          <w:b/>
          <w:sz w:val="24"/>
          <w:szCs w:val="24"/>
          <w:u w:val="single"/>
        </w:rPr>
        <w:t>20/12</w:t>
      </w:r>
      <w:r w:rsidR="00E90CB3" w:rsidRPr="00CA10A5">
        <w:rPr>
          <w:rFonts w:ascii="Arial" w:hAnsi="Arial" w:cs="Arial"/>
          <w:b/>
          <w:sz w:val="24"/>
          <w:szCs w:val="24"/>
          <w:u w:val="single"/>
        </w:rPr>
        <w:t>/2022</w:t>
      </w:r>
    </w:p>
    <w:p w:rsidR="0074349B" w:rsidRPr="00E90CB3" w:rsidRDefault="0074349B" w:rsidP="006C0138">
      <w:pPr>
        <w:spacing w:after="0" w:line="360" w:lineRule="auto"/>
        <w:jc w:val="both"/>
        <w:rPr>
          <w:rFonts w:ascii="Arial" w:hAnsi="Arial" w:cs="Arial"/>
          <w:sz w:val="24"/>
          <w:szCs w:val="24"/>
        </w:rPr>
      </w:pPr>
      <w:r w:rsidRPr="00E90CB3">
        <w:rPr>
          <w:rFonts w:ascii="Arial" w:hAnsi="Arial" w:cs="Arial"/>
          <w:b/>
          <w:sz w:val="24"/>
          <w:szCs w:val="24"/>
        </w:rPr>
        <w:t xml:space="preserve">Reunião </w:t>
      </w:r>
      <w:r w:rsidR="00E90CB3" w:rsidRPr="00E90CB3">
        <w:rPr>
          <w:rFonts w:ascii="Arial" w:hAnsi="Arial" w:cs="Arial"/>
          <w:b/>
          <w:sz w:val="24"/>
          <w:szCs w:val="24"/>
        </w:rPr>
        <w:t>Técnica</w:t>
      </w:r>
      <w:r w:rsidRPr="00E90CB3">
        <w:rPr>
          <w:rFonts w:ascii="Arial" w:hAnsi="Arial" w:cs="Arial"/>
          <w:sz w:val="24"/>
          <w:szCs w:val="24"/>
        </w:rPr>
        <w:t xml:space="preserve"> entre as áreas da Assistência Social e da Contabilidade</w:t>
      </w:r>
      <w:r w:rsidR="00E90CB3" w:rsidRPr="00E90CB3">
        <w:rPr>
          <w:rFonts w:ascii="Arial" w:hAnsi="Arial" w:cs="Arial"/>
          <w:sz w:val="24"/>
          <w:szCs w:val="24"/>
        </w:rPr>
        <w:t xml:space="preserve"> </w:t>
      </w:r>
      <w:r w:rsidRPr="00E90CB3">
        <w:rPr>
          <w:rFonts w:ascii="Arial" w:hAnsi="Arial" w:cs="Arial"/>
          <w:sz w:val="24"/>
          <w:szCs w:val="24"/>
        </w:rPr>
        <w:t>- Gestão</w:t>
      </w:r>
      <w:r w:rsidR="00E90CB3" w:rsidRPr="00E90CB3">
        <w:rPr>
          <w:rFonts w:ascii="Arial" w:hAnsi="Arial" w:cs="Arial"/>
          <w:sz w:val="24"/>
          <w:szCs w:val="24"/>
        </w:rPr>
        <w:t xml:space="preserve"> Orçamentária </w:t>
      </w:r>
      <w:r w:rsidRPr="00E90CB3">
        <w:rPr>
          <w:rFonts w:ascii="Arial" w:hAnsi="Arial" w:cs="Arial"/>
          <w:sz w:val="24"/>
          <w:szCs w:val="24"/>
        </w:rPr>
        <w:t>no SUAS – Sala de Reuniões da AMAUC</w:t>
      </w:r>
      <w:r w:rsidR="00E90CB3" w:rsidRPr="00E90CB3">
        <w:rPr>
          <w:rFonts w:ascii="Arial" w:hAnsi="Arial" w:cs="Arial"/>
          <w:sz w:val="24"/>
          <w:szCs w:val="24"/>
        </w:rPr>
        <w:t xml:space="preserve"> </w:t>
      </w:r>
      <w:r w:rsidRPr="00E90CB3">
        <w:rPr>
          <w:rFonts w:ascii="Arial" w:hAnsi="Arial" w:cs="Arial"/>
          <w:sz w:val="24"/>
          <w:szCs w:val="24"/>
        </w:rPr>
        <w:t>-</w:t>
      </w:r>
      <w:r w:rsidR="00E90CB3" w:rsidRPr="00E90CB3">
        <w:rPr>
          <w:rFonts w:ascii="Arial" w:hAnsi="Arial" w:cs="Arial"/>
          <w:sz w:val="24"/>
          <w:szCs w:val="24"/>
        </w:rPr>
        <w:t xml:space="preserve"> </w:t>
      </w:r>
      <w:r w:rsidRPr="00E90CB3">
        <w:rPr>
          <w:rFonts w:ascii="Arial" w:hAnsi="Arial" w:cs="Arial"/>
          <w:sz w:val="24"/>
          <w:szCs w:val="24"/>
        </w:rPr>
        <w:t xml:space="preserve">Objetivo: </w:t>
      </w:r>
      <w:r w:rsidR="00E90CB3" w:rsidRPr="00E90CB3">
        <w:rPr>
          <w:rFonts w:ascii="Arial" w:hAnsi="Arial" w:cs="Arial"/>
          <w:sz w:val="24"/>
          <w:szCs w:val="24"/>
        </w:rPr>
        <w:t xml:space="preserve"> possibilitar</w:t>
      </w:r>
      <w:r w:rsidRPr="00E90CB3">
        <w:rPr>
          <w:rFonts w:ascii="Arial" w:hAnsi="Arial" w:cs="Arial"/>
          <w:sz w:val="24"/>
          <w:szCs w:val="24"/>
        </w:rPr>
        <w:t xml:space="preserve"> uma integração entre as áreas facilitando o fluxo do trabalho na gestão da </w:t>
      </w:r>
      <w:r w:rsidR="00E90CB3" w:rsidRPr="00E90CB3">
        <w:rPr>
          <w:rFonts w:ascii="Arial" w:hAnsi="Arial" w:cs="Arial"/>
          <w:sz w:val="24"/>
          <w:szCs w:val="24"/>
        </w:rPr>
        <w:t>política</w:t>
      </w:r>
      <w:r w:rsidRPr="00E90CB3">
        <w:rPr>
          <w:rFonts w:ascii="Arial" w:hAnsi="Arial" w:cs="Arial"/>
          <w:sz w:val="24"/>
          <w:szCs w:val="24"/>
        </w:rPr>
        <w:t xml:space="preserve"> Municipal da Assistência</w:t>
      </w:r>
      <w:r w:rsidR="00E90CB3" w:rsidRPr="00E90CB3">
        <w:rPr>
          <w:rFonts w:ascii="Arial" w:hAnsi="Arial" w:cs="Arial"/>
          <w:sz w:val="24"/>
          <w:szCs w:val="24"/>
        </w:rPr>
        <w:t xml:space="preserve"> </w:t>
      </w:r>
      <w:r w:rsidRPr="00E90CB3">
        <w:rPr>
          <w:rFonts w:ascii="Arial" w:hAnsi="Arial" w:cs="Arial"/>
          <w:sz w:val="24"/>
          <w:szCs w:val="24"/>
        </w:rPr>
        <w:t>Social.</w:t>
      </w:r>
    </w:p>
    <w:p w:rsidR="0074349B" w:rsidRDefault="0074349B"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74349B" w:rsidRDefault="0074349B"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AA7CF2" w:rsidRPr="0074349B" w:rsidRDefault="00AA7CF2" w:rsidP="006C0138">
      <w:pPr>
        <w:pStyle w:val="PargrafodaLista"/>
        <w:tabs>
          <w:tab w:val="left" w:pos="1701"/>
        </w:tabs>
        <w:spacing w:after="0" w:line="360" w:lineRule="auto"/>
        <w:ind w:left="360"/>
        <w:jc w:val="both"/>
        <w:rPr>
          <w:rFonts w:ascii="Arial" w:hAnsi="Arial" w:cs="Arial"/>
          <w:b/>
          <w:sz w:val="24"/>
          <w:szCs w:val="24"/>
          <w:shd w:val="clear" w:color="auto" w:fill="FFFFFF"/>
          <w:lang w:eastAsia="pt-BR"/>
        </w:rPr>
      </w:pPr>
    </w:p>
    <w:p w:rsidR="00DA7A9E" w:rsidRPr="001F5595" w:rsidRDefault="00DA7A9E" w:rsidP="006C0138">
      <w:pPr>
        <w:spacing w:after="0" w:line="360" w:lineRule="auto"/>
        <w:jc w:val="both"/>
        <w:rPr>
          <w:rFonts w:ascii="Arial" w:hAnsi="Arial" w:cs="Arial"/>
          <w:b/>
          <w:color w:val="538135" w:themeColor="accent6" w:themeShade="BF"/>
          <w:sz w:val="24"/>
          <w:szCs w:val="24"/>
        </w:rPr>
      </w:pPr>
      <w:r w:rsidRPr="001F5595">
        <w:rPr>
          <w:rFonts w:ascii="Arial" w:hAnsi="Arial" w:cs="Arial"/>
          <w:b/>
          <w:color w:val="538135" w:themeColor="accent6" w:themeShade="BF"/>
          <w:sz w:val="24"/>
          <w:szCs w:val="24"/>
        </w:rPr>
        <w:lastRenderedPageBreak/>
        <w:t>COLEGIADO DE EDUCAÇÃO</w:t>
      </w:r>
    </w:p>
    <w:p w:rsidR="00DA7A9E" w:rsidRPr="005A4DE6" w:rsidRDefault="00DA7A9E" w:rsidP="006C0138">
      <w:pPr>
        <w:spacing w:after="0" w:line="360" w:lineRule="auto"/>
        <w:ind w:left="113"/>
        <w:jc w:val="both"/>
        <w:rPr>
          <w:rFonts w:ascii="Arial" w:hAnsi="Arial" w:cs="Arial"/>
          <w:color w:val="000000" w:themeColor="text1"/>
          <w:sz w:val="24"/>
          <w:szCs w:val="24"/>
        </w:rPr>
      </w:pPr>
    </w:p>
    <w:p w:rsidR="006E14AD" w:rsidRPr="005A4DE6" w:rsidRDefault="006E14AD" w:rsidP="00CA10A5">
      <w:pPr>
        <w:spacing w:after="0" w:line="360" w:lineRule="auto"/>
        <w:jc w:val="both"/>
        <w:rPr>
          <w:rFonts w:ascii="Arial" w:hAnsi="Arial" w:cs="Arial"/>
          <w:sz w:val="24"/>
          <w:szCs w:val="24"/>
        </w:rPr>
      </w:pPr>
      <w:r w:rsidRPr="005A4DE6">
        <w:rPr>
          <w:rFonts w:ascii="Arial" w:hAnsi="Arial" w:cs="Arial"/>
          <w:sz w:val="24"/>
          <w:szCs w:val="24"/>
        </w:rPr>
        <w:t xml:space="preserve">O Colegiado Regional de Educação já tem uma longa trajetória de atividades integradas, como um espaço de participação entre os municípios associados congregando gestores e técnicos da área, integrando as diferentes áreas do ensino, na sua forma de gestão, planejamento e financiamento. </w:t>
      </w:r>
    </w:p>
    <w:p w:rsidR="006E14AD" w:rsidRDefault="006E14AD" w:rsidP="00CA10A5">
      <w:pPr>
        <w:spacing w:after="0" w:line="360" w:lineRule="auto"/>
        <w:jc w:val="both"/>
        <w:rPr>
          <w:rFonts w:ascii="Arial" w:hAnsi="Arial" w:cs="Arial"/>
          <w:sz w:val="24"/>
          <w:szCs w:val="24"/>
        </w:rPr>
      </w:pPr>
      <w:r w:rsidRPr="005A4DE6">
        <w:rPr>
          <w:rFonts w:ascii="Arial" w:hAnsi="Arial" w:cs="Arial"/>
          <w:sz w:val="24"/>
          <w:szCs w:val="24"/>
        </w:rPr>
        <w:t xml:space="preserve">No ano de 2017, passou a contar com um assessor na área, Sr. Humberto Dalpizol, que presta serviços através de reuniões planejadas e de acordo com as demandas da área que surgem no contexto municipal.  </w:t>
      </w:r>
    </w:p>
    <w:p w:rsidR="006E14AD" w:rsidRPr="00FD7977" w:rsidRDefault="006E14AD" w:rsidP="00CA10A5">
      <w:pPr>
        <w:spacing w:after="0" w:line="360" w:lineRule="auto"/>
        <w:jc w:val="both"/>
        <w:rPr>
          <w:rFonts w:ascii="Arial" w:hAnsi="Arial" w:cs="Arial"/>
          <w:sz w:val="24"/>
          <w:szCs w:val="24"/>
          <w:shd w:val="clear" w:color="auto" w:fill="FFFFFF"/>
        </w:rPr>
      </w:pPr>
      <w:r>
        <w:rPr>
          <w:rFonts w:ascii="Arial" w:hAnsi="Arial" w:cs="Arial"/>
          <w:sz w:val="24"/>
          <w:szCs w:val="24"/>
        </w:rPr>
        <w:t>O Colegiado tem como estrutura de funcionamento:  a realização de reuniões mensais ordinárias; a realização de capacitação permanente através de encontros presencias ou de viagens técnicas.</w:t>
      </w:r>
      <w:r w:rsidR="00CA10A5">
        <w:rPr>
          <w:rFonts w:ascii="Arial" w:hAnsi="Arial" w:cs="Arial"/>
          <w:sz w:val="24"/>
          <w:szCs w:val="24"/>
        </w:rPr>
        <w:t xml:space="preserve"> </w:t>
      </w:r>
      <w:r>
        <w:rPr>
          <w:rFonts w:ascii="Arial" w:hAnsi="Arial" w:cs="Arial"/>
          <w:sz w:val="24"/>
          <w:szCs w:val="24"/>
          <w:shd w:val="clear" w:color="auto" w:fill="FFFFFF"/>
        </w:rPr>
        <w:t>Foram realizadas 10 reuniões   com a participação de 100% dos municípios.</w:t>
      </w:r>
    </w:p>
    <w:p w:rsidR="006E14AD" w:rsidRDefault="006E14AD" w:rsidP="006C0138">
      <w:pPr>
        <w:shd w:val="clear" w:color="auto" w:fill="FFFFFF"/>
        <w:spacing w:after="0" w:line="360" w:lineRule="auto"/>
        <w:ind w:left="113"/>
        <w:jc w:val="both"/>
        <w:rPr>
          <w:rFonts w:ascii="Arial" w:hAnsi="Arial" w:cs="Arial"/>
          <w:sz w:val="24"/>
          <w:szCs w:val="24"/>
          <w:shd w:val="clear" w:color="auto" w:fill="FFFFFF"/>
        </w:rPr>
      </w:pPr>
    </w:p>
    <w:p w:rsidR="006E14AD" w:rsidRDefault="006E14AD" w:rsidP="006C0138">
      <w:pPr>
        <w:shd w:val="clear" w:color="auto" w:fill="FFFFFF"/>
        <w:spacing w:after="0" w:line="360" w:lineRule="auto"/>
        <w:jc w:val="both"/>
        <w:rPr>
          <w:rFonts w:ascii="Arial" w:hAnsi="Arial" w:cs="Arial"/>
          <w:b/>
          <w:sz w:val="24"/>
          <w:szCs w:val="24"/>
          <w:u w:val="single"/>
          <w:shd w:val="clear" w:color="auto" w:fill="FFFFFF"/>
        </w:rPr>
      </w:pPr>
      <w:r w:rsidRPr="00B95FC8">
        <w:rPr>
          <w:rFonts w:ascii="Arial" w:hAnsi="Arial" w:cs="Arial"/>
          <w:b/>
          <w:sz w:val="24"/>
          <w:szCs w:val="24"/>
          <w:u w:val="single"/>
          <w:shd w:val="clear" w:color="auto" w:fill="FFFFFF"/>
        </w:rPr>
        <w:t>Outras ações desenvolvidas:</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sidRPr="008C5647">
        <w:rPr>
          <w:rFonts w:ascii="Arial" w:hAnsi="Arial" w:cs="Arial"/>
          <w:sz w:val="24"/>
          <w:szCs w:val="24"/>
          <w:shd w:val="clear" w:color="auto" w:fill="FFFFFF"/>
        </w:rPr>
        <w:t>Como uma ação complementar a política da Educação</w:t>
      </w:r>
      <w:r>
        <w:rPr>
          <w:rFonts w:ascii="Arial" w:hAnsi="Arial" w:cs="Arial"/>
          <w:sz w:val="24"/>
          <w:szCs w:val="24"/>
          <w:shd w:val="clear" w:color="auto" w:fill="FFFFFF"/>
        </w:rPr>
        <w:t>, através do Colegiado Regional de   educação, foi realizado:</w:t>
      </w:r>
    </w:p>
    <w:p w:rsidR="006E14AD" w:rsidRDefault="006E14AD" w:rsidP="006C0138">
      <w:pPr>
        <w:shd w:val="clear" w:color="auto" w:fill="FFFFFF"/>
        <w:spacing w:after="0" w:line="360" w:lineRule="auto"/>
        <w:jc w:val="both"/>
        <w:rPr>
          <w:rFonts w:ascii="Arial" w:hAnsi="Arial" w:cs="Arial"/>
          <w:b/>
          <w:sz w:val="24"/>
          <w:szCs w:val="24"/>
          <w:shd w:val="clear" w:color="auto" w:fill="FFFFFF"/>
        </w:rPr>
      </w:pPr>
      <w:r w:rsidRPr="00E75659">
        <w:rPr>
          <w:rFonts w:ascii="Arial" w:hAnsi="Arial" w:cs="Arial"/>
          <w:b/>
          <w:sz w:val="24"/>
          <w:szCs w:val="24"/>
          <w:shd w:val="clear" w:color="auto" w:fill="FFFFFF"/>
        </w:rPr>
        <w:t>Capacitação sobre Revisão e Atualização das Diretrizes Curriculares da Educação Especial e Inclusiva</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Período:  março a julho de 2022</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Carga horária: 40 horas</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Ministrante: Professora Mariza Mello</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INCAPE- FRAIBURGO SC</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Objetivos:  Realização de um espaço de formação de Educação Especial, com debates dos casos existentes no ensino regular que tenham dificuldade de aprendizagem; construção de um documento norteador sobre Diretrizes Metodológicas de Educação Especial e Inclusiva.</w:t>
      </w:r>
    </w:p>
    <w:p w:rsidR="006E14AD" w:rsidRDefault="006E14AD" w:rsidP="006C0138">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Público: Professores da rede de ensino; Coordenadores Pedagógicos; Secretários Municipais de Educação. Nº de participantes: 50</w:t>
      </w:r>
    </w:p>
    <w:p w:rsidR="00CA10A5" w:rsidRDefault="00CA10A5" w:rsidP="006C0138">
      <w:pPr>
        <w:shd w:val="clear" w:color="auto" w:fill="FFFFFF"/>
        <w:spacing w:after="0" w:line="360" w:lineRule="auto"/>
        <w:jc w:val="both"/>
        <w:rPr>
          <w:rFonts w:ascii="Arial" w:hAnsi="Arial" w:cs="Arial"/>
          <w:sz w:val="24"/>
          <w:szCs w:val="24"/>
        </w:rPr>
      </w:pPr>
    </w:p>
    <w:p w:rsidR="006E14AD" w:rsidRPr="00CA10A5" w:rsidRDefault="00AA7CF2" w:rsidP="006C0138">
      <w:pPr>
        <w:shd w:val="clear" w:color="auto" w:fill="FFFFFF"/>
        <w:spacing w:after="0" w:line="360" w:lineRule="auto"/>
        <w:jc w:val="both"/>
        <w:rPr>
          <w:rFonts w:ascii="Arial" w:hAnsi="Arial" w:cs="Arial"/>
          <w:b/>
          <w:sz w:val="24"/>
          <w:szCs w:val="24"/>
          <w:u w:val="single"/>
          <w:shd w:val="clear" w:color="auto" w:fill="FFFFFF"/>
        </w:rPr>
      </w:pPr>
      <w:r>
        <w:rPr>
          <w:rFonts w:ascii="Arial" w:hAnsi="Arial" w:cs="Arial"/>
          <w:b/>
          <w:sz w:val="24"/>
          <w:szCs w:val="24"/>
        </w:rPr>
        <w:t xml:space="preserve">Lançamento do caderno Diretriz Curricular da Educação Especial na perspectiva da </w:t>
      </w:r>
      <w:r w:rsidR="00CA10A5" w:rsidRPr="00CA10A5">
        <w:rPr>
          <w:rFonts w:ascii="Arial" w:hAnsi="Arial" w:cs="Arial"/>
          <w:b/>
          <w:sz w:val="24"/>
          <w:szCs w:val="24"/>
        </w:rPr>
        <w:t>Educação Inclusiva</w:t>
      </w:r>
      <w:r>
        <w:rPr>
          <w:rFonts w:ascii="Arial" w:hAnsi="Arial" w:cs="Arial"/>
          <w:b/>
          <w:sz w:val="24"/>
          <w:szCs w:val="24"/>
        </w:rPr>
        <w:t xml:space="preserve"> na região da Amauc</w:t>
      </w:r>
    </w:p>
    <w:p w:rsidR="006E14AD" w:rsidRDefault="006E14AD" w:rsidP="006C0138">
      <w:pPr>
        <w:spacing w:after="0" w:line="360" w:lineRule="auto"/>
        <w:jc w:val="both"/>
        <w:rPr>
          <w:rFonts w:ascii="Arial" w:hAnsi="Arial" w:cs="Arial"/>
          <w:sz w:val="24"/>
          <w:szCs w:val="24"/>
        </w:rPr>
      </w:pPr>
      <w:r w:rsidRPr="00AB0B1C">
        <w:rPr>
          <w:rFonts w:ascii="Arial" w:hAnsi="Arial" w:cs="Arial"/>
          <w:sz w:val="24"/>
          <w:szCs w:val="24"/>
        </w:rPr>
        <w:t>Destaca-se ainda a realização de um evento</w:t>
      </w:r>
      <w:r>
        <w:rPr>
          <w:rFonts w:ascii="Arial" w:hAnsi="Arial" w:cs="Arial"/>
          <w:sz w:val="24"/>
          <w:szCs w:val="24"/>
        </w:rPr>
        <w:t xml:space="preserve"> de lançamento do documento Diretrizes e Bases Metodológicas da Educação Integral e Inclusiva, com a colaboração da Secretaria Administrativa e setor de Comunicação da AMAUC, realizado na data de 09 de novembro de 2022, nas dependências do Hotel </w:t>
      </w:r>
      <w:r>
        <w:rPr>
          <w:rFonts w:ascii="Arial" w:hAnsi="Arial" w:cs="Arial"/>
          <w:sz w:val="24"/>
          <w:szCs w:val="24"/>
        </w:rPr>
        <w:lastRenderedPageBreak/>
        <w:t xml:space="preserve">Alvorada, do qual participou a consultora Marisa Mello - INCAPE, Prefeitos, Vereadores, Secretários Municipais Educação, equipes Pedagógicas e integrantes </w:t>
      </w:r>
      <w:r w:rsidR="00445001">
        <w:rPr>
          <w:rFonts w:ascii="Arial" w:hAnsi="Arial" w:cs="Arial"/>
          <w:sz w:val="24"/>
          <w:szCs w:val="24"/>
        </w:rPr>
        <w:t>da rede</w:t>
      </w:r>
      <w:r>
        <w:rPr>
          <w:rFonts w:ascii="Arial" w:hAnsi="Arial" w:cs="Arial"/>
          <w:sz w:val="24"/>
          <w:szCs w:val="24"/>
        </w:rPr>
        <w:t xml:space="preserve"> </w:t>
      </w:r>
      <w:r w:rsidR="00445001">
        <w:rPr>
          <w:rFonts w:ascii="Arial" w:hAnsi="Arial" w:cs="Arial"/>
          <w:sz w:val="24"/>
          <w:szCs w:val="24"/>
        </w:rPr>
        <w:t>de Educação</w:t>
      </w:r>
      <w:r>
        <w:rPr>
          <w:rFonts w:ascii="Arial" w:hAnsi="Arial" w:cs="Arial"/>
          <w:sz w:val="24"/>
          <w:szCs w:val="24"/>
        </w:rPr>
        <w:t xml:space="preserve"> </w:t>
      </w:r>
      <w:r w:rsidR="00445001">
        <w:rPr>
          <w:rFonts w:ascii="Arial" w:hAnsi="Arial" w:cs="Arial"/>
          <w:sz w:val="24"/>
          <w:szCs w:val="24"/>
        </w:rPr>
        <w:t>dos municípios</w:t>
      </w:r>
      <w:r>
        <w:rPr>
          <w:rFonts w:ascii="Arial" w:hAnsi="Arial" w:cs="Arial"/>
          <w:sz w:val="24"/>
          <w:szCs w:val="24"/>
        </w:rPr>
        <w:t xml:space="preserve"> da AMAUC.</w:t>
      </w:r>
    </w:p>
    <w:p w:rsidR="006E14AD" w:rsidRDefault="006E14AD" w:rsidP="006C0138">
      <w:pPr>
        <w:spacing w:after="0" w:line="360" w:lineRule="auto"/>
        <w:jc w:val="both"/>
        <w:rPr>
          <w:rFonts w:ascii="Arial" w:hAnsi="Arial" w:cs="Arial"/>
          <w:sz w:val="24"/>
          <w:szCs w:val="24"/>
        </w:rPr>
      </w:pPr>
      <w:r>
        <w:rPr>
          <w:rFonts w:ascii="Arial" w:hAnsi="Arial" w:cs="Arial"/>
          <w:sz w:val="24"/>
          <w:szCs w:val="24"/>
        </w:rPr>
        <w:t xml:space="preserve">O </w:t>
      </w:r>
      <w:r w:rsidR="00445001">
        <w:rPr>
          <w:rFonts w:ascii="Arial" w:hAnsi="Arial" w:cs="Arial"/>
          <w:sz w:val="24"/>
          <w:szCs w:val="24"/>
        </w:rPr>
        <w:t>documento foi</w:t>
      </w:r>
      <w:r>
        <w:rPr>
          <w:rFonts w:ascii="Arial" w:hAnsi="Arial" w:cs="Arial"/>
          <w:sz w:val="24"/>
          <w:szCs w:val="24"/>
        </w:rPr>
        <w:t xml:space="preserve"> construído </w:t>
      </w:r>
      <w:r w:rsidR="00445001">
        <w:rPr>
          <w:rFonts w:ascii="Arial" w:hAnsi="Arial" w:cs="Arial"/>
          <w:sz w:val="24"/>
          <w:szCs w:val="24"/>
        </w:rPr>
        <w:t>por especialistas</w:t>
      </w:r>
      <w:r>
        <w:rPr>
          <w:rFonts w:ascii="Arial" w:hAnsi="Arial" w:cs="Arial"/>
          <w:sz w:val="24"/>
          <w:szCs w:val="24"/>
        </w:rPr>
        <w:t xml:space="preserve"> da área, </w:t>
      </w:r>
      <w:r w:rsidR="00445001">
        <w:rPr>
          <w:rFonts w:ascii="Arial" w:hAnsi="Arial" w:cs="Arial"/>
          <w:sz w:val="24"/>
          <w:szCs w:val="24"/>
        </w:rPr>
        <w:t>através de</w:t>
      </w:r>
      <w:r>
        <w:rPr>
          <w:rFonts w:ascii="Arial" w:hAnsi="Arial" w:cs="Arial"/>
          <w:sz w:val="24"/>
          <w:szCs w:val="24"/>
        </w:rPr>
        <w:t xml:space="preserve"> 05 Encontros periódicos coordenados </w:t>
      </w:r>
      <w:r w:rsidR="00445001">
        <w:rPr>
          <w:rFonts w:ascii="Arial" w:hAnsi="Arial" w:cs="Arial"/>
          <w:sz w:val="24"/>
          <w:szCs w:val="24"/>
        </w:rPr>
        <w:t>pela consultora Marisa Mello</w:t>
      </w:r>
      <w:r>
        <w:rPr>
          <w:rFonts w:ascii="Arial" w:hAnsi="Arial" w:cs="Arial"/>
          <w:sz w:val="24"/>
          <w:szCs w:val="24"/>
        </w:rPr>
        <w:t xml:space="preserve">. </w:t>
      </w:r>
      <w:r w:rsidR="00445001">
        <w:rPr>
          <w:rFonts w:ascii="Arial" w:hAnsi="Arial" w:cs="Arial"/>
          <w:sz w:val="24"/>
          <w:szCs w:val="24"/>
        </w:rPr>
        <w:t>Este evento</w:t>
      </w:r>
      <w:r>
        <w:rPr>
          <w:rFonts w:ascii="Arial" w:hAnsi="Arial" w:cs="Arial"/>
          <w:sz w:val="24"/>
          <w:szCs w:val="24"/>
        </w:rPr>
        <w:t xml:space="preserve"> merece </w:t>
      </w:r>
      <w:r w:rsidR="00445001">
        <w:rPr>
          <w:rFonts w:ascii="Arial" w:hAnsi="Arial" w:cs="Arial"/>
          <w:sz w:val="24"/>
          <w:szCs w:val="24"/>
        </w:rPr>
        <w:t>destaque por</w:t>
      </w:r>
      <w:r>
        <w:rPr>
          <w:rFonts w:ascii="Arial" w:hAnsi="Arial" w:cs="Arial"/>
          <w:sz w:val="24"/>
          <w:szCs w:val="24"/>
        </w:rPr>
        <w:t xml:space="preserve"> ser uma das </w:t>
      </w:r>
      <w:r w:rsidR="00445001">
        <w:rPr>
          <w:rFonts w:ascii="Arial" w:hAnsi="Arial" w:cs="Arial"/>
          <w:sz w:val="24"/>
          <w:szCs w:val="24"/>
        </w:rPr>
        <w:t>áreas da educação</w:t>
      </w:r>
      <w:r>
        <w:rPr>
          <w:rFonts w:ascii="Arial" w:hAnsi="Arial" w:cs="Arial"/>
          <w:sz w:val="24"/>
          <w:szCs w:val="24"/>
        </w:rPr>
        <w:t xml:space="preserve"> </w:t>
      </w:r>
      <w:r w:rsidR="00445001">
        <w:rPr>
          <w:rFonts w:ascii="Arial" w:hAnsi="Arial" w:cs="Arial"/>
          <w:sz w:val="24"/>
          <w:szCs w:val="24"/>
        </w:rPr>
        <w:t>que demanda</w:t>
      </w:r>
      <w:r>
        <w:rPr>
          <w:rFonts w:ascii="Arial" w:hAnsi="Arial" w:cs="Arial"/>
          <w:sz w:val="24"/>
          <w:szCs w:val="24"/>
        </w:rPr>
        <w:t xml:space="preserve"> de uma real atenção em relação a </w:t>
      </w:r>
      <w:r w:rsidR="00445001">
        <w:rPr>
          <w:rFonts w:ascii="Arial" w:hAnsi="Arial" w:cs="Arial"/>
          <w:sz w:val="24"/>
          <w:szCs w:val="24"/>
        </w:rPr>
        <w:t>práticas pedagógicas</w:t>
      </w:r>
      <w:r>
        <w:rPr>
          <w:rFonts w:ascii="Arial" w:hAnsi="Arial" w:cs="Arial"/>
          <w:sz w:val="24"/>
          <w:szCs w:val="24"/>
        </w:rPr>
        <w:t xml:space="preserve"> específicas, individualizadas por aluno. Da programação, fizeram </w:t>
      </w:r>
      <w:r w:rsidR="00445001">
        <w:rPr>
          <w:rFonts w:ascii="Arial" w:hAnsi="Arial" w:cs="Arial"/>
          <w:sz w:val="24"/>
          <w:szCs w:val="24"/>
        </w:rPr>
        <w:t>parte os municípios</w:t>
      </w:r>
      <w:r>
        <w:rPr>
          <w:rFonts w:ascii="Arial" w:hAnsi="Arial" w:cs="Arial"/>
          <w:sz w:val="24"/>
          <w:szCs w:val="24"/>
        </w:rPr>
        <w:t xml:space="preserve"> de Arabutã, Ipumirim e </w:t>
      </w:r>
      <w:r w:rsidR="00445001">
        <w:rPr>
          <w:rFonts w:ascii="Arial" w:hAnsi="Arial" w:cs="Arial"/>
          <w:sz w:val="24"/>
          <w:szCs w:val="24"/>
        </w:rPr>
        <w:t>Lindóia</w:t>
      </w:r>
      <w:r>
        <w:rPr>
          <w:rFonts w:ascii="Arial" w:hAnsi="Arial" w:cs="Arial"/>
          <w:sz w:val="24"/>
          <w:szCs w:val="24"/>
        </w:rPr>
        <w:t xml:space="preserve"> do Sul   que relataram </w:t>
      </w:r>
      <w:r w:rsidR="00445001">
        <w:rPr>
          <w:rFonts w:ascii="Arial" w:hAnsi="Arial" w:cs="Arial"/>
          <w:sz w:val="24"/>
          <w:szCs w:val="24"/>
        </w:rPr>
        <w:t>experiências</w:t>
      </w:r>
      <w:r>
        <w:rPr>
          <w:rFonts w:ascii="Arial" w:hAnsi="Arial" w:cs="Arial"/>
          <w:sz w:val="24"/>
          <w:szCs w:val="24"/>
        </w:rPr>
        <w:t xml:space="preserve"> exitosas de </w:t>
      </w:r>
      <w:r w:rsidR="00445001">
        <w:rPr>
          <w:rFonts w:ascii="Arial" w:hAnsi="Arial" w:cs="Arial"/>
          <w:sz w:val="24"/>
          <w:szCs w:val="24"/>
        </w:rPr>
        <w:t>implantação</w:t>
      </w:r>
      <w:r>
        <w:rPr>
          <w:rFonts w:ascii="Arial" w:hAnsi="Arial" w:cs="Arial"/>
          <w:sz w:val="24"/>
          <w:szCs w:val="24"/>
        </w:rPr>
        <w:t xml:space="preserve"> desta proposta nas Escolas locais.</w:t>
      </w:r>
    </w:p>
    <w:p w:rsidR="006E14AD" w:rsidRDefault="006E14AD" w:rsidP="006C0138">
      <w:pPr>
        <w:shd w:val="clear" w:color="auto" w:fill="FFFFFF"/>
        <w:spacing w:after="0" w:line="360" w:lineRule="auto"/>
        <w:jc w:val="both"/>
        <w:rPr>
          <w:rFonts w:ascii="Arial" w:hAnsi="Arial" w:cs="Arial"/>
          <w:sz w:val="24"/>
          <w:szCs w:val="24"/>
          <w:shd w:val="clear" w:color="auto" w:fill="FFFFFF"/>
        </w:rPr>
      </w:pPr>
    </w:p>
    <w:p w:rsidR="006E14AD" w:rsidRPr="00445001" w:rsidRDefault="006E14AD" w:rsidP="006C0138">
      <w:pPr>
        <w:shd w:val="clear" w:color="auto" w:fill="FFFFFF"/>
        <w:spacing w:after="0" w:line="360" w:lineRule="auto"/>
        <w:jc w:val="both"/>
        <w:rPr>
          <w:rFonts w:ascii="Arial" w:hAnsi="Arial" w:cs="Arial"/>
          <w:b/>
          <w:sz w:val="24"/>
          <w:szCs w:val="24"/>
          <w:u w:val="single"/>
          <w:shd w:val="clear" w:color="auto" w:fill="FFFFFF"/>
        </w:rPr>
      </w:pPr>
      <w:r w:rsidRPr="00445001">
        <w:rPr>
          <w:rFonts w:ascii="Arial" w:hAnsi="Arial" w:cs="Arial"/>
          <w:b/>
          <w:sz w:val="24"/>
          <w:szCs w:val="24"/>
          <w:u w:val="single"/>
          <w:shd w:val="clear" w:color="auto" w:fill="FFFFFF"/>
        </w:rPr>
        <w:t>Viagens técnicas</w:t>
      </w:r>
    </w:p>
    <w:tbl>
      <w:tblPr>
        <w:tblStyle w:val="Tabelacomgrelha"/>
        <w:tblW w:w="0" w:type="auto"/>
        <w:tblLook w:val="04A0" w:firstRow="1" w:lastRow="0" w:firstColumn="1" w:lastColumn="0" w:noHBand="0" w:noVBand="1"/>
      </w:tblPr>
      <w:tblGrid>
        <w:gridCol w:w="1350"/>
        <w:gridCol w:w="3031"/>
        <w:gridCol w:w="2078"/>
        <w:gridCol w:w="2035"/>
      </w:tblGrid>
      <w:tr w:rsidR="006E14AD" w:rsidTr="00445001">
        <w:tc>
          <w:tcPr>
            <w:tcW w:w="1350" w:type="dxa"/>
          </w:tcPr>
          <w:p w:rsidR="006E14AD" w:rsidRDefault="006E14AD" w:rsidP="006C0138">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Data/local </w:t>
            </w:r>
          </w:p>
        </w:tc>
        <w:tc>
          <w:tcPr>
            <w:tcW w:w="3031" w:type="dxa"/>
          </w:tcPr>
          <w:p w:rsidR="006E14AD" w:rsidRDefault="006E14AD" w:rsidP="006C0138">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Descrição da Viagem</w:t>
            </w:r>
          </w:p>
        </w:tc>
        <w:tc>
          <w:tcPr>
            <w:tcW w:w="2078" w:type="dxa"/>
          </w:tcPr>
          <w:p w:rsidR="006E14AD" w:rsidRDefault="006E14AD" w:rsidP="006C0138">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Objetivo</w:t>
            </w:r>
          </w:p>
        </w:tc>
        <w:tc>
          <w:tcPr>
            <w:tcW w:w="2035" w:type="dxa"/>
          </w:tcPr>
          <w:p w:rsidR="006E14AD" w:rsidRDefault="006E14AD" w:rsidP="006C0138">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Público alvo</w:t>
            </w:r>
          </w:p>
        </w:tc>
      </w:tr>
      <w:tr w:rsidR="006E14AD" w:rsidTr="00445001">
        <w:tc>
          <w:tcPr>
            <w:tcW w:w="1350" w:type="dxa"/>
          </w:tcPr>
          <w:p w:rsidR="006E14AD" w:rsidRPr="00B85838" w:rsidRDefault="006E14AD" w:rsidP="006C0138">
            <w:pPr>
              <w:spacing w:line="360" w:lineRule="auto"/>
              <w:jc w:val="both"/>
              <w:rPr>
                <w:rFonts w:ascii="Arial" w:hAnsi="Arial" w:cs="Arial"/>
                <w:shd w:val="clear" w:color="auto" w:fill="FFFFFF"/>
              </w:rPr>
            </w:pPr>
            <w:r w:rsidRPr="00B85838">
              <w:rPr>
                <w:rFonts w:ascii="Arial" w:hAnsi="Arial" w:cs="Arial"/>
                <w:shd w:val="clear" w:color="auto" w:fill="FFFFFF"/>
              </w:rPr>
              <w:t>04,05 e  06  de maio</w:t>
            </w:r>
          </w:p>
        </w:tc>
        <w:tc>
          <w:tcPr>
            <w:tcW w:w="3031" w:type="dxa"/>
          </w:tcPr>
          <w:p w:rsidR="006E14AD" w:rsidRPr="00B85838" w:rsidRDefault="006E14AD" w:rsidP="006C0138">
            <w:pPr>
              <w:shd w:val="clear" w:color="auto" w:fill="FFFFFF"/>
              <w:spacing w:line="360" w:lineRule="auto"/>
              <w:jc w:val="both"/>
              <w:rPr>
                <w:rFonts w:ascii="Arial" w:hAnsi="Arial" w:cs="Arial"/>
                <w:shd w:val="clear" w:color="auto" w:fill="FFFFFF"/>
              </w:rPr>
            </w:pPr>
            <w:r w:rsidRPr="00B85838">
              <w:rPr>
                <w:rFonts w:ascii="Arial" w:hAnsi="Arial" w:cs="Arial"/>
                <w:shd w:val="clear" w:color="auto" w:fill="FFFFFF"/>
              </w:rPr>
              <w:t xml:space="preserve">Participação Regional </w:t>
            </w:r>
            <w:r w:rsidR="00445001" w:rsidRPr="00B85838">
              <w:rPr>
                <w:rFonts w:ascii="Arial" w:hAnsi="Arial" w:cs="Arial"/>
                <w:shd w:val="clear" w:color="auto" w:fill="FFFFFF"/>
              </w:rPr>
              <w:t>da Reunião</w:t>
            </w:r>
            <w:r w:rsidRPr="00B85838">
              <w:rPr>
                <w:rFonts w:ascii="Arial" w:hAnsi="Arial" w:cs="Arial"/>
                <w:shd w:val="clear" w:color="auto" w:fill="FFFFFF"/>
              </w:rPr>
              <w:t xml:space="preserve"> Ordinária da UNDIME- IV </w:t>
            </w:r>
            <w:r w:rsidR="00445001" w:rsidRPr="00B85838">
              <w:rPr>
                <w:rFonts w:ascii="Arial" w:hAnsi="Arial" w:cs="Arial"/>
                <w:shd w:val="clear" w:color="auto" w:fill="FFFFFF"/>
              </w:rPr>
              <w:t>Fórum Estadual</w:t>
            </w:r>
            <w:r w:rsidRPr="00B85838">
              <w:rPr>
                <w:rFonts w:ascii="Arial" w:hAnsi="Arial" w:cs="Arial"/>
                <w:shd w:val="clear" w:color="auto" w:fill="FFFFFF"/>
              </w:rPr>
              <w:t xml:space="preserve"> – </w:t>
            </w:r>
            <w:r w:rsidR="00445001" w:rsidRPr="00B85838">
              <w:rPr>
                <w:rFonts w:ascii="Arial" w:hAnsi="Arial" w:cs="Arial"/>
                <w:shd w:val="clear" w:color="auto" w:fill="FFFFFF"/>
              </w:rPr>
              <w:t>região Sul Florianópolis.</w:t>
            </w:r>
          </w:p>
          <w:p w:rsidR="006E14AD" w:rsidRPr="00B85838" w:rsidRDefault="006E14AD" w:rsidP="006C0138">
            <w:pPr>
              <w:spacing w:line="360" w:lineRule="auto"/>
              <w:jc w:val="both"/>
              <w:rPr>
                <w:rFonts w:ascii="Arial" w:hAnsi="Arial" w:cs="Arial"/>
                <w:b/>
                <w:shd w:val="clear" w:color="auto" w:fill="FFFFFF"/>
              </w:rPr>
            </w:pPr>
          </w:p>
        </w:tc>
        <w:tc>
          <w:tcPr>
            <w:tcW w:w="2078" w:type="dxa"/>
          </w:tcPr>
          <w:p w:rsidR="006E14AD" w:rsidRPr="00B85838" w:rsidRDefault="006E14AD" w:rsidP="006C0138">
            <w:pPr>
              <w:spacing w:line="360" w:lineRule="auto"/>
              <w:jc w:val="both"/>
              <w:rPr>
                <w:rFonts w:ascii="Arial" w:hAnsi="Arial" w:cs="Arial"/>
                <w:b/>
                <w:shd w:val="clear" w:color="auto" w:fill="FFFFFF"/>
              </w:rPr>
            </w:pPr>
            <w:r w:rsidRPr="00B85838">
              <w:rPr>
                <w:rFonts w:ascii="Arial" w:hAnsi="Arial" w:cs="Arial"/>
                <w:shd w:val="clear" w:color="auto" w:fill="FFFFFF"/>
              </w:rPr>
              <w:t xml:space="preserve">Instrumentalizar os  profissionais da educação   sobre  questões  ligadas a Gestão  Municipal da </w:t>
            </w:r>
            <w:r w:rsidR="00445001" w:rsidRPr="00B85838">
              <w:rPr>
                <w:rFonts w:ascii="Arial" w:hAnsi="Arial" w:cs="Arial"/>
                <w:shd w:val="clear" w:color="auto" w:fill="FFFFFF"/>
              </w:rPr>
              <w:t>política</w:t>
            </w:r>
            <w:r w:rsidRPr="00B85838">
              <w:rPr>
                <w:rFonts w:ascii="Arial" w:hAnsi="Arial" w:cs="Arial"/>
                <w:shd w:val="clear" w:color="auto" w:fill="FFFFFF"/>
              </w:rPr>
              <w:t xml:space="preserve"> de Educação</w:t>
            </w:r>
          </w:p>
        </w:tc>
        <w:tc>
          <w:tcPr>
            <w:tcW w:w="2035" w:type="dxa"/>
          </w:tcPr>
          <w:p w:rsidR="006E14AD" w:rsidRPr="00B85838" w:rsidRDefault="006E14AD" w:rsidP="006C0138">
            <w:pPr>
              <w:spacing w:line="360" w:lineRule="auto"/>
              <w:jc w:val="both"/>
              <w:rPr>
                <w:rFonts w:ascii="Arial" w:hAnsi="Arial" w:cs="Arial"/>
                <w:shd w:val="clear" w:color="auto" w:fill="FFFFFF"/>
              </w:rPr>
            </w:pPr>
            <w:r w:rsidRPr="00B85838">
              <w:rPr>
                <w:rFonts w:ascii="Arial" w:hAnsi="Arial" w:cs="Arial"/>
                <w:shd w:val="clear" w:color="auto" w:fill="FFFFFF"/>
              </w:rPr>
              <w:t>Secretários Municipais de Educação e suas Equipes Técnicas</w:t>
            </w:r>
          </w:p>
          <w:p w:rsidR="006E14AD" w:rsidRPr="00B85838" w:rsidRDefault="006E14AD" w:rsidP="006C0138">
            <w:pPr>
              <w:spacing w:line="360" w:lineRule="auto"/>
              <w:jc w:val="both"/>
              <w:rPr>
                <w:rFonts w:ascii="Arial" w:hAnsi="Arial" w:cs="Arial"/>
                <w:b/>
                <w:shd w:val="clear" w:color="auto" w:fill="FFFFFF"/>
              </w:rPr>
            </w:pPr>
            <w:r w:rsidRPr="00B85838">
              <w:rPr>
                <w:rFonts w:ascii="Arial" w:hAnsi="Arial" w:cs="Arial"/>
                <w:shd w:val="clear" w:color="auto" w:fill="FFFFFF"/>
              </w:rPr>
              <w:t>Nº</w:t>
            </w:r>
            <w:r w:rsidR="00445001">
              <w:rPr>
                <w:rFonts w:ascii="Arial" w:hAnsi="Arial" w:cs="Arial"/>
                <w:shd w:val="clear" w:color="auto" w:fill="FFFFFF"/>
              </w:rPr>
              <w:t xml:space="preserve"> </w:t>
            </w:r>
            <w:r>
              <w:rPr>
                <w:rFonts w:ascii="Arial" w:hAnsi="Arial" w:cs="Arial"/>
                <w:shd w:val="clear" w:color="auto" w:fill="FFFFFF"/>
              </w:rPr>
              <w:t xml:space="preserve">de participantes </w:t>
            </w:r>
            <w:r w:rsidRPr="00B85838">
              <w:rPr>
                <w:rFonts w:ascii="Arial" w:hAnsi="Arial" w:cs="Arial"/>
                <w:shd w:val="clear" w:color="auto" w:fill="FFFFFF"/>
              </w:rPr>
              <w:t xml:space="preserve"> 30</w:t>
            </w:r>
          </w:p>
        </w:tc>
      </w:tr>
      <w:tr w:rsidR="006E14AD" w:rsidTr="00445001">
        <w:tc>
          <w:tcPr>
            <w:tcW w:w="1350" w:type="dxa"/>
          </w:tcPr>
          <w:p w:rsidR="006E14AD" w:rsidRDefault="006E14AD" w:rsidP="006C0138">
            <w:pPr>
              <w:spacing w:line="360" w:lineRule="auto"/>
              <w:jc w:val="both"/>
              <w:rPr>
                <w:rFonts w:ascii="Arial" w:hAnsi="Arial" w:cs="Arial"/>
                <w:shd w:val="clear" w:color="auto" w:fill="FFFFFF"/>
              </w:rPr>
            </w:pPr>
            <w:r w:rsidRPr="00A9717C">
              <w:rPr>
                <w:rFonts w:ascii="Arial" w:hAnsi="Arial" w:cs="Arial"/>
                <w:shd w:val="clear" w:color="auto" w:fill="FFFFFF"/>
              </w:rPr>
              <w:t xml:space="preserve">10 </w:t>
            </w:r>
          </w:p>
          <w:p w:rsidR="006E14AD" w:rsidRPr="00A9717C" w:rsidRDefault="006E14AD" w:rsidP="006C0138">
            <w:pPr>
              <w:spacing w:line="360" w:lineRule="auto"/>
              <w:jc w:val="both"/>
              <w:rPr>
                <w:rFonts w:ascii="Arial" w:hAnsi="Arial" w:cs="Arial"/>
                <w:shd w:val="clear" w:color="auto" w:fill="FFFFFF"/>
              </w:rPr>
            </w:pPr>
            <w:r w:rsidRPr="00A9717C">
              <w:rPr>
                <w:rFonts w:ascii="Arial" w:hAnsi="Arial" w:cs="Arial"/>
                <w:shd w:val="clear" w:color="auto" w:fill="FFFFFF"/>
              </w:rPr>
              <w:t>de  junho</w:t>
            </w:r>
          </w:p>
        </w:tc>
        <w:tc>
          <w:tcPr>
            <w:tcW w:w="3031" w:type="dxa"/>
          </w:tcPr>
          <w:p w:rsidR="006E14AD" w:rsidRPr="00B85838" w:rsidRDefault="006E14AD" w:rsidP="006C0138">
            <w:pPr>
              <w:spacing w:line="360" w:lineRule="auto"/>
              <w:rPr>
                <w:rFonts w:ascii="Arial" w:eastAsia="Calibri" w:hAnsi="Arial" w:cs="Arial"/>
                <w:bCs/>
              </w:rPr>
            </w:pPr>
            <w:r w:rsidRPr="00B85838">
              <w:rPr>
                <w:rFonts w:ascii="Arial" w:eastAsia="Calibri" w:hAnsi="Arial" w:cs="Arial"/>
                <w:bCs/>
              </w:rPr>
              <w:t>Visita técnica no município de Pinhalzinho para conhecer a experiência da Rede Municipal de Ensino na implantação das salas de ciências do 1º ao 9º ano.</w:t>
            </w:r>
          </w:p>
          <w:p w:rsidR="006E14AD" w:rsidRDefault="006E14AD" w:rsidP="006C0138">
            <w:pPr>
              <w:spacing w:line="360" w:lineRule="auto"/>
              <w:jc w:val="both"/>
              <w:rPr>
                <w:rFonts w:ascii="Arial" w:hAnsi="Arial" w:cs="Arial"/>
                <w:b/>
                <w:sz w:val="24"/>
                <w:szCs w:val="24"/>
                <w:shd w:val="clear" w:color="auto" w:fill="FFFFFF"/>
              </w:rPr>
            </w:pPr>
          </w:p>
        </w:tc>
        <w:tc>
          <w:tcPr>
            <w:tcW w:w="2078" w:type="dxa"/>
          </w:tcPr>
          <w:p w:rsidR="006E14AD" w:rsidRDefault="006E14AD" w:rsidP="00CA10A5">
            <w:pPr>
              <w:shd w:val="clear" w:color="auto" w:fill="FFFFFF"/>
              <w:spacing w:line="360" w:lineRule="auto"/>
              <w:jc w:val="both"/>
              <w:rPr>
                <w:rFonts w:ascii="Arial" w:hAnsi="Arial" w:cs="Arial"/>
                <w:b/>
                <w:sz w:val="24"/>
                <w:szCs w:val="24"/>
                <w:shd w:val="clear" w:color="auto" w:fill="FFFFFF"/>
              </w:rPr>
            </w:pPr>
            <w:r w:rsidRPr="009F00EF">
              <w:rPr>
                <w:rFonts w:ascii="Arial" w:hAnsi="Arial" w:cs="Arial"/>
                <w:bCs/>
              </w:rPr>
              <w:t>Conhecer a experiência de imp</w:t>
            </w:r>
            <w:r>
              <w:rPr>
                <w:rFonts w:ascii="Arial" w:hAnsi="Arial" w:cs="Arial"/>
                <w:bCs/>
              </w:rPr>
              <w:t xml:space="preserve">lantação das salas </w:t>
            </w:r>
            <w:r w:rsidRPr="009F00EF">
              <w:rPr>
                <w:rFonts w:ascii="Arial" w:hAnsi="Arial" w:cs="Arial"/>
                <w:bCs/>
              </w:rPr>
              <w:t>de ciências da Rede Municipal de Ensino de Pinhalzinho</w:t>
            </w:r>
          </w:p>
        </w:tc>
        <w:tc>
          <w:tcPr>
            <w:tcW w:w="2035" w:type="dxa"/>
          </w:tcPr>
          <w:p w:rsidR="006E14AD" w:rsidRPr="00B85838" w:rsidRDefault="006E14AD" w:rsidP="006C0138">
            <w:pPr>
              <w:spacing w:line="360" w:lineRule="auto"/>
              <w:jc w:val="both"/>
              <w:rPr>
                <w:rFonts w:ascii="Arial" w:hAnsi="Arial" w:cs="Arial"/>
                <w:shd w:val="clear" w:color="auto" w:fill="FFFFFF"/>
              </w:rPr>
            </w:pPr>
            <w:r w:rsidRPr="00B85838">
              <w:rPr>
                <w:rFonts w:ascii="Arial" w:hAnsi="Arial" w:cs="Arial"/>
                <w:shd w:val="clear" w:color="auto" w:fill="FFFFFF"/>
              </w:rPr>
              <w:t>Secretários Municipais de Educação e suas Equipes Técnicas</w:t>
            </w:r>
          </w:p>
          <w:p w:rsidR="006E14AD" w:rsidRPr="00B85838" w:rsidRDefault="006E14AD" w:rsidP="006C0138">
            <w:pPr>
              <w:spacing w:line="360" w:lineRule="auto"/>
              <w:jc w:val="both"/>
              <w:rPr>
                <w:rFonts w:ascii="Arial" w:hAnsi="Arial" w:cs="Arial"/>
                <w:b/>
                <w:shd w:val="clear" w:color="auto" w:fill="FFFFFF"/>
              </w:rPr>
            </w:pPr>
            <w:r w:rsidRPr="00B85838">
              <w:rPr>
                <w:rFonts w:ascii="Arial" w:hAnsi="Arial" w:cs="Arial"/>
                <w:shd w:val="clear" w:color="auto" w:fill="FFFFFF"/>
              </w:rPr>
              <w:t>Nº</w:t>
            </w:r>
            <w:r w:rsidR="00445001">
              <w:rPr>
                <w:rFonts w:ascii="Arial" w:hAnsi="Arial" w:cs="Arial"/>
                <w:shd w:val="clear" w:color="auto" w:fill="FFFFFF"/>
              </w:rPr>
              <w:t xml:space="preserve"> </w:t>
            </w:r>
            <w:r>
              <w:rPr>
                <w:rFonts w:ascii="Arial" w:hAnsi="Arial" w:cs="Arial"/>
                <w:shd w:val="clear" w:color="auto" w:fill="FFFFFF"/>
              </w:rPr>
              <w:t xml:space="preserve">de participantes </w:t>
            </w:r>
            <w:r w:rsidRPr="00B85838">
              <w:rPr>
                <w:rFonts w:ascii="Arial" w:hAnsi="Arial" w:cs="Arial"/>
                <w:shd w:val="clear" w:color="auto" w:fill="FFFFFF"/>
              </w:rPr>
              <w:t xml:space="preserve"> </w:t>
            </w:r>
            <w:r>
              <w:rPr>
                <w:rFonts w:ascii="Arial" w:hAnsi="Arial" w:cs="Arial"/>
                <w:shd w:val="clear" w:color="auto" w:fill="FFFFFF"/>
              </w:rPr>
              <w:t>25</w:t>
            </w:r>
          </w:p>
        </w:tc>
      </w:tr>
    </w:tbl>
    <w:p w:rsidR="006E14AD" w:rsidRPr="00F73482" w:rsidRDefault="006E14AD" w:rsidP="006C0138">
      <w:pPr>
        <w:shd w:val="clear" w:color="auto" w:fill="FFFFFF"/>
        <w:spacing w:after="0" w:line="360" w:lineRule="auto"/>
        <w:jc w:val="both"/>
        <w:rPr>
          <w:rFonts w:ascii="Arial" w:hAnsi="Arial" w:cs="Arial"/>
          <w:b/>
          <w:sz w:val="24"/>
          <w:szCs w:val="24"/>
          <w:shd w:val="clear" w:color="auto" w:fill="FFFFFF"/>
        </w:rPr>
      </w:pPr>
    </w:p>
    <w:p w:rsidR="00FE3B32" w:rsidRDefault="00FE3B32" w:rsidP="006C0138">
      <w:pPr>
        <w:shd w:val="clear" w:color="auto" w:fill="FFFFFF"/>
        <w:spacing w:after="0" w:line="360" w:lineRule="auto"/>
        <w:jc w:val="both"/>
        <w:rPr>
          <w:rFonts w:ascii="Arial" w:hAnsi="Arial" w:cs="Arial"/>
          <w:sz w:val="24"/>
          <w:szCs w:val="24"/>
          <w:shd w:val="clear" w:color="auto" w:fill="FFFFFF"/>
        </w:rPr>
      </w:pPr>
    </w:p>
    <w:p w:rsidR="00FE0152" w:rsidRDefault="00FE0152"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CA10A5" w:rsidRDefault="00CA10A5" w:rsidP="006C0138">
      <w:pPr>
        <w:shd w:val="clear" w:color="auto" w:fill="FFFFFF"/>
        <w:spacing w:after="0" w:line="360" w:lineRule="auto"/>
        <w:jc w:val="both"/>
        <w:rPr>
          <w:rFonts w:ascii="Arial" w:hAnsi="Arial" w:cs="Arial"/>
          <w:sz w:val="24"/>
          <w:szCs w:val="24"/>
          <w:shd w:val="clear" w:color="auto" w:fill="FFFFFF"/>
        </w:rPr>
      </w:pPr>
    </w:p>
    <w:p w:rsidR="00DA7A9E" w:rsidRPr="001F5595" w:rsidRDefault="00DA7A9E" w:rsidP="006C0138">
      <w:pPr>
        <w:spacing w:after="0" w:line="360" w:lineRule="auto"/>
        <w:jc w:val="both"/>
        <w:rPr>
          <w:rFonts w:ascii="Arial" w:hAnsi="Arial" w:cs="Arial"/>
          <w:b/>
          <w:color w:val="538135" w:themeColor="accent6" w:themeShade="BF"/>
          <w:sz w:val="24"/>
          <w:szCs w:val="24"/>
        </w:rPr>
      </w:pPr>
      <w:r w:rsidRPr="001F5595">
        <w:rPr>
          <w:rFonts w:ascii="Arial" w:hAnsi="Arial" w:cs="Arial"/>
          <w:b/>
          <w:color w:val="538135" w:themeColor="accent6" w:themeShade="BF"/>
          <w:sz w:val="24"/>
          <w:szCs w:val="24"/>
        </w:rPr>
        <w:lastRenderedPageBreak/>
        <w:t xml:space="preserve">COLEGIADO REGIONAL DE CULTURA </w:t>
      </w:r>
    </w:p>
    <w:p w:rsidR="00DA7A9E" w:rsidRPr="001F5595" w:rsidRDefault="00DA7A9E" w:rsidP="006C0138">
      <w:pPr>
        <w:spacing w:after="0" w:line="360" w:lineRule="auto"/>
        <w:jc w:val="both"/>
        <w:rPr>
          <w:rFonts w:ascii="Arial" w:hAnsi="Arial" w:cs="Arial"/>
          <w:b/>
          <w:sz w:val="24"/>
          <w:szCs w:val="24"/>
        </w:rPr>
      </w:pPr>
    </w:p>
    <w:p w:rsidR="00DA7A9E" w:rsidRPr="001F5595" w:rsidRDefault="00213733" w:rsidP="006C0138">
      <w:pPr>
        <w:spacing w:after="0" w:line="360" w:lineRule="auto"/>
        <w:jc w:val="both"/>
        <w:rPr>
          <w:rFonts w:ascii="Arial" w:hAnsi="Arial" w:cs="Arial"/>
          <w:sz w:val="24"/>
          <w:szCs w:val="24"/>
        </w:rPr>
      </w:pPr>
      <w:r>
        <w:rPr>
          <w:rFonts w:ascii="Arial" w:hAnsi="Arial" w:cs="Arial"/>
          <w:sz w:val="24"/>
          <w:szCs w:val="24"/>
        </w:rPr>
        <w:t xml:space="preserve">O Colegiado Regional de Cultura </w:t>
      </w:r>
      <w:r w:rsidR="00DA7A9E" w:rsidRPr="001F5595">
        <w:rPr>
          <w:rFonts w:ascii="Arial" w:hAnsi="Arial" w:cs="Arial"/>
          <w:sz w:val="24"/>
          <w:szCs w:val="24"/>
        </w:rPr>
        <w:t xml:space="preserve"> iniciou suas atividades  vinculadas  à AMAUC   no ano de  2011  com o objetivo  de fortalecer ações  culturais  regionalizadas tais  como: coordenar e promover as ações relacionadas aos setores de Cultura nos municípios de abrangência da região AMAUC; promover a ampla discussão sobre a construção de políticas públicas relativas a cultura; desenvolver e apoiar programas e projetos visando promover e difundir a Cultura nos municípios; realizar encontros, visitas técnicas e intercâmbios com outros municípios, ou ainda outras esferas de governos, objetivando a implantação e o aperfeiçoamento de ações voltadas ao fomento e estruturação da cultura na região; integrar as esferas de governo em relação à gestão e incremento de decisões em relação à cultura regional, promovendo a valorização  do patrimônio  histórico-cultural; propor e apoiar  estudos, pesquisas e capacitações  que orientem a gestão da cultura nos  municípios.</w:t>
      </w:r>
    </w:p>
    <w:p w:rsidR="00213733" w:rsidRDefault="00DA7A9E" w:rsidP="006C0138">
      <w:pPr>
        <w:spacing w:after="0" w:line="360" w:lineRule="auto"/>
        <w:jc w:val="both"/>
        <w:rPr>
          <w:rFonts w:ascii="Arial" w:hAnsi="Arial" w:cs="Arial"/>
          <w:sz w:val="24"/>
          <w:szCs w:val="24"/>
        </w:rPr>
      </w:pPr>
      <w:r w:rsidRPr="001F5595">
        <w:rPr>
          <w:rFonts w:ascii="Arial" w:hAnsi="Arial" w:cs="Arial"/>
          <w:sz w:val="24"/>
          <w:szCs w:val="24"/>
        </w:rPr>
        <w:t>Em sua trajetória de parceria entre os municípios este colegiado se consolidou regionalmente, tendo um forte vínculo de ações coletivas.</w:t>
      </w:r>
    </w:p>
    <w:p w:rsidR="00DA7A9E" w:rsidRPr="001F5595" w:rsidRDefault="00DA7A9E" w:rsidP="006C0138">
      <w:pPr>
        <w:pStyle w:val="NormalWeb"/>
        <w:shd w:val="clear" w:color="auto" w:fill="FFFFFF"/>
        <w:spacing w:before="0" w:beforeAutospacing="0" w:after="0" w:afterAutospacing="0" w:line="360" w:lineRule="auto"/>
        <w:jc w:val="both"/>
        <w:rPr>
          <w:rFonts w:ascii="Arial" w:hAnsi="Arial" w:cs="Arial"/>
          <w:color w:val="000000" w:themeColor="text1"/>
          <w:shd w:val="clear" w:color="auto" w:fill="FFFFFF"/>
        </w:rPr>
      </w:pP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sidRPr="00D35DE5">
        <w:rPr>
          <w:rFonts w:ascii="Arial" w:hAnsi="Arial" w:cs="Arial"/>
          <w:b/>
          <w:u w:val="single"/>
          <w:shd w:val="clear" w:color="auto" w:fill="FFFFFF"/>
        </w:rPr>
        <w:t>Reuniões mensais ordinárias</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 xml:space="preserve">Neste ano, </w:t>
      </w:r>
      <w:r w:rsidRPr="005E3B34">
        <w:rPr>
          <w:rFonts w:ascii="Arial" w:hAnsi="Arial" w:cs="Arial"/>
          <w:shd w:val="clear" w:color="auto" w:fill="FFFFFF"/>
        </w:rPr>
        <w:t>as reuniões ordinárias</w:t>
      </w:r>
      <w:r>
        <w:rPr>
          <w:rFonts w:ascii="Arial" w:hAnsi="Arial" w:cs="Arial"/>
          <w:shd w:val="clear" w:color="auto" w:fill="FFFFFF"/>
        </w:rPr>
        <w:t xml:space="preserve"> seguiram uma formatação de reuniões presenciais que foram realizadas de forma descentralizada nos municípios   que objetivou o reconhecimento de potencialidades de cultura regionais em um cronograma assim constituído:  Fevereiro (Concórdia), Março (Lindóia do Sul), Abril (Irani), Junho (Itá), Julho (Concórdia), Setembro (Ipira), Outubro (Ipumirim), Dezembro (Concórdia).  A participação dos municípios foi em um percentual de 80%.</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sidRPr="00610168">
        <w:rPr>
          <w:rFonts w:ascii="Arial" w:hAnsi="Arial" w:cs="Arial"/>
          <w:b/>
          <w:u w:val="single"/>
          <w:shd w:val="clear" w:color="auto" w:fill="FFFFFF"/>
        </w:rPr>
        <w:t>Participação em espaços de formação</w:t>
      </w: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Pr>
          <w:rFonts w:ascii="Arial" w:hAnsi="Arial" w:cs="Arial"/>
          <w:b/>
          <w:u w:val="single"/>
          <w:shd w:val="clear" w:color="auto" w:fill="FFFFFF"/>
        </w:rPr>
        <w:t>Curso de Elaboração de Projetos Culturais e busca de Recursos para a área Cultural</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44539A">
        <w:rPr>
          <w:rFonts w:ascii="Arial" w:hAnsi="Arial" w:cs="Arial"/>
          <w:shd w:val="clear" w:color="auto" w:fill="FFFFFF"/>
        </w:rPr>
        <w:t>Objetivo: Realizar assessoria</w:t>
      </w:r>
      <w:r>
        <w:rPr>
          <w:rFonts w:ascii="Arial" w:hAnsi="Arial" w:cs="Arial"/>
          <w:shd w:val="clear" w:color="auto" w:fill="FFFFFF"/>
        </w:rPr>
        <w:t xml:space="preserve"> </w:t>
      </w:r>
      <w:r w:rsidRPr="0044539A">
        <w:rPr>
          <w:rFonts w:ascii="Arial" w:hAnsi="Arial" w:cs="Arial"/>
          <w:shd w:val="clear" w:color="auto" w:fill="FFFFFF"/>
        </w:rPr>
        <w:t>de forma hibrida</w:t>
      </w:r>
      <w:r>
        <w:rPr>
          <w:rFonts w:ascii="Arial" w:hAnsi="Arial" w:cs="Arial"/>
          <w:shd w:val="clear" w:color="auto" w:fill="FFFFFF"/>
        </w:rPr>
        <w:t xml:space="preserve"> (presencial </w:t>
      </w:r>
      <w:r w:rsidRPr="0044539A">
        <w:rPr>
          <w:rFonts w:ascii="Arial" w:hAnsi="Arial" w:cs="Arial"/>
          <w:shd w:val="clear" w:color="auto" w:fill="FFFFFF"/>
        </w:rPr>
        <w:t>forma on-line)</w:t>
      </w:r>
      <w:r>
        <w:rPr>
          <w:rFonts w:ascii="Arial" w:hAnsi="Arial" w:cs="Arial"/>
          <w:shd w:val="clear" w:color="auto" w:fill="FFFFFF"/>
        </w:rPr>
        <w:t xml:space="preserve"> no primeiro semestre de 2022.</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Período: abril a julho de 2022</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Realização: Consultora Roselaine Vinhas</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Público: Gestores Municipais de Cultura</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Curso Presencial de 03 horas aula -  04 módulos</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lastRenderedPageBreak/>
        <w:t>Nº de participantes: 18</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Pr>
          <w:rFonts w:ascii="Arial" w:hAnsi="Arial" w:cs="Arial"/>
          <w:b/>
          <w:u w:val="single"/>
          <w:shd w:val="clear" w:color="auto" w:fill="FFFFFF"/>
        </w:rPr>
        <w:t>Curso de acesso projetos ligados a Fundação Catarinense de Cultura</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4D588C">
        <w:rPr>
          <w:rFonts w:ascii="Arial" w:hAnsi="Arial" w:cs="Arial"/>
          <w:b/>
          <w:shd w:val="clear" w:color="auto" w:fill="FFFFFF"/>
        </w:rPr>
        <w:t>Objetivo:</w:t>
      </w:r>
      <w:r>
        <w:rPr>
          <w:rFonts w:ascii="Arial" w:hAnsi="Arial" w:cs="Arial"/>
          <w:shd w:val="clear" w:color="auto" w:fill="FFFFFF"/>
        </w:rPr>
        <w:t xml:space="preserve"> </w:t>
      </w:r>
      <w:r w:rsidRPr="00BC0FD9">
        <w:rPr>
          <w:rFonts w:ascii="Arial" w:hAnsi="Arial" w:cs="Arial"/>
          <w:shd w:val="clear" w:color="auto" w:fill="FFFFFF"/>
        </w:rPr>
        <w:t>Oportunizar o cesso</w:t>
      </w:r>
      <w:r>
        <w:rPr>
          <w:rFonts w:ascii="Arial" w:hAnsi="Arial" w:cs="Arial"/>
          <w:shd w:val="clear" w:color="auto" w:fill="FFFFFF"/>
        </w:rPr>
        <w:t xml:space="preserve"> </w:t>
      </w:r>
      <w:r w:rsidRPr="00BC0FD9">
        <w:rPr>
          <w:rFonts w:ascii="Arial" w:hAnsi="Arial" w:cs="Arial"/>
          <w:shd w:val="clear" w:color="auto" w:fill="FFFFFF"/>
        </w:rPr>
        <w:t>a captação de recursos</w:t>
      </w:r>
      <w:r>
        <w:rPr>
          <w:rFonts w:ascii="Arial" w:hAnsi="Arial" w:cs="Arial"/>
          <w:shd w:val="clear" w:color="auto" w:fill="FFFFFF"/>
        </w:rPr>
        <w:t xml:space="preserve"> de Editais da Fundação Catarinense de Cultura</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Data da realização:  03 e 04 de novembro de 2022</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Realização: CONGESC/parceria FCC</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Público: Dirigentes Culturais dos Municípios e Agentes municipais de Cultura</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Curso on-line com 16 horas de duração</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Nº de participantes: 37</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45001" w:rsidRPr="00AA7CF2" w:rsidRDefault="00CA10A5" w:rsidP="006C0138">
      <w:pPr>
        <w:pStyle w:val="NormalWeb"/>
        <w:shd w:val="clear" w:color="auto" w:fill="FFFFFF"/>
        <w:spacing w:before="0" w:beforeAutospacing="0" w:after="0" w:afterAutospacing="0" w:line="360" w:lineRule="auto"/>
        <w:jc w:val="both"/>
        <w:rPr>
          <w:rFonts w:ascii="Arial" w:hAnsi="Arial" w:cs="Arial"/>
          <w:b/>
          <w:shd w:val="clear" w:color="auto" w:fill="FFFFFF"/>
        </w:rPr>
      </w:pPr>
      <w:r>
        <w:rPr>
          <w:rFonts w:ascii="Arial" w:hAnsi="Arial" w:cs="Arial"/>
          <w:b/>
          <w:u w:val="single"/>
          <w:shd w:val="clear" w:color="auto" w:fill="FFFFFF"/>
        </w:rPr>
        <w:t>MAPA CULTURAL</w:t>
      </w:r>
      <w:r w:rsidR="00AA7CF2">
        <w:rPr>
          <w:rFonts w:ascii="Arial" w:hAnsi="Arial" w:cs="Arial"/>
          <w:b/>
          <w:u w:val="single"/>
          <w:shd w:val="clear" w:color="auto" w:fill="FFFFFF"/>
        </w:rPr>
        <w:t xml:space="preserve"> </w:t>
      </w:r>
      <w:r w:rsidR="00AA7CF2">
        <w:rPr>
          <w:rFonts w:ascii="Arial" w:hAnsi="Arial" w:cs="Arial"/>
          <w:b/>
          <w:shd w:val="clear" w:color="auto" w:fill="FFFFFF"/>
        </w:rPr>
        <w:t>(Contrato de Rateio 02/2022)</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445001">
        <w:rPr>
          <w:rFonts w:ascii="Arial" w:hAnsi="Arial" w:cs="Arial"/>
          <w:shd w:val="clear" w:color="auto" w:fill="FFFFFF"/>
        </w:rPr>
        <w:t>O Colegiado iniciou</w:t>
      </w:r>
      <w:r>
        <w:rPr>
          <w:rFonts w:ascii="Arial" w:hAnsi="Arial" w:cs="Arial"/>
          <w:shd w:val="clear" w:color="auto" w:fill="FFFFFF"/>
        </w:rPr>
        <w:t xml:space="preserve"> a implantação do Sistema de Informação na área da Cultura com o objetivo de sistematizar informações em relação aos espaços culturais regionais; Agentes Culturais regionais e publicação de editais de captação de recursos no âmbito das políticas culturais. Esta é uma ferramenta de gestão da Cultura, é um software livre; trata-se de um banco de dados georeferenciado, serve de dados para a realização de planejamento na área da Cultura.</w:t>
      </w:r>
    </w:p>
    <w:p w:rsidR="00445001" w:rsidRDefault="00445001"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Por ser um sistema inédito no Estado de SC, no que diz respeito ao armazenamento de dados, durante este período a região recebeu inicialmente um treinamento presencial de 02 dias, com representantes da instituição proponente no sentido de identificação e conhecimento deste sistema, em abril de 2022.</w:t>
      </w: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Pr>
          <w:rFonts w:ascii="Arial" w:hAnsi="Arial" w:cs="Arial"/>
          <w:shd w:val="clear" w:color="auto" w:fill="FFFFFF"/>
        </w:rPr>
        <w:t>Durante o decorrer do período, o trabalho seguiu através de reuniões on-line com duração de duas horas cada, nos meses de junho - Inscrição de agentes culturais; julho- Inserção de plantões de oportunidades – editais; agosto- revisão dos conteúdos trabalhados; outubro- avaliação da aplicabilidade do Sistema.</w:t>
      </w: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p>
    <w:p w:rsidR="00445001"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Pr>
          <w:rFonts w:ascii="Arial" w:hAnsi="Arial" w:cs="Arial"/>
          <w:b/>
          <w:u w:val="single"/>
          <w:shd w:val="clear" w:color="auto" w:fill="FFFFFF"/>
        </w:rPr>
        <w:t>VIAGENS TÉCNICAS</w:t>
      </w:r>
    </w:p>
    <w:p w:rsidR="00445001" w:rsidRPr="004D588C" w:rsidRDefault="00445001" w:rsidP="006C0138">
      <w:pPr>
        <w:pStyle w:val="NormalWeb"/>
        <w:shd w:val="clear" w:color="auto" w:fill="FFFFFF"/>
        <w:spacing w:before="0" w:beforeAutospacing="0" w:after="0" w:afterAutospacing="0" w:line="360" w:lineRule="auto"/>
        <w:jc w:val="both"/>
        <w:rPr>
          <w:rFonts w:ascii="Arial" w:hAnsi="Arial" w:cs="Arial"/>
          <w:b/>
          <w:u w:val="single"/>
          <w:shd w:val="clear" w:color="auto" w:fill="FFFFFF"/>
        </w:rPr>
      </w:pPr>
      <w:r w:rsidRPr="004D588C">
        <w:rPr>
          <w:rFonts w:ascii="Arial" w:hAnsi="Arial" w:cs="Arial"/>
        </w:rPr>
        <w:t xml:space="preserve">Participação </w:t>
      </w:r>
      <w:r>
        <w:rPr>
          <w:rFonts w:ascii="Arial" w:hAnsi="Arial" w:cs="Arial"/>
        </w:rPr>
        <w:t>do</w:t>
      </w:r>
      <w:r w:rsidRPr="004D588C">
        <w:rPr>
          <w:rFonts w:ascii="Arial" w:hAnsi="Arial" w:cs="Arial"/>
        </w:rPr>
        <w:t xml:space="preserve"> X Fórum Catarinense de Gestores Municipais de Cultura</w:t>
      </w:r>
      <w:r w:rsidR="004B478C">
        <w:rPr>
          <w:rFonts w:ascii="Arial" w:hAnsi="Arial" w:cs="Arial"/>
        </w:rPr>
        <w:t xml:space="preserve">, </w:t>
      </w:r>
      <w:r w:rsidRPr="004D588C">
        <w:rPr>
          <w:rFonts w:ascii="Arial" w:hAnsi="Arial" w:cs="Arial"/>
        </w:rPr>
        <w:t>de 11 a 13 de maio de 2022, no município de Ibirama/SC,</w:t>
      </w:r>
    </w:p>
    <w:p w:rsidR="00445001" w:rsidRDefault="00445001" w:rsidP="006C0138">
      <w:pPr>
        <w:pStyle w:val="NormalWeb"/>
        <w:shd w:val="clear" w:color="auto" w:fill="FFFFFF"/>
        <w:spacing w:before="0" w:beforeAutospacing="0" w:after="0" w:afterAutospacing="0" w:line="360" w:lineRule="auto"/>
        <w:jc w:val="both"/>
        <w:rPr>
          <w:rFonts w:ascii="Arial" w:hAnsi="Arial" w:cs="Arial"/>
        </w:rPr>
      </w:pPr>
      <w:r w:rsidRPr="004D588C">
        <w:rPr>
          <w:rFonts w:ascii="Arial" w:hAnsi="Arial" w:cs="Arial"/>
        </w:rPr>
        <w:t xml:space="preserve">O Fórum, de inciativa dos gestores, emerge como um importante evento que congrega a totalidade dos gestores municipais de Cultura para debater assuntos pertinentes às políticas públicas de Cultura e a troca de experiências referentes à Administração Pública Municipal. O evento objetiva fortalecer a gestão municipal, além de ampliar o diálogo entre o Governo Federal, prefeituras e o </w:t>
      </w:r>
    </w:p>
    <w:p w:rsidR="00445001" w:rsidRPr="004D588C" w:rsidRDefault="00445001" w:rsidP="006C0138">
      <w:pPr>
        <w:pStyle w:val="NormalWeb"/>
        <w:shd w:val="clear" w:color="auto" w:fill="FFFFFF"/>
        <w:spacing w:before="0" w:beforeAutospacing="0" w:after="0" w:afterAutospacing="0" w:line="360" w:lineRule="auto"/>
        <w:jc w:val="both"/>
        <w:rPr>
          <w:rFonts w:ascii="Arial" w:hAnsi="Arial" w:cs="Arial"/>
        </w:rPr>
      </w:pPr>
      <w:r w:rsidRPr="004D588C">
        <w:rPr>
          <w:rFonts w:ascii="Arial" w:hAnsi="Arial" w:cs="Arial"/>
        </w:rPr>
        <w:lastRenderedPageBreak/>
        <w:t>Governo do Estado.</w:t>
      </w:r>
    </w:p>
    <w:p w:rsidR="00445001" w:rsidRPr="004D588C" w:rsidRDefault="00445001" w:rsidP="006C0138">
      <w:pPr>
        <w:pStyle w:val="NormalWeb"/>
        <w:shd w:val="clear" w:color="auto" w:fill="FFFFFF"/>
        <w:spacing w:before="0" w:beforeAutospacing="0" w:after="0" w:afterAutospacing="0" w:line="360" w:lineRule="auto"/>
        <w:jc w:val="both"/>
        <w:rPr>
          <w:rFonts w:ascii="Arial" w:hAnsi="Arial" w:cs="Arial"/>
        </w:rPr>
      </w:pPr>
      <w:r w:rsidRPr="004D588C">
        <w:rPr>
          <w:rFonts w:ascii="Arial" w:hAnsi="Arial" w:cs="Arial"/>
        </w:rPr>
        <w:t xml:space="preserve">Participaram </w:t>
      </w:r>
      <w:r w:rsidR="004B478C" w:rsidRPr="004D588C">
        <w:rPr>
          <w:rFonts w:ascii="Arial" w:hAnsi="Arial" w:cs="Arial"/>
        </w:rPr>
        <w:t>deste evento</w:t>
      </w:r>
      <w:r w:rsidRPr="004D588C">
        <w:rPr>
          <w:rFonts w:ascii="Arial" w:hAnsi="Arial" w:cs="Arial"/>
        </w:rPr>
        <w:t xml:space="preserve">, representantes </w:t>
      </w:r>
      <w:r w:rsidR="004B478C" w:rsidRPr="004D588C">
        <w:rPr>
          <w:rFonts w:ascii="Arial" w:hAnsi="Arial" w:cs="Arial"/>
        </w:rPr>
        <w:t>dos 14 municípios da região</w:t>
      </w:r>
      <w:r w:rsidRPr="004D588C">
        <w:rPr>
          <w:rFonts w:ascii="Arial" w:hAnsi="Arial" w:cs="Arial"/>
        </w:rPr>
        <w:t xml:space="preserve"> AMAUC.</w:t>
      </w:r>
    </w:p>
    <w:p w:rsidR="00445001" w:rsidRDefault="004B478C" w:rsidP="006C0138">
      <w:pPr>
        <w:pStyle w:val="NormalWeb"/>
        <w:shd w:val="clear" w:color="auto" w:fill="FFFFFF"/>
        <w:spacing w:before="0" w:beforeAutospacing="0" w:after="0" w:afterAutospacing="0" w:line="360" w:lineRule="auto"/>
        <w:jc w:val="both"/>
        <w:rPr>
          <w:rFonts w:ascii="Arial" w:hAnsi="Arial" w:cs="Arial"/>
          <w:b/>
        </w:rPr>
      </w:pPr>
      <w:r w:rsidRPr="004D588C">
        <w:rPr>
          <w:rFonts w:ascii="Arial" w:hAnsi="Arial" w:cs="Arial"/>
        </w:rPr>
        <w:t>A Região</w:t>
      </w:r>
      <w:r w:rsidR="00445001" w:rsidRPr="004D588C">
        <w:rPr>
          <w:rFonts w:ascii="Arial" w:hAnsi="Arial" w:cs="Arial"/>
        </w:rPr>
        <w:t xml:space="preserve"> participou da premiação edital de nº 001/2022-  Boas Práticas de Gestão </w:t>
      </w:r>
      <w:r w:rsidRPr="004D588C">
        <w:rPr>
          <w:rFonts w:ascii="Arial" w:hAnsi="Arial" w:cs="Arial"/>
        </w:rPr>
        <w:t>Cultural proposto pelo CONGESC</w:t>
      </w:r>
      <w:r w:rsidR="00445001" w:rsidRPr="004D588C">
        <w:rPr>
          <w:rFonts w:ascii="Arial" w:hAnsi="Arial" w:cs="Arial"/>
        </w:rPr>
        <w:t xml:space="preserve"> Categoria 04 - Associações: Desenvolvimento de programas e projetos que promovam a integração dos municípios filiados à associação em torno de uma ação de promoção da cultura.  </w:t>
      </w:r>
    </w:p>
    <w:p w:rsidR="004B478C" w:rsidRDefault="004B478C" w:rsidP="006C0138">
      <w:pPr>
        <w:spacing w:after="0" w:line="360" w:lineRule="auto"/>
        <w:jc w:val="both"/>
        <w:rPr>
          <w:rFonts w:ascii="Arial" w:hAnsi="Arial" w:cs="Arial"/>
          <w:b/>
          <w:color w:val="538135" w:themeColor="accent6" w:themeShade="BF"/>
          <w:sz w:val="24"/>
          <w:szCs w:val="24"/>
        </w:rPr>
      </w:pPr>
    </w:p>
    <w:p w:rsidR="00F46FCD" w:rsidRDefault="00F46FCD"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B478C" w:rsidRDefault="004B478C"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B478C" w:rsidRDefault="004B478C"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4B478C" w:rsidRDefault="004B478C"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F46FCD" w:rsidRPr="001F5595" w:rsidRDefault="00F46FCD"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C2106D" w:rsidRDefault="00C2106D"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46FCD" w:rsidRDefault="00F46FCD"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E3B32" w:rsidRDefault="00FE3B32"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E3B32" w:rsidRDefault="00FE3B32"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E3B32" w:rsidRDefault="00FE3B32"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E3B32" w:rsidRDefault="00FE3B32"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E3B32" w:rsidRDefault="00FE3B32"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5D279E" w:rsidRDefault="005D279E"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46FCD" w:rsidRDefault="00F46FCD"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4621C9" w:rsidRDefault="004621C9"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CA10A5" w:rsidRDefault="00CA10A5"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CA10A5" w:rsidRDefault="00CA10A5" w:rsidP="006C0138">
      <w:pPr>
        <w:pStyle w:val="NormalWeb"/>
        <w:shd w:val="clear" w:color="auto" w:fill="FFFFFF"/>
        <w:spacing w:before="0" w:beforeAutospacing="0" w:after="0" w:afterAutospacing="0" w:line="360" w:lineRule="auto"/>
        <w:jc w:val="both"/>
        <w:textAlignment w:val="center"/>
        <w:rPr>
          <w:rFonts w:ascii="Arial" w:hAnsi="Arial" w:cs="Arial"/>
          <w:b/>
          <w:shd w:val="clear" w:color="auto" w:fill="FFFFFF"/>
        </w:rPr>
      </w:pPr>
    </w:p>
    <w:p w:rsidR="00F46FCD" w:rsidRDefault="00F46FCD" w:rsidP="006C0138">
      <w:pPr>
        <w:pStyle w:val="NormalWeb"/>
        <w:shd w:val="clear" w:color="auto" w:fill="FFFFFF"/>
        <w:spacing w:before="0" w:beforeAutospacing="0" w:after="0" w:afterAutospacing="0" w:line="360" w:lineRule="auto"/>
        <w:jc w:val="both"/>
        <w:textAlignment w:val="center"/>
        <w:rPr>
          <w:rFonts w:ascii="Arial" w:hAnsi="Arial" w:cs="Arial"/>
        </w:rPr>
      </w:pPr>
    </w:p>
    <w:p w:rsidR="002A7A68" w:rsidRDefault="00AD5BF3" w:rsidP="006C0138">
      <w:pPr>
        <w:pStyle w:val="NormalWeb"/>
        <w:spacing w:before="0" w:beforeAutospacing="0" w:after="0" w:afterAutospacing="0" w:line="360" w:lineRule="auto"/>
        <w:jc w:val="both"/>
        <w:rPr>
          <w:rFonts w:ascii="Arial" w:hAnsi="Arial" w:cs="Arial"/>
          <w:b/>
          <w:color w:val="538135" w:themeColor="accent6" w:themeShade="BF"/>
          <w:shd w:val="clear" w:color="auto" w:fill="FFFFFF"/>
        </w:rPr>
      </w:pPr>
      <w:r w:rsidRPr="004B478C">
        <w:rPr>
          <w:rFonts w:ascii="Arial" w:hAnsi="Arial" w:cs="Arial"/>
          <w:b/>
          <w:color w:val="538135" w:themeColor="accent6" w:themeShade="BF"/>
          <w:shd w:val="clear" w:color="auto" w:fill="FFFFFF"/>
        </w:rPr>
        <w:lastRenderedPageBreak/>
        <w:t>COLEGIADO DE NUTRIÇÃO</w:t>
      </w:r>
    </w:p>
    <w:p w:rsidR="001A4AF0" w:rsidRPr="00C4344A" w:rsidRDefault="001A4AF0"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shd w:val="clear" w:color="auto" w:fill="FFFFFF"/>
        </w:rPr>
      </w:pPr>
    </w:p>
    <w:p w:rsidR="00C72B43" w:rsidRPr="001670D2" w:rsidRDefault="00C72B43"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1670D2">
        <w:rPr>
          <w:rFonts w:ascii="Arial" w:hAnsi="Arial" w:cs="Arial"/>
          <w:shd w:val="clear" w:color="auto" w:fill="FFFFFF"/>
        </w:rPr>
        <w:t>Quando se pensa, ou se fala em nutrição, passa pela cabeça dietas mirabolantes, sem ter total conhecimento da importância deste setor dentro de cada município, tanto para a Saúde como para a Educação.</w:t>
      </w:r>
    </w:p>
    <w:p w:rsidR="00C72B43" w:rsidRPr="001670D2" w:rsidRDefault="00C72B43"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1670D2">
        <w:rPr>
          <w:rFonts w:ascii="Arial" w:hAnsi="Arial" w:cs="Arial"/>
          <w:shd w:val="clear" w:color="auto" w:fill="FFFFFF"/>
        </w:rPr>
        <w:t xml:space="preserve">É através da ciência da Nutrição que se trabalha para combater tanto a desnutrição como a obesidade. Um trabalho realizado pensando na saúde da população a curto, médio e longo prazo, com orientações em ações de educação, alimentação saudável e nutrição. </w:t>
      </w:r>
    </w:p>
    <w:p w:rsidR="001D2CF6" w:rsidRPr="001670D2" w:rsidRDefault="001D2CF6" w:rsidP="006C0138">
      <w:pPr>
        <w:autoSpaceDE w:val="0"/>
        <w:autoSpaceDN w:val="0"/>
        <w:adjustRightInd w:val="0"/>
        <w:spacing w:after="0" w:line="360" w:lineRule="auto"/>
        <w:jc w:val="both"/>
        <w:rPr>
          <w:rFonts w:ascii="Arial" w:eastAsia="Calibri" w:hAnsi="Arial" w:cs="Arial"/>
          <w:sz w:val="24"/>
          <w:szCs w:val="24"/>
          <w:lang w:eastAsia="pt-BR"/>
        </w:rPr>
      </w:pPr>
      <w:r w:rsidRPr="001670D2">
        <w:rPr>
          <w:rFonts w:ascii="Arial" w:hAnsi="Arial" w:cs="Arial"/>
          <w:sz w:val="24"/>
          <w:szCs w:val="24"/>
          <w:shd w:val="clear" w:color="auto" w:fill="FFFFFF"/>
        </w:rPr>
        <w:t xml:space="preserve">O colegiado existe desde o ano de 2015 e </w:t>
      </w:r>
      <w:r w:rsidRPr="001670D2">
        <w:rPr>
          <w:rFonts w:ascii="Arial" w:eastAsia="Calibri" w:hAnsi="Arial" w:cs="Arial"/>
          <w:sz w:val="24"/>
          <w:szCs w:val="24"/>
          <w:lang w:eastAsia="pt-BR"/>
        </w:rPr>
        <w:t>prioriza as propostas de atualizações e capacitações, que são elaboradas de forma a contribuir para a melhora da atuação profissional nos municípios, garantido, a renovação de conhecimentos, priorizando o saber, através de orientações e informações acerca de cada temática, visando a saúde e prevenção das doenças na população dos municípios. Lembrando que, atualizar o profissional, em qualquer área, garante a excelência e otimização aos serviços prestados no seu local de atuação.</w:t>
      </w:r>
      <w:r w:rsidR="003F2C79" w:rsidRPr="001670D2">
        <w:rPr>
          <w:rFonts w:ascii="Arial" w:eastAsia="Calibri" w:hAnsi="Arial" w:cs="Arial"/>
          <w:sz w:val="24"/>
          <w:szCs w:val="24"/>
          <w:lang w:eastAsia="pt-BR"/>
        </w:rPr>
        <w:t xml:space="preserve"> São realizadas reuniões mensais com troca de saberes e conhecimentos entre os profissionais e produção de materiais de uso coletivo.</w:t>
      </w:r>
    </w:p>
    <w:p w:rsidR="00C72B43" w:rsidRPr="001670D2" w:rsidRDefault="00C72B43"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1670D2">
        <w:rPr>
          <w:rFonts w:ascii="Arial" w:hAnsi="Arial" w:cs="Arial"/>
          <w:shd w:val="clear" w:color="auto" w:fill="FFFFFF"/>
        </w:rPr>
        <w:t>Toda dedicação dos pro</w:t>
      </w:r>
      <w:r w:rsidR="00FC7AD6" w:rsidRPr="001670D2">
        <w:rPr>
          <w:rFonts w:ascii="Arial" w:hAnsi="Arial" w:cs="Arial"/>
          <w:shd w:val="clear" w:color="auto" w:fill="FFFFFF"/>
        </w:rPr>
        <w:t>fissionais envolvidos, se deve à</w:t>
      </w:r>
      <w:r w:rsidRPr="001670D2">
        <w:rPr>
          <w:rFonts w:ascii="Arial" w:hAnsi="Arial" w:cs="Arial"/>
          <w:shd w:val="clear" w:color="auto" w:fill="FFFFFF"/>
        </w:rPr>
        <w:t xml:space="preserve"> seriedade na formação em cursos de capacitação, projetos pedagógicos nas escolas que valorizam a alimentação saudável bem como ações e estratégias na área da saúde.</w:t>
      </w:r>
    </w:p>
    <w:p w:rsidR="00550EEA" w:rsidRPr="001670D2" w:rsidRDefault="00550EEA" w:rsidP="006C0138">
      <w:pPr>
        <w:pStyle w:val="NormalWeb"/>
        <w:shd w:val="clear" w:color="auto" w:fill="FFFFFF"/>
        <w:spacing w:before="0" w:beforeAutospacing="0" w:after="0" w:afterAutospacing="0" w:line="360" w:lineRule="auto"/>
        <w:jc w:val="both"/>
        <w:rPr>
          <w:rFonts w:ascii="Arial" w:hAnsi="Arial" w:cs="Arial"/>
          <w:shd w:val="clear" w:color="auto" w:fill="FFFFFF"/>
        </w:rPr>
      </w:pPr>
    </w:p>
    <w:p w:rsidR="00F2320F" w:rsidRPr="001670D2" w:rsidRDefault="00F2320F" w:rsidP="006C0138">
      <w:pPr>
        <w:pStyle w:val="NormalWeb"/>
        <w:shd w:val="clear" w:color="auto" w:fill="FFFFFF"/>
        <w:spacing w:before="0" w:beforeAutospacing="0" w:after="0" w:afterAutospacing="0" w:line="360" w:lineRule="auto"/>
        <w:ind w:right="57"/>
        <w:jc w:val="both"/>
        <w:rPr>
          <w:rFonts w:ascii="Arial" w:hAnsi="Arial" w:cs="Arial"/>
          <w:b/>
          <w:shd w:val="clear" w:color="auto" w:fill="FFFFFF"/>
        </w:rPr>
      </w:pPr>
      <w:r w:rsidRPr="001670D2">
        <w:rPr>
          <w:rFonts w:ascii="Arial" w:hAnsi="Arial" w:cs="Arial"/>
          <w:b/>
          <w:shd w:val="clear" w:color="auto" w:fill="FFFFFF"/>
        </w:rPr>
        <w:t>Eventos</w:t>
      </w:r>
      <w:r w:rsidR="00C4344A" w:rsidRPr="001670D2">
        <w:rPr>
          <w:rFonts w:ascii="Arial" w:hAnsi="Arial" w:cs="Arial"/>
          <w:b/>
          <w:shd w:val="clear" w:color="auto" w:fill="FFFFFF"/>
        </w:rPr>
        <w:t xml:space="preserve"> e capacitações organizados </w:t>
      </w:r>
      <w:r w:rsidRPr="001670D2">
        <w:rPr>
          <w:rFonts w:ascii="Arial" w:hAnsi="Arial" w:cs="Arial"/>
          <w:b/>
          <w:shd w:val="clear" w:color="auto" w:fill="FFFFFF"/>
        </w:rPr>
        <w:t xml:space="preserve">pelo </w:t>
      </w:r>
      <w:r w:rsidR="00124CAD" w:rsidRPr="001670D2">
        <w:rPr>
          <w:rFonts w:ascii="Arial" w:hAnsi="Arial" w:cs="Arial"/>
          <w:b/>
          <w:shd w:val="clear" w:color="auto" w:fill="FFFFFF"/>
        </w:rPr>
        <w:t>Colegiado</w:t>
      </w:r>
      <w:r w:rsidRPr="001670D2">
        <w:rPr>
          <w:rFonts w:ascii="Arial" w:hAnsi="Arial" w:cs="Arial"/>
          <w:b/>
          <w:shd w:val="clear" w:color="auto" w:fill="FFFFFF"/>
        </w:rPr>
        <w:t xml:space="preserve"> </w:t>
      </w:r>
      <w:r w:rsidR="00132042" w:rsidRPr="001670D2">
        <w:rPr>
          <w:rFonts w:ascii="Arial" w:hAnsi="Arial" w:cs="Arial"/>
          <w:b/>
          <w:shd w:val="clear" w:color="auto" w:fill="FFFFFF"/>
        </w:rPr>
        <w:t>e custeados com recu</w:t>
      </w:r>
      <w:r w:rsidR="00AA7CF2">
        <w:rPr>
          <w:rFonts w:ascii="Arial" w:hAnsi="Arial" w:cs="Arial"/>
          <w:b/>
          <w:shd w:val="clear" w:color="auto" w:fill="FFFFFF"/>
        </w:rPr>
        <w:t>rso do contrato de rateio 3</w:t>
      </w:r>
      <w:r w:rsidR="0088369B" w:rsidRPr="001670D2">
        <w:rPr>
          <w:rFonts w:ascii="Arial" w:hAnsi="Arial" w:cs="Arial"/>
          <w:b/>
          <w:shd w:val="clear" w:color="auto" w:fill="FFFFFF"/>
        </w:rPr>
        <w:t>/2022</w:t>
      </w:r>
    </w:p>
    <w:p w:rsidR="00124CAD" w:rsidRPr="001670D2" w:rsidRDefault="00124CAD" w:rsidP="006C0138">
      <w:pPr>
        <w:pStyle w:val="NormalWeb"/>
        <w:shd w:val="clear" w:color="auto" w:fill="FFFFFF"/>
        <w:spacing w:before="0" w:beforeAutospacing="0" w:after="0" w:afterAutospacing="0" w:line="360" w:lineRule="auto"/>
        <w:ind w:right="57"/>
        <w:jc w:val="both"/>
        <w:rPr>
          <w:rFonts w:ascii="Arial" w:hAnsi="Arial" w:cs="Arial"/>
          <w:u w:val="single"/>
          <w:shd w:val="clear" w:color="auto" w:fill="FFFFFF"/>
        </w:rPr>
      </w:pPr>
    </w:p>
    <w:p w:rsidR="00FE3B32" w:rsidRPr="001670D2" w:rsidRDefault="00FE3B32" w:rsidP="006C0138">
      <w:pPr>
        <w:spacing w:after="0" w:line="360" w:lineRule="auto"/>
        <w:ind w:right="57"/>
        <w:jc w:val="both"/>
        <w:rPr>
          <w:rFonts w:ascii="Arial" w:hAnsi="Arial" w:cs="Arial"/>
          <w:b/>
          <w:sz w:val="24"/>
          <w:szCs w:val="24"/>
        </w:rPr>
      </w:pPr>
      <w:r w:rsidRPr="001670D2">
        <w:rPr>
          <w:rFonts w:ascii="Arial" w:hAnsi="Arial" w:cs="Arial"/>
          <w:b/>
          <w:sz w:val="24"/>
          <w:szCs w:val="24"/>
        </w:rPr>
        <w:t>CAPACITAÇÃO PARA MERENDEIRAS DA REGIÃO - FEVEREIRO</w:t>
      </w:r>
    </w:p>
    <w:p w:rsidR="00FE3B32" w:rsidRPr="001670D2" w:rsidRDefault="00FE3B32" w:rsidP="006C0138">
      <w:pPr>
        <w:spacing w:after="0" w:line="360" w:lineRule="auto"/>
        <w:ind w:right="57"/>
        <w:jc w:val="both"/>
        <w:rPr>
          <w:rFonts w:ascii="Arial" w:hAnsi="Arial" w:cs="Arial"/>
          <w:sz w:val="24"/>
          <w:szCs w:val="24"/>
        </w:rPr>
      </w:pPr>
      <w:r w:rsidRPr="001670D2">
        <w:rPr>
          <w:rFonts w:ascii="Arial" w:hAnsi="Arial" w:cs="Arial"/>
          <w:sz w:val="24"/>
          <w:szCs w:val="24"/>
        </w:rPr>
        <w:t xml:space="preserve">Os profissionais participaram do encontro com a </w:t>
      </w:r>
      <w:r w:rsidR="00CA10A5">
        <w:rPr>
          <w:rFonts w:ascii="Arial" w:hAnsi="Arial" w:cs="Arial"/>
          <w:color w:val="050505"/>
          <w:sz w:val="24"/>
          <w:szCs w:val="24"/>
          <w:shd w:val="clear" w:color="auto" w:fill="FFFFFF"/>
        </w:rPr>
        <w:t xml:space="preserve">gastróloga, Taila </w:t>
      </w:r>
      <w:r w:rsidRPr="001670D2">
        <w:rPr>
          <w:rFonts w:ascii="Arial" w:hAnsi="Arial" w:cs="Arial"/>
          <w:color w:val="050505"/>
          <w:sz w:val="24"/>
          <w:szCs w:val="24"/>
          <w:shd w:val="clear" w:color="auto" w:fill="FFFFFF"/>
        </w:rPr>
        <w:t xml:space="preserve">Batista da Silva, que repassou </w:t>
      </w:r>
      <w:r w:rsidRPr="001670D2">
        <w:rPr>
          <w:rFonts w:ascii="Arial" w:hAnsi="Arial" w:cs="Arial"/>
          <w:sz w:val="24"/>
          <w:szCs w:val="24"/>
        </w:rPr>
        <w:t xml:space="preserve">informações de como preparar receitas saudáveis e </w:t>
      </w:r>
      <w:r w:rsidRPr="001670D2">
        <w:rPr>
          <w:rFonts w:ascii="Arial" w:hAnsi="Arial" w:cs="Arial"/>
          <w:color w:val="050505"/>
          <w:sz w:val="24"/>
          <w:szCs w:val="24"/>
          <w:shd w:val="clear" w:color="auto" w:fill="FFFFFF"/>
        </w:rPr>
        <w:t xml:space="preserve">práticas </w:t>
      </w:r>
      <w:r w:rsidRPr="001670D2">
        <w:rPr>
          <w:rFonts w:ascii="Arial" w:hAnsi="Arial" w:cs="Arial"/>
          <w:sz w:val="24"/>
          <w:szCs w:val="24"/>
        </w:rPr>
        <w:t xml:space="preserve">atendendo o que preconiza a resolução </w:t>
      </w:r>
      <w:r w:rsidRPr="001670D2">
        <w:rPr>
          <w:rFonts w:ascii="Arial" w:hAnsi="Arial" w:cs="Arial"/>
          <w:color w:val="050505"/>
          <w:sz w:val="24"/>
          <w:szCs w:val="24"/>
          <w:shd w:val="clear" w:color="auto" w:fill="FFFFFF"/>
        </w:rPr>
        <w:t xml:space="preserve">nº 6/2020, com elaboração de receitas. </w:t>
      </w:r>
      <w:r w:rsidRPr="001670D2">
        <w:rPr>
          <w:rFonts w:ascii="Arial" w:hAnsi="Arial" w:cs="Arial"/>
          <w:sz w:val="24"/>
          <w:szCs w:val="24"/>
        </w:rPr>
        <w:t xml:space="preserve">A alimentação escolar é um direito de todos e os cardápios são elaborados tendo como base a garantia da segurança alimentar e nutricional aos estudantes, utilizando-se alimentos frescos e respeitando a cultura de cada cidade e a vocação agrícola da região, pensando na agricultura familiar e na promoção do desenvolvimento da economia local. </w:t>
      </w:r>
    </w:p>
    <w:p w:rsidR="00124CAD" w:rsidRPr="001670D2" w:rsidRDefault="00124CAD" w:rsidP="006C0138">
      <w:pPr>
        <w:pStyle w:val="NormalWeb"/>
        <w:shd w:val="clear" w:color="auto" w:fill="FFFFFF"/>
        <w:spacing w:before="0" w:beforeAutospacing="0" w:after="0" w:afterAutospacing="0" w:line="360" w:lineRule="auto"/>
        <w:ind w:right="57"/>
        <w:jc w:val="both"/>
        <w:rPr>
          <w:rFonts w:ascii="Arial" w:hAnsi="Arial" w:cs="Arial"/>
        </w:rPr>
      </w:pPr>
    </w:p>
    <w:p w:rsidR="00FE3B32" w:rsidRPr="001670D2" w:rsidRDefault="00FE3B32" w:rsidP="006C0138">
      <w:pPr>
        <w:pStyle w:val="NormalWeb"/>
        <w:shd w:val="clear" w:color="auto" w:fill="FFFFFF"/>
        <w:spacing w:before="0" w:beforeAutospacing="0" w:after="0" w:afterAutospacing="0" w:line="360" w:lineRule="auto"/>
        <w:ind w:right="57"/>
        <w:jc w:val="both"/>
        <w:rPr>
          <w:rFonts w:ascii="Arial" w:hAnsi="Arial" w:cs="Arial"/>
        </w:rPr>
      </w:pPr>
    </w:p>
    <w:p w:rsidR="00FE3B32" w:rsidRPr="001670D2" w:rsidRDefault="00FE3B32" w:rsidP="006C0138">
      <w:pPr>
        <w:shd w:val="clear" w:color="auto" w:fill="FFFFFF"/>
        <w:tabs>
          <w:tab w:val="left" w:pos="0"/>
        </w:tabs>
        <w:spacing w:after="0" w:line="360" w:lineRule="auto"/>
        <w:ind w:right="57"/>
        <w:jc w:val="both"/>
        <w:rPr>
          <w:rFonts w:ascii="Arial" w:hAnsi="Arial" w:cs="Arial"/>
          <w:sz w:val="24"/>
          <w:szCs w:val="24"/>
        </w:rPr>
      </w:pPr>
      <w:r w:rsidRPr="001670D2">
        <w:rPr>
          <w:rFonts w:ascii="Arial" w:hAnsi="Arial" w:cs="Arial"/>
          <w:b/>
          <w:sz w:val="24"/>
          <w:szCs w:val="24"/>
        </w:rPr>
        <w:lastRenderedPageBreak/>
        <w:t>MODULAÇÃO INTESTINAL - MAIO</w:t>
      </w:r>
    </w:p>
    <w:p w:rsidR="00FE3B32" w:rsidRPr="001670D2" w:rsidRDefault="00FE3B32" w:rsidP="006C0138">
      <w:pPr>
        <w:spacing w:after="0" w:line="360" w:lineRule="auto"/>
        <w:ind w:right="57"/>
        <w:jc w:val="both"/>
        <w:rPr>
          <w:rFonts w:ascii="Arial" w:hAnsi="Arial" w:cs="Arial"/>
          <w:sz w:val="24"/>
          <w:szCs w:val="24"/>
        </w:rPr>
      </w:pPr>
      <w:r w:rsidRPr="001670D2">
        <w:rPr>
          <w:rFonts w:ascii="Arial" w:hAnsi="Arial" w:cs="Arial"/>
          <w:sz w:val="24"/>
          <w:szCs w:val="24"/>
        </w:rPr>
        <w:t>Formação com o nutricionista e mestre, Murilo Pereira. A formação apresentou um novo olhar ao paciente a partir dos sinais clínicos e bioquímicos, direcionando ao estado de saúde por meio de estratégias nutricionais que promovam o equilíbrio do trato intestinal, possibilitando assim, que os profissionais do colegiado sintam-se preparados para atuarem em seus municípios com as demandas cada vez maiores em saúde intestinal.</w:t>
      </w:r>
    </w:p>
    <w:p w:rsidR="00FE3B32" w:rsidRPr="001670D2" w:rsidRDefault="00FE3B32" w:rsidP="006C0138">
      <w:pPr>
        <w:spacing w:after="0" w:line="360" w:lineRule="auto"/>
        <w:ind w:right="57"/>
        <w:jc w:val="both"/>
        <w:rPr>
          <w:rFonts w:ascii="Arial" w:hAnsi="Arial" w:cs="Arial"/>
          <w:sz w:val="24"/>
          <w:szCs w:val="24"/>
          <w:shd w:val="clear" w:color="auto" w:fill="FAFAFA"/>
        </w:rPr>
      </w:pPr>
      <w:r w:rsidRPr="001670D2">
        <w:rPr>
          <w:rFonts w:ascii="Arial" w:hAnsi="Arial" w:cs="Arial"/>
          <w:sz w:val="24"/>
          <w:szCs w:val="24"/>
        </w:rPr>
        <w:t xml:space="preserve">Durante dois dias o grupo recebeu orientações e foram apresentadas novas perspectivas sobre uma visão integral do ser humano, abordagem nutricional e os novos conceitos de modulação intestinal. Informações para uma alimentação mais adequada e também com possibilidades de terapia dos indivíduos que desenvolveram doenças por conta de um padrão alimentar equivocado durante anos. </w:t>
      </w:r>
    </w:p>
    <w:p w:rsidR="00FE3B32" w:rsidRPr="001670D2" w:rsidRDefault="00FE3B32" w:rsidP="006C0138">
      <w:pPr>
        <w:spacing w:after="0" w:line="360" w:lineRule="auto"/>
        <w:ind w:right="57"/>
        <w:jc w:val="both"/>
        <w:rPr>
          <w:rFonts w:ascii="Arial" w:hAnsi="Arial" w:cs="Arial"/>
          <w:sz w:val="24"/>
          <w:szCs w:val="24"/>
        </w:rPr>
      </w:pPr>
    </w:p>
    <w:p w:rsidR="00FE3B32" w:rsidRPr="001670D2" w:rsidRDefault="00FE3B32" w:rsidP="006C0138">
      <w:pPr>
        <w:spacing w:after="0" w:line="360" w:lineRule="auto"/>
        <w:ind w:right="57"/>
        <w:jc w:val="both"/>
        <w:rPr>
          <w:rFonts w:ascii="Arial" w:hAnsi="Arial" w:cs="Arial"/>
          <w:b/>
          <w:sz w:val="24"/>
          <w:szCs w:val="24"/>
        </w:rPr>
      </w:pPr>
      <w:r w:rsidRPr="001670D2">
        <w:rPr>
          <w:rFonts w:ascii="Arial" w:hAnsi="Arial" w:cs="Arial"/>
          <w:b/>
          <w:sz w:val="24"/>
          <w:szCs w:val="24"/>
        </w:rPr>
        <w:t>TREINAMENTO - AGOSTO</w:t>
      </w:r>
    </w:p>
    <w:p w:rsidR="00FE3B32" w:rsidRPr="001670D2" w:rsidRDefault="00FE3B32" w:rsidP="006C0138">
      <w:pPr>
        <w:spacing w:after="0" w:line="360" w:lineRule="auto"/>
        <w:ind w:right="57"/>
        <w:jc w:val="both"/>
        <w:rPr>
          <w:rFonts w:ascii="Arial" w:hAnsi="Arial" w:cs="Arial"/>
          <w:sz w:val="24"/>
          <w:szCs w:val="24"/>
        </w:rPr>
      </w:pPr>
      <w:r w:rsidRPr="001670D2">
        <w:rPr>
          <w:rFonts w:ascii="Arial" w:hAnsi="Arial" w:cs="Arial"/>
          <w:sz w:val="24"/>
          <w:szCs w:val="24"/>
        </w:rPr>
        <w:t>Nutricionistas da região da Amauc participaram da capacitação com a nutricionista Vivian Zollar Ferreira, sobre liderança, comunicação e habilidades comportamentais para as nutricionistas. O encontro aconteceu em comemoração ao dia do nutricionista com o objetivo de despertar para a importância das habilidades comportamentais e propor práticas e vivências que propiciem o desenvolvimento de habilidades necessárias ao trabalho do Nutricionista.</w:t>
      </w:r>
    </w:p>
    <w:p w:rsidR="00FE3B32" w:rsidRPr="001670D2" w:rsidRDefault="00FE3B32" w:rsidP="006C0138">
      <w:pPr>
        <w:spacing w:after="0" w:line="360" w:lineRule="auto"/>
        <w:ind w:right="57"/>
        <w:jc w:val="both"/>
        <w:rPr>
          <w:rFonts w:ascii="Arial" w:hAnsi="Arial" w:cs="Arial"/>
          <w:b/>
          <w:sz w:val="24"/>
          <w:szCs w:val="24"/>
        </w:rPr>
      </w:pPr>
    </w:p>
    <w:p w:rsidR="00CA5CDC" w:rsidRPr="001670D2" w:rsidRDefault="00FE3B32" w:rsidP="006C0138">
      <w:pPr>
        <w:spacing w:after="0" w:line="360" w:lineRule="auto"/>
        <w:ind w:right="57"/>
        <w:jc w:val="both"/>
        <w:rPr>
          <w:rFonts w:ascii="Arial" w:hAnsi="Arial" w:cs="Arial"/>
          <w:b/>
          <w:sz w:val="24"/>
          <w:szCs w:val="24"/>
        </w:rPr>
      </w:pPr>
      <w:r w:rsidRPr="001670D2">
        <w:rPr>
          <w:rFonts w:ascii="Arial" w:hAnsi="Arial" w:cs="Arial"/>
          <w:b/>
          <w:sz w:val="24"/>
          <w:szCs w:val="24"/>
        </w:rPr>
        <w:t>ROTULAGEM DE ALIMENTOS – SETEMBRO</w:t>
      </w:r>
    </w:p>
    <w:p w:rsidR="00FE3B32" w:rsidRPr="001670D2" w:rsidRDefault="00FE3B32" w:rsidP="006C0138">
      <w:pPr>
        <w:spacing w:after="0" w:line="360" w:lineRule="auto"/>
        <w:ind w:right="57"/>
        <w:jc w:val="both"/>
        <w:rPr>
          <w:rFonts w:ascii="Arial" w:hAnsi="Arial" w:cs="Arial"/>
          <w:sz w:val="24"/>
          <w:szCs w:val="24"/>
        </w:rPr>
      </w:pPr>
      <w:r w:rsidRPr="001670D2">
        <w:rPr>
          <w:rFonts w:ascii="Arial" w:hAnsi="Arial" w:cs="Arial"/>
          <w:sz w:val="24"/>
          <w:szCs w:val="24"/>
        </w:rPr>
        <w:t>Profissionais que atuam na área de Nutrição e Fiscais da Vigilância Sanitária da região do Alto Uruguai Catarinense, participaram da Capacitação sobre Rotulagem de Alimentos, com a tecnóloga em alimentos, especialista em segurança e qualidade dos alimentos, Juliana Flávia Morais.</w:t>
      </w:r>
    </w:p>
    <w:p w:rsidR="00FE3B32" w:rsidRPr="001670D2" w:rsidRDefault="00FE3B32" w:rsidP="006C0138">
      <w:pPr>
        <w:spacing w:after="0" w:line="360" w:lineRule="auto"/>
        <w:ind w:right="57"/>
        <w:jc w:val="both"/>
        <w:rPr>
          <w:rFonts w:ascii="Arial" w:hAnsi="Arial" w:cs="Arial"/>
          <w:sz w:val="24"/>
          <w:szCs w:val="24"/>
        </w:rPr>
      </w:pPr>
      <w:r w:rsidRPr="001670D2">
        <w:rPr>
          <w:rFonts w:ascii="Arial" w:hAnsi="Arial" w:cs="Arial"/>
          <w:sz w:val="24"/>
          <w:szCs w:val="24"/>
        </w:rPr>
        <w:t>Durante o encontro foram repassadas informações sobre as exigências preconizadas na RDC 429/2020, IN 75/2020 e RDC 727/2022 que dizem respeito à rotulagem dos alimentos, as alterações da tabela nutricional, as legislações vigentes, os prazos de adequação e como essa medida impactará a sociedade e as empresas. A nova rotulagem vai auxiliar os consumidores na tomada de decisões porque padron</w:t>
      </w:r>
      <w:r w:rsidR="0088369B" w:rsidRPr="001670D2">
        <w:rPr>
          <w:rFonts w:ascii="Arial" w:hAnsi="Arial" w:cs="Arial"/>
          <w:sz w:val="24"/>
          <w:szCs w:val="24"/>
        </w:rPr>
        <w:t>iza as informações nutricional.</w:t>
      </w:r>
    </w:p>
    <w:p w:rsidR="00BF1F20" w:rsidRPr="001670D2" w:rsidRDefault="00BF1F20" w:rsidP="006C0138">
      <w:pPr>
        <w:pStyle w:val="PargrafodaLista"/>
        <w:spacing w:after="0" w:line="360" w:lineRule="auto"/>
        <w:ind w:left="0"/>
        <w:jc w:val="both"/>
        <w:rPr>
          <w:rFonts w:ascii="Arial" w:hAnsi="Arial" w:cs="Arial"/>
          <w:sz w:val="24"/>
          <w:szCs w:val="24"/>
        </w:rPr>
      </w:pPr>
    </w:p>
    <w:p w:rsidR="00BF1F20" w:rsidRPr="001670D2" w:rsidRDefault="00BF1F20" w:rsidP="006C0138">
      <w:pPr>
        <w:pStyle w:val="PargrafodaLista"/>
        <w:spacing w:after="0" w:line="360" w:lineRule="auto"/>
        <w:ind w:left="0"/>
        <w:jc w:val="both"/>
        <w:rPr>
          <w:rFonts w:ascii="Arial" w:hAnsi="Arial" w:cs="Arial"/>
          <w:sz w:val="24"/>
          <w:szCs w:val="24"/>
        </w:rPr>
      </w:pPr>
    </w:p>
    <w:p w:rsidR="00B35CE3" w:rsidRPr="001670D2" w:rsidRDefault="00C4344A" w:rsidP="006C0138">
      <w:pPr>
        <w:spacing w:after="0" w:line="360" w:lineRule="auto"/>
        <w:jc w:val="both"/>
        <w:rPr>
          <w:rFonts w:ascii="Arial" w:hAnsi="Arial" w:cs="Arial"/>
          <w:b/>
          <w:color w:val="538135" w:themeColor="accent6" w:themeShade="BF"/>
          <w:sz w:val="24"/>
          <w:szCs w:val="24"/>
        </w:rPr>
      </w:pPr>
      <w:r w:rsidRPr="004B478C">
        <w:rPr>
          <w:rFonts w:ascii="Arial" w:hAnsi="Arial" w:cs="Arial"/>
          <w:b/>
          <w:color w:val="538135" w:themeColor="accent6" w:themeShade="BF"/>
          <w:sz w:val="24"/>
          <w:szCs w:val="24"/>
        </w:rPr>
        <w:lastRenderedPageBreak/>
        <w:t>COLEGIADO DE ENGENHARIA E ARQUITETURA</w:t>
      </w:r>
    </w:p>
    <w:p w:rsidR="001670D2" w:rsidRDefault="00952F3E" w:rsidP="006C0138">
      <w:pPr>
        <w:spacing w:after="0" w:line="360" w:lineRule="auto"/>
        <w:jc w:val="both"/>
        <w:rPr>
          <w:rFonts w:ascii="Arial" w:hAnsi="Arial" w:cs="Arial"/>
          <w:sz w:val="24"/>
          <w:szCs w:val="24"/>
        </w:rPr>
      </w:pPr>
      <w:r w:rsidRPr="001670D2">
        <w:rPr>
          <w:rFonts w:ascii="Arial" w:hAnsi="Arial" w:cs="Arial"/>
          <w:sz w:val="24"/>
          <w:szCs w:val="24"/>
        </w:rPr>
        <w:t>O Colegiado foi cri</w:t>
      </w:r>
      <w:r w:rsidR="00124CAD" w:rsidRPr="001670D2">
        <w:rPr>
          <w:rFonts w:ascii="Arial" w:hAnsi="Arial" w:cs="Arial"/>
          <w:sz w:val="24"/>
          <w:szCs w:val="24"/>
        </w:rPr>
        <w:t xml:space="preserve">ado em 2017 com o objetivo de aproximar as relações do corpo técnico dos municípios, além de buscar soluções e capacitações pertinentes ao cargo. O colegiado funciona ativamente no grupo do aplicativo </w:t>
      </w:r>
      <w:r w:rsidR="00124CAD" w:rsidRPr="001670D2">
        <w:rPr>
          <w:rFonts w:ascii="Arial" w:hAnsi="Arial" w:cs="Arial"/>
          <w:i/>
          <w:sz w:val="24"/>
          <w:szCs w:val="24"/>
        </w:rPr>
        <w:t>whatsapp</w:t>
      </w:r>
      <w:r w:rsidR="00124CAD" w:rsidRPr="001670D2">
        <w:rPr>
          <w:rFonts w:ascii="Arial" w:hAnsi="Arial" w:cs="Arial"/>
          <w:sz w:val="24"/>
          <w:szCs w:val="24"/>
        </w:rPr>
        <w:t xml:space="preserve">, </w:t>
      </w:r>
      <w:r w:rsidR="00CB3DCD" w:rsidRPr="001670D2">
        <w:rPr>
          <w:rFonts w:ascii="Arial" w:hAnsi="Arial" w:cs="Arial"/>
          <w:sz w:val="24"/>
          <w:szCs w:val="24"/>
        </w:rPr>
        <w:t>para repasse de informações, sanar dúvidas e tratar</w:t>
      </w:r>
      <w:r w:rsidR="00132042" w:rsidRPr="001670D2">
        <w:rPr>
          <w:rFonts w:ascii="Arial" w:hAnsi="Arial" w:cs="Arial"/>
          <w:sz w:val="24"/>
          <w:szCs w:val="24"/>
        </w:rPr>
        <w:t xml:space="preserve"> assuntos comuns aos municípios e realiza reuniões duas vezes ao ano ou quando necessário. </w:t>
      </w:r>
      <w:r w:rsidR="00CB3DCD" w:rsidRPr="001670D2">
        <w:rPr>
          <w:rFonts w:ascii="Arial" w:hAnsi="Arial" w:cs="Arial"/>
          <w:sz w:val="24"/>
          <w:szCs w:val="24"/>
        </w:rPr>
        <w:t>Tornou-se um</w:t>
      </w:r>
      <w:r w:rsidRPr="001670D2">
        <w:rPr>
          <w:rFonts w:ascii="Arial" w:hAnsi="Arial" w:cs="Arial"/>
          <w:sz w:val="24"/>
          <w:szCs w:val="24"/>
        </w:rPr>
        <w:t xml:space="preserve"> espaço aberto para troca de informações tanto do colegiado estadual de engenharia quanto do colegiado estadual de habitação, </w:t>
      </w:r>
      <w:r w:rsidR="00CB3DCD" w:rsidRPr="001670D2">
        <w:rPr>
          <w:rFonts w:ascii="Arial" w:hAnsi="Arial" w:cs="Arial"/>
          <w:sz w:val="24"/>
          <w:szCs w:val="24"/>
        </w:rPr>
        <w:t xml:space="preserve">e ainda formou um grupo de trabalho junto a </w:t>
      </w:r>
      <w:r w:rsidRPr="001670D2">
        <w:rPr>
          <w:rFonts w:ascii="Arial" w:hAnsi="Arial" w:cs="Arial"/>
          <w:sz w:val="24"/>
          <w:szCs w:val="24"/>
        </w:rPr>
        <w:t>assistência social e habitação.</w:t>
      </w:r>
    </w:p>
    <w:p w:rsidR="004B478C" w:rsidRDefault="004B478C" w:rsidP="006C0138">
      <w:pPr>
        <w:spacing w:after="0" w:line="360" w:lineRule="auto"/>
        <w:jc w:val="both"/>
        <w:rPr>
          <w:rFonts w:ascii="Arial" w:hAnsi="Arial" w:cs="Arial"/>
          <w:sz w:val="24"/>
          <w:szCs w:val="24"/>
        </w:rPr>
      </w:pPr>
    </w:p>
    <w:p w:rsidR="0086405E" w:rsidRPr="001670D2" w:rsidRDefault="001670D2" w:rsidP="006C0138">
      <w:pPr>
        <w:spacing w:after="0" w:line="360" w:lineRule="auto"/>
        <w:jc w:val="both"/>
        <w:rPr>
          <w:rFonts w:ascii="Arial" w:hAnsi="Arial" w:cs="Arial"/>
          <w:b/>
          <w:sz w:val="24"/>
          <w:szCs w:val="24"/>
        </w:rPr>
      </w:pPr>
      <w:r>
        <w:rPr>
          <w:rFonts w:ascii="Arial" w:hAnsi="Arial" w:cs="Arial"/>
          <w:b/>
          <w:sz w:val="24"/>
          <w:szCs w:val="24"/>
        </w:rPr>
        <w:t>FORMAÇÕES</w:t>
      </w:r>
      <w:r w:rsidR="0086405E" w:rsidRPr="001670D2">
        <w:rPr>
          <w:rFonts w:ascii="Arial" w:hAnsi="Arial" w:cs="Arial"/>
          <w:b/>
          <w:sz w:val="24"/>
          <w:szCs w:val="24"/>
        </w:rPr>
        <w:t xml:space="preserve"> </w:t>
      </w:r>
      <w:r w:rsidR="00DE338A" w:rsidRPr="001670D2">
        <w:rPr>
          <w:rFonts w:ascii="Arial" w:hAnsi="Arial" w:cs="Arial"/>
          <w:b/>
          <w:sz w:val="24"/>
          <w:szCs w:val="24"/>
        </w:rPr>
        <w:br/>
      </w:r>
      <w:r w:rsidR="0086405E" w:rsidRPr="001670D2">
        <w:rPr>
          <w:rFonts w:ascii="Arial" w:hAnsi="Arial" w:cs="Arial"/>
          <w:b/>
          <w:sz w:val="24"/>
          <w:szCs w:val="24"/>
        </w:rPr>
        <w:t>ACESSIBILIDADE APLICADA</w:t>
      </w:r>
      <w:r w:rsidR="00AA7CF2">
        <w:rPr>
          <w:rFonts w:ascii="Arial" w:hAnsi="Arial" w:cs="Arial"/>
          <w:b/>
          <w:sz w:val="24"/>
          <w:szCs w:val="24"/>
        </w:rPr>
        <w:t xml:space="preserve"> - AGOSTO</w:t>
      </w:r>
    </w:p>
    <w:p w:rsidR="0086405E" w:rsidRPr="001670D2" w:rsidRDefault="0086405E" w:rsidP="006C0138">
      <w:pPr>
        <w:spacing w:after="0" w:line="360" w:lineRule="auto"/>
        <w:jc w:val="both"/>
        <w:rPr>
          <w:rFonts w:ascii="Arial" w:hAnsi="Arial" w:cs="Arial"/>
          <w:sz w:val="24"/>
          <w:szCs w:val="24"/>
        </w:rPr>
      </w:pPr>
      <w:r w:rsidRPr="001670D2">
        <w:rPr>
          <w:rFonts w:ascii="Arial" w:hAnsi="Arial" w:cs="Arial"/>
          <w:sz w:val="24"/>
          <w:szCs w:val="24"/>
        </w:rPr>
        <w:t>Profissionais da engenharia, arquitetura e fiscais de obras dos municípios da região receberam informações técnicas e práticas do expert em Acessibilidade Aplicada, arquiteto Eduardo Ronchetti.</w:t>
      </w:r>
    </w:p>
    <w:p w:rsidR="0086405E" w:rsidRPr="001670D2" w:rsidRDefault="00DE338A"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1670D2">
        <w:rPr>
          <w:rFonts w:ascii="Arial" w:hAnsi="Arial" w:cs="Arial"/>
        </w:rPr>
        <w:t xml:space="preserve">Informações dos </w:t>
      </w:r>
      <w:r w:rsidR="0086405E" w:rsidRPr="001670D2">
        <w:rPr>
          <w:rFonts w:ascii="Arial" w:hAnsi="Arial" w:cs="Arial"/>
          <w:shd w:val="clear" w:color="auto" w:fill="FFFFFF"/>
        </w:rPr>
        <w:t>principais aspectos legais, projetos e laudos de acessibilidade, possibilitando aos profissionais uma profunda imersão nos aspectos arquitetônicos e legais da acessibilidade</w:t>
      </w:r>
      <w:r w:rsidR="0086405E" w:rsidRPr="001670D2">
        <w:rPr>
          <w:rFonts w:ascii="Arial" w:hAnsi="Arial" w:cs="Arial"/>
        </w:rPr>
        <w:t xml:space="preserve">. </w:t>
      </w:r>
      <w:r w:rsidRPr="001670D2">
        <w:rPr>
          <w:rFonts w:ascii="Arial" w:hAnsi="Arial" w:cs="Arial"/>
        </w:rPr>
        <w:t xml:space="preserve">Se fala </w:t>
      </w:r>
      <w:r w:rsidR="0086405E" w:rsidRPr="001670D2">
        <w:rPr>
          <w:rFonts w:ascii="Arial" w:hAnsi="Arial" w:cs="Arial"/>
        </w:rPr>
        <w:t>constantemente em acessibilidade em nosso dia a dia</w:t>
      </w:r>
      <w:r w:rsidRPr="001670D2">
        <w:rPr>
          <w:rFonts w:ascii="Arial" w:hAnsi="Arial" w:cs="Arial"/>
        </w:rPr>
        <w:t xml:space="preserve"> e com as</w:t>
      </w:r>
      <w:r w:rsidR="0086405E" w:rsidRPr="001670D2">
        <w:rPr>
          <w:rFonts w:ascii="Arial" w:hAnsi="Arial" w:cs="Arial"/>
        </w:rPr>
        <w:t xml:space="preserve"> mudanças nas legislações, é fundamental o aprofundamento técnico para a execução dos novos projetos. Os momentos práticos </w:t>
      </w:r>
      <w:r w:rsidRPr="001670D2">
        <w:rPr>
          <w:rFonts w:ascii="Arial" w:hAnsi="Arial" w:cs="Arial"/>
        </w:rPr>
        <w:t xml:space="preserve">da formação </w:t>
      </w:r>
      <w:r w:rsidR="0086405E" w:rsidRPr="001670D2">
        <w:rPr>
          <w:rFonts w:ascii="Arial" w:hAnsi="Arial" w:cs="Arial"/>
        </w:rPr>
        <w:t>permitiram que os profissionais vivenciassem quais são as maiores dificuldades encontradas pelas pessoas com deficiência</w:t>
      </w:r>
      <w:r w:rsidRPr="001670D2">
        <w:rPr>
          <w:rFonts w:ascii="Arial" w:hAnsi="Arial" w:cs="Arial"/>
        </w:rPr>
        <w:t>.</w:t>
      </w:r>
    </w:p>
    <w:p w:rsidR="00DE338A" w:rsidRPr="001670D2" w:rsidRDefault="00DE338A" w:rsidP="006C0138">
      <w:pPr>
        <w:pStyle w:val="NormalWeb"/>
        <w:shd w:val="clear" w:color="auto" w:fill="FFFFFF"/>
        <w:spacing w:before="0" w:beforeAutospacing="0" w:after="0" w:afterAutospacing="0" w:line="360" w:lineRule="auto"/>
        <w:jc w:val="both"/>
        <w:rPr>
          <w:rFonts w:ascii="Arial" w:hAnsi="Arial" w:cs="Arial"/>
        </w:rPr>
      </w:pPr>
      <w:r w:rsidRPr="001670D2">
        <w:rPr>
          <w:rFonts w:ascii="Arial" w:hAnsi="Arial" w:cs="Arial"/>
        </w:rPr>
        <w:t>A demanda do curso apareceu com discussões sobre acessibilidade entre os técnicos dos municípios, com a necessidade de balização de conhecimento e padronização de exigências, bem como solução em questões polemicas como inclinação de via, acesso e adequação de edificações existentes.</w:t>
      </w:r>
    </w:p>
    <w:p w:rsidR="00DE338A" w:rsidRDefault="00DE338A" w:rsidP="006C0138">
      <w:pPr>
        <w:spacing w:after="0" w:line="360" w:lineRule="auto"/>
        <w:jc w:val="both"/>
        <w:rPr>
          <w:rFonts w:ascii="Arial" w:hAnsi="Arial" w:cs="Arial"/>
          <w:sz w:val="24"/>
          <w:szCs w:val="24"/>
        </w:rPr>
      </w:pPr>
      <w:r w:rsidRPr="001670D2">
        <w:rPr>
          <w:rFonts w:ascii="Arial" w:hAnsi="Arial" w:cs="Arial"/>
          <w:sz w:val="24"/>
          <w:szCs w:val="24"/>
        </w:rPr>
        <w:t xml:space="preserve">A capacitação abordou a NBR 9050/2020 e a NBR 16537/2016, a Lei Brasileira de Inclusão, o Estatuto do Idoso, as resoluções do Contran ara sinalização de vagas e Decretos Federais 9296/2018, 9401/2018 e 9451/2018. </w:t>
      </w:r>
      <w:r w:rsidRPr="001670D2">
        <w:rPr>
          <w:rFonts w:ascii="Arial" w:hAnsi="Arial" w:cs="Arial"/>
          <w:sz w:val="24"/>
          <w:szCs w:val="24"/>
        </w:rPr>
        <w:br/>
      </w:r>
    </w:p>
    <w:p w:rsidR="00AA7CF2" w:rsidRDefault="00AA7CF2" w:rsidP="006C0138">
      <w:pPr>
        <w:spacing w:after="0" w:line="360" w:lineRule="auto"/>
        <w:jc w:val="both"/>
        <w:rPr>
          <w:rFonts w:ascii="Arial" w:hAnsi="Arial" w:cs="Arial"/>
          <w:sz w:val="24"/>
          <w:szCs w:val="24"/>
        </w:rPr>
      </w:pPr>
    </w:p>
    <w:p w:rsidR="00AA7CF2" w:rsidRDefault="00AA7CF2" w:rsidP="006C0138">
      <w:pPr>
        <w:spacing w:after="0" w:line="360" w:lineRule="auto"/>
        <w:jc w:val="both"/>
        <w:rPr>
          <w:rFonts w:ascii="Arial" w:hAnsi="Arial" w:cs="Arial"/>
          <w:sz w:val="24"/>
          <w:szCs w:val="24"/>
        </w:rPr>
      </w:pPr>
    </w:p>
    <w:p w:rsidR="00AA7CF2" w:rsidRDefault="00AA7CF2" w:rsidP="006C0138">
      <w:pPr>
        <w:spacing w:after="0" w:line="360" w:lineRule="auto"/>
        <w:jc w:val="both"/>
        <w:rPr>
          <w:rFonts w:ascii="Arial" w:hAnsi="Arial" w:cs="Arial"/>
          <w:sz w:val="24"/>
          <w:szCs w:val="24"/>
        </w:rPr>
      </w:pPr>
    </w:p>
    <w:p w:rsidR="00AA7CF2" w:rsidRDefault="00AA7CF2" w:rsidP="006C0138">
      <w:pPr>
        <w:spacing w:after="0" w:line="360" w:lineRule="auto"/>
        <w:jc w:val="both"/>
        <w:rPr>
          <w:rFonts w:ascii="Arial" w:hAnsi="Arial" w:cs="Arial"/>
          <w:sz w:val="24"/>
          <w:szCs w:val="24"/>
        </w:rPr>
      </w:pPr>
    </w:p>
    <w:p w:rsidR="00AA7CF2" w:rsidRDefault="00AA7CF2" w:rsidP="006C0138">
      <w:pPr>
        <w:spacing w:after="0" w:line="360" w:lineRule="auto"/>
        <w:jc w:val="both"/>
        <w:rPr>
          <w:rFonts w:ascii="Arial" w:hAnsi="Arial" w:cs="Arial"/>
          <w:sz w:val="24"/>
          <w:szCs w:val="24"/>
        </w:rPr>
      </w:pPr>
    </w:p>
    <w:p w:rsidR="00AA7CF2" w:rsidRPr="001670D2" w:rsidRDefault="00AA7CF2" w:rsidP="006C0138">
      <w:pPr>
        <w:spacing w:after="0" w:line="360" w:lineRule="auto"/>
        <w:jc w:val="both"/>
        <w:rPr>
          <w:rFonts w:ascii="Arial" w:hAnsi="Arial" w:cs="Arial"/>
          <w:sz w:val="24"/>
          <w:szCs w:val="24"/>
        </w:rPr>
      </w:pPr>
    </w:p>
    <w:p w:rsidR="00E02ECE" w:rsidRPr="001670D2" w:rsidRDefault="00C4344A" w:rsidP="006C0138">
      <w:pPr>
        <w:pStyle w:val="NormalWeb"/>
        <w:spacing w:before="0" w:beforeAutospacing="0" w:after="0" w:afterAutospacing="0" w:line="360" w:lineRule="auto"/>
        <w:jc w:val="both"/>
        <w:rPr>
          <w:rFonts w:ascii="Arial" w:hAnsi="Arial" w:cs="Arial"/>
          <w:b/>
          <w:color w:val="538135" w:themeColor="accent6" w:themeShade="BF"/>
        </w:rPr>
      </w:pPr>
      <w:r w:rsidRPr="004B478C">
        <w:rPr>
          <w:rFonts w:ascii="Arial" w:hAnsi="Arial" w:cs="Arial"/>
          <w:b/>
          <w:color w:val="538135" w:themeColor="accent6" w:themeShade="BF"/>
        </w:rPr>
        <w:lastRenderedPageBreak/>
        <w:t>COLEGIADO DE CONTADORES E CONTROLADORES INTERNOS</w:t>
      </w:r>
    </w:p>
    <w:p w:rsidR="00E02ECE" w:rsidRPr="001670D2" w:rsidRDefault="00E02ECE" w:rsidP="006C0138">
      <w:pPr>
        <w:pStyle w:val="NormalWeb"/>
        <w:spacing w:before="0" w:beforeAutospacing="0" w:after="0" w:afterAutospacing="0" w:line="360" w:lineRule="auto"/>
        <w:jc w:val="both"/>
        <w:rPr>
          <w:rFonts w:ascii="Arial" w:hAnsi="Arial" w:cs="Arial"/>
          <w:shd w:val="clear" w:color="auto" w:fill="FFFFFF"/>
        </w:rPr>
      </w:pPr>
      <w:r w:rsidRPr="001670D2">
        <w:rPr>
          <w:rFonts w:ascii="Arial" w:hAnsi="Arial" w:cs="Arial"/>
          <w:shd w:val="clear" w:color="auto" w:fill="FFFFFF"/>
        </w:rPr>
        <w:t>O Colegiado de Contadores e Controladores Internos é órgão vinculado a Associação dos Municípios do Alto Uruguai Catarinense e congrega todos os contadores públicos e controladores internos dos municípios associados.</w:t>
      </w:r>
    </w:p>
    <w:p w:rsidR="00E02ECE" w:rsidRPr="001670D2" w:rsidRDefault="00B33BFB" w:rsidP="006C0138">
      <w:pPr>
        <w:pStyle w:val="NormalWeb"/>
        <w:spacing w:before="0" w:beforeAutospacing="0" w:after="0" w:afterAutospacing="0" w:line="360" w:lineRule="auto"/>
        <w:jc w:val="both"/>
        <w:rPr>
          <w:rFonts w:ascii="Arial" w:hAnsi="Arial" w:cs="Arial"/>
        </w:rPr>
      </w:pPr>
      <w:r w:rsidRPr="001670D2">
        <w:rPr>
          <w:rFonts w:ascii="Arial" w:hAnsi="Arial" w:cs="Arial"/>
          <w:shd w:val="clear" w:color="auto" w:fill="FFFFFF"/>
        </w:rPr>
        <w:t>No ano de 202</w:t>
      </w:r>
      <w:r w:rsidR="00DE338A" w:rsidRPr="001670D2">
        <w:rPr>
          <w:rFonts w:ascii="Arial" w:hAnsi="Arial" w:cs="Arial"/>
          <w:shd w:val="clear" w:color="auto" w:fill="FFFFFF"/>
        </w:rPr>
        <w:t>2</w:t>
      </w:r>
      <w:r w:rsidR="00E02ECE" w:rsidRPr="001670D2">
        <w:rPr>
          <w:rFonts w:ascii="Arial" w:hAnsi="Arial" w:cs="Arial"/>
          <w:shd w:val="clear" w:color="auto" w:fill="FFFFFF"/>
        </w:rPr>
        <w:t xml:space="preserve"> foram realizados </w:t>
      </w:r>
      <w:r w:rsidR="00056F8C" w:rsidRPr="001670D2">
        <w:rPr>
          <w:rFonts w:ascii="Arial" w:hAnsi="Arial" w:cs="Arial"/>
          <w:shd w:val="clear" w:color="auto" w:fill="FFFFFF"/>
        </w:rPr>
        <w:t>encontros presenciais</w:t>
      </w:r>
      <w:r w:rsidR="00E02ECE" w:rsidRPr="001670D2">
        <w:rPr>
          <w:rFonts w:ascii="Arial" w:hAnsi="Arial" w:cs="Arial"/>
          <w:shd w:val="clear" w:color="auto" w:fill="FFFFFF"/>
        </w:rPr>
        <w:t xml:space="preserve"> </w:t>
      </w:r>
      <w:r w:rsidRPr="001670D2">
        <w:rPr>
          <w:rFonts w:ascii="Arial" w:hAnsi="Arial" w:cs="Arial"/>
          <w:shd w:val="clear" w:color="auto" w:fill="FFFFFF"/>
        </w:rPr>
        <w:t xml:space="preserve">e on-line </w:t>
      </w:r>
      <w:r w:rsidR="00E02ECE" w:rsidRPr="001670D2">
        <w:rPr>
          <w:rFonts w:ascii="Arial" w:hAnsi="Arial" w:cs="Arial"/>
          <w:shd w:val="clear" w:color="auto" w:fill="FFFFFF"/>
        </w:rPr>
        <w:t xml:space="preserve">para repasse de informações, apresentação de alterações, </w:t>
      </w:r>
      <w:r w:rsidR="00E02ECE" w:rsidRPr="001670D2">
        <w:rPr>
          <w:rFonts w:ascii="Arial" w:hAnsi="Arial" w:cs="Arial"/>
        </w:rPr>
        <w:t xml:space="preserve">integração e uniformização dos </w:t>
      </w:r>
      <w:r w:rsidR="00CB3DCD" w:rsidRPr="001670D2">
        <w:rPr>
          <w:rFonts w:ascii="Arial" w:hAnsi="Arial" w:cs="Arial"/>
        </w:rPr>
        <w:t xml:space="preserve">procedimentos, </w:t>
      </w:r>
      <w:r w:rsidR="00E02ECE" w:rsidRPr="001670D2">
        <w:rPr>
          <w:rFonts w:ascii="Arial" w:hAnsi="Arial" w:cs="Arial"/>
        </w:rPr>
        <w:t>divulgação de assuntos de</w:t>
      </w:r>
      <w:r w:rsidR="00056F8C" w:rsidRPr="001670D2">
        <w:rPr>
          <w:rFonts w:ascii="Arial" w:hAnsi="Arial" w:cs="Arial"/>
        </w:rPr>
        <w:t xml:space="preserve"> interesses da classe contábil, além do trabalho realizado através do grupo no </w:t>
      </w:r>
      <w:r w:rsidR="00056F8C" w:rsidRPr="001670D2">
        <w:rPr>
          <w:rFonts w:ascii="Arial" w:hAnsi="Arial" w:cs="Arial"/>
          <w:i/>
        </w:rPr>
        <w:t>whatsapp</w:t>
      </w:r>
      <w:r w:rsidR="00056F8C" w:rsidRPr="001670D2">
        <w:rPr>
          <w:rFonts w:ascii="Arial" w:hAnsi="Arial" w:cs="Arial"/>
        </w:rPr>
        <w:t xml:space="preserve"> para agilizar a disseminar as informações.</w:t>
      </w:r>
    </w:p>
    <w:p w:rsidR="00DE338A" w:rsidRPr="001670D2" w:rsidRDefault="001670D2" w:rsidP="006C0138">
      <w:pPr>
        <w:spacing w:after="0" w:line="360" w:lineRule="auto"/>
        <w:jc w:val="both"/>
        <w:rPr>
          <w:rFonts w:ascii="Arial" w:hAnsi="Arial" w:cs="Arial"/>
          <w:sz w:val="24"/>
          <w:szCs w:val="24"/>
        </w:rPr>
      </w:pPr>
      <w:r>
        <w:rPr>
          <w:rFonts w:ascii="Arial" w:hAnsi="Arial" w:cs="Arial"/>
          <w:b/>
          <w:sz w:val="24"/>
          <w:szCs w:val="24"/>
        </w:rPr>
        <w:br/>
      </w:r>
      <w:r w:rsidRPr="001670D2">
        <w:rPr>
          <w:rFonts w:ascii="Arial" w:hAnsi="Arial" w:cs="Arial"/>
          <w:b/>
          <w:sz w:val="24"/>
          <w:szCs w:val="24"/>
        </w:rPr>
        <w:t>FORMAÇÕES:</w:t>
      </w:r>
    </w:p>
    <w:p w:rsidR="00DE338A" w:rsidRPr="001670D2" w:rsidRDefault="00DE338A" w:rsidP="006C0138">
      <w:pPr>
        <w:spacing w:after="0" w:line="360" w:lineRule="auto"/>
        <w:jc w:val="both"/>
        <w:rPr>
          <w:rFonts w:ascii="Arial" w:hAnsi="Arial" w:cs="Arial"/>
          <w:sz w:val="24"/>
          <w:szCs w:val="24"/>
          <w:shd w:val="clear" w:color="auto" w:fill="FFFFFF"/>
        </w:rPr>
      </w:pPr>
      <w:r w:rsidRPr="001670D2">
        <w:rPr>
          <w:rFonts w:ascii="Arial" w:hAnsi="Arial" w:cs="Arial"/>
          <w:b/>
          <w:sz w:val="24"/>
          <w:szCs w:val="24"/>
          <w:shd w:val="clear" w:color="auto" w:fill="FFFFFF"/>
        </w:rPr>
        <w:t>E-SOCIAL E EFD-REINF - NOVEMBRO</w:t>
      </w:r>
    </w:p>
    <w:p w:rsidR="00DE338A" w:rsidRPr="001670D2" w:rsidRDefault="00DE338A" w:rsidP="006C0138">
      <w:pPr>
        <w:spacing w:after="0" w:line="360" w:lineRule="auto"/>
        <w:jc w:val="both"/>
        <w:rPr>
          <w:rFonts w:ascii="Arial" w:hAnsi="Arial" w:cs="Arial"/>
          <w:sz w:val="24"/>
          <w:szCs w:val="24"/>
          <w:shd w:val="clear" w:color="auto" w:fill="FFFFFF"/>
        </w:rPr>
      </w:pPr>
      <w:r w:rsidRPr="001670D2">
        <w:rPr>
          <w:rFonts w:ascii="Arial" w:hAnsi="Arial" w:cs="Arial"/>
          <w:sz w:val="24"/>
          <w:szCs w:val="24"/>
          <w:shd w:val="clear" w:color="auto" w:fill="FFFFFF"/>
        </w:rPr>
        <w:t>Formação em EFD-Reinf, com o Consultor Jurídico Trabalhista e Previdenciário, Eraldo Consorte. Repasse de informações sobre os impactos e desafios e-Social e do EFD-Reinf nos processos do dia a dia, da área do RH, da área contábil. A redução da burocracia e o aumento da responsabilidade e demais procedimentos. Esclarecendo quais são os serviços sujeitos a retenção do INSS, quais os procedimentos para a execução da retenção e demais obrigações principais e acessórias.</w:t>
      </w:r>
    </w:p>
    <w:p w:rsidR="00DE338A" w:rsidRPr="001670D2" w:rsidRDefault="00DE338A" w:rsidP="006C0138">
      <w:pPr>
        <w:spacing w:after="0" w:line="360" w:lineRule="auto"/>
        <w:jc w:val="both"/>
        <w:rPr>
          <w:rFonts w:ascii="Arial" w:hAnsi="Arial" w:cs="Arial"/>
          <w:sz w:val="24"/>
          <w:szCs w:val="24"/>
          <w:shd w:val="clear" w:color="auto" w:fill="FFFFFF"/>
        </w:rPr>
      </w:pPr>
      <w:r w:rsidRPr="001670D2">
        <w:rPr>
          <w:rFonts w:ascii="Arial" w:hAnsi="Arial" w:cs="Arial"/>
          <w:sz w:val="24"/>
          <w:szCs w:val="24"/>
          <w:shd w:val="clear" w:color="auto" w:fill="FFFFFF"/>
        </w:rPr>
        <w:t>O EFD- Reinf é um dos módulos do Sistema Público de Escrituração Digital (SPED), que deve ser utilizado, em complemento ao </w:t>
      </w:r>
      <w:r w:rsidRPr="001670D2">
        <w:rPr>
          <w:rStyle w:val="Forte"/>
          <w:rFonts w:ascii="Arial" w:hAnsi="Arial" w:cs="Arial"/>
          <w:sz w:val="24"/>
          <w:szCs w:val="24"/>
          <w:bdr w:val="none" w:sz="0" w:space="0" w:color="auto" w:frame="1"/>
          <w:shd w:val="clear" w:color="auto" w:fill="FFFFFF"/>
        </w:rPr>
        <w:t>Sistema de Escrituração Digital das Obrigações Fiscais, Previdenciárias e Trabalhistas</w:t>
      </w:r>
      <w:r w:rsidRPr="001670D2">
        <w:rPr>
          <w:rFonts w:ascii="Arial" w:hAnsi="Arial" w:cs="Arial"/>
          <w:sz w:val="24"/>
          <w:szCs w:val="24"/>
          <w:shd w:val="clear" w:color="auto" w:fill="FFFFFF"/>
        </w:rPr>
        <w:t> (eSocial) para informar rendimentos pagos e retenções de imposto de renda e contribuições sociais.</w:t>
      </w:r>
    </w:p>
    <w:p w:rsidR="00DE338A" w:rsidRPr="001670D2" w:rsidRDefault="00DE338A" w:rsidP="006C0138">
      <w:pPr>
        <w:spacing w:after="0" w:line="360" w:lineRule="auto"/>
        <w:jc w:val="both"/>
        <w:rPr>
          <w:rFonts w:ascii="Arial" w:hAnsi="Arial" w:cs="Arial"/>
          <w:sz w:val="24"/>
          <w:szCs w:val="24"/>
          <w:shd w:val="clear" w:color="auto" w:fill="FFFFFF"/>
        </w:rPr>
      </w:pPr>
      <w:r w:rsidRPr="001670D2">
        <w:rPr>
          <w:rFonts w:ascii="Arial" w:hAnsi="Arial" w:cs="Arial"/>
          <w:sz w:val="24"/>
          <w:szCs w:val="24"/>
          <w:shd w:val="clear" w:color="auto" w:fill="FFFFFF"/>
        </w:rPr>
        <w:t>A Escrituração Fiscal Digital de Retenções e Outras Informações Fiscais - </w:t>
      </w:r>
      <w:r w:rsidRPr="001670D2">
        <w:rPr>
          <w:rFonts w:ascii="Arial" w:hAnsi="Arial" w:cs="Arial"/>
          <w:b/>
          <w:bCs/>
          <w:sz w:val="24"/>
          <w:szCs w:val="24"/>
          <w:shd w:val="clear" w:color="auto" w:fill="FFFFFF"/>
        </w:rPr>
        <w:t>EFD Reinf</w:t>
      </w:r>
      <w:r w:rsidRPr="001670D2">
        <w:rPr>
          <w:rFonts w:ascii="Arial" w:hAnsi="Arial" w:cs="Arial"/>
          <w:sz w:val="24"/>
          <w:szCs w:val="24"/>
          <w:shd w:val="clear" w:color="auto" w:fill="FFFFFF"/>
        </w:rPr>
        <w:t>, é um dos módulos do projeto SPED, utilizado por pessoas físicas e jurídicas, que em conjunto com o </w:t>
      </w:r>
      <w:hyperlink r:id="rId8" w:history="1">
        <w:r w:rsidRPr="001670D2">
          <w:rPr>
            <w:rStyle w:val="Hiperligao"/>
            <w:rFonts w:ascii="Arial" w:hAnsi="Arial" w:cs="Arial"/>
            <w:sz w:val="24"/>
            <w:szCs w:val="24"/>
            <w:shd w:val="clear" w:color="auto" w:fill="FFFFFF"/>
          </w:rPr>
          <w:t>eSocial</w:t>
        </w:r>
      </w:hyperlink>
      <w:r w:rsidRPr="001670D2">
        <w:rPr>
          <w:rFonts w:ascii="Arial" w:hAnsi="Arial" w:cs="Arial"/>
          <w:sz w:val="24"/>
          <w:szCs w:val="24"/>
          <w:shd w:val="clear" w:color="auto" w:fill="FFFFFF"/>
        </w:rPr>
        <w:t> e a </w:t>
      </w:r>
      <w:hyperlink r:id="rId9" w:anchor="materias/gp/destaque/dctfweb.htm" w:history="1">
        <w:r w:rsidRPr="001670D2">
          <w:rPr>
            <w:rStyle w:val="Hiperligao"/>
            <w:rFonts w:ascii="Arial" w:hAnsi="Arial" w:cs="Arial"/>
            <w:sz w:val="24"/>
            <w:szCs w:val="24"/>
            <w:shd w:val="clear" w:color="auto" w:fill="FFFFFF"/>
          </w:rPr>
          <w:t>DCTFWeb</w:t>
        </w:r>
      </w:hyperlink>
      <w:r w:rsidRPr="001670D2">
        <w:rPr>
          <w:rFonts w:ascii="Arial" w:hAnsi="Arial" w:cs="Arial"/>
          <w:sz w:val="24"/>
          <w:szCs w:val="24"/>
          <w:shd w:val="clear" w:color="auto" w:fill="FFFFFF"/>
        </w:rPr>
        <w:t> visam substituir a Guia de Recolhimento do FGTS e de Informações à Previdência Social – </w:t>
      </w:r>
      <w:r w:rsidRPr="001670D2">
        <w:rPr>
          <w:rFonts w:ascii="Arial" w:hAnsi="Arial" w:cs="Arial"/>
          <w:b/>
          <w:bCs/>
          <w:sz w:val="24"/>
          <w:szCs w:val="24"/>
          <w:shd w:val="clear" w:color="auto" w:fill="FFFFFF"/>
        </w:rPr>
        <w:t>GFIP</w:t>
      </w:r>
      <w:r w:rsidRPr="001670D2">
        <w:rPr>
          <w:rFonts w:ascii="Arial" w:hAnsi="Arial" w:cs="Arial"/>
          <w:sz w:val="24"/>
          <w:szCs w:val="24"/>
          <w:shd w:val="clear" w:color="auto" w:fill="FFFFFF"/>
        </w:rPr>
        <w:t>, e mais adiante, a Declaração do Imposto sobre a Renda Retido na Fonte - </w:t>
      </w:r>
      <w:r w:rsidRPr="001670D2">
        <w:rPr>
          <w:rFonts w:ascii="Arial" w:hAnsi="Arial" w:cs="Arial"/>
          <w:b/>
          <w:bCs/>
          <w:sz w:val="24"/>
          <w:szCs w:val="24"/>
          <w:shd w:val="clear" w:color="auto" w:fill="FFFFFF"/>
        </w:rPr>
        <w:t>DIRF</w:t>
      </w:r>
      <w:r w:rsidRPr="001670D2">
        <w:rPr>
          <w:rFonts w:ascii="Arial" w:hAnsi="Arial" w:cs="Arial"/>
          <w:sz w:val="24"/>
          <w:szCs w:val="24"/>
          <w:shd w:val="clear" w:color="auto" w:fill="FFFFFF"/>
        </w:rPr>
        <w:t>.</w:t>
      </w:r>
    </w:p>
    <w:p w:rsidR="00DE338A" w:rsidRDefault="00DE338A" w:rsidP="006C0138">
      <w:pPr>
        <w:pStyle w:val="NormalWeb"/>
        <w:spacing w:before="0" w:beforeAutospacing="0" w:after="0" w:afterAutospacing="0" w:line="360" w:lineRule="auto"/>
        <w:jc w:val="both"/>
        <w:rPr>
          <w:rFonts w:ascii="Arial" w:hAnsi="Arial" w:cs="Arial"/>
        </w:rPr>
      </w:pPr>
    </w:p>
    <w:p w:rsidR="00AA7CF2" w:rsidRDefault="00AA7CF2" w:rsidP="006C0138">
      <w:pPr>
        <w:pStyle w:val="NormalWeb"/>
        <w:spacing w:before="0" w:beforeAutospacing="0" w:after="0" w:afterAutospacing="0" w:line="360" w:lineRule="auto"/>
        <w:jc w:val="both"/>
        <w:rPr>
          <w:rFonts w:ascii="Arial" w:hAnsi="Arial" w:cs="Arial"/>
        </w:rPr>
      </w:pPr>
    </w:p>
    <w:p w:rsidR="00AA7CF2" w:rsidRDefault="00AA7CF2" w:rsidP="006C0138">
      <w:pPr>
        <w:pStyle w:val="NormalWeb"/>
        <w:spacing w:before="0" w:beforeAutospacing="0" w:after="0" w:afterAutospacing="0" w:line="360" w:lineRule="auto"/>
        <w:jc w:val="both"/>
        <w:rPr>
          <w:rFonts w:ascii="Arial" w:hAnsi="Arial" w:cs="Arial"/>
        </w:rPr>
      </w:pPr>
    </w:p>
    <w:p w:rsidR="00AA7CF2" w:rsidRDefault="00AA7CF2" w:rsidP="006C0138">
      <w:pPr>
        <w:pStyle w:val="NormalWeb"/>
        <w:spacing w:before="0" w:beforeAutospacing="0" w:after="0" w:afterAutospacing="0" w:line="360" w:lineRule="auto"/>
        <w:jc w:val="both"/>
        <w:rPr>
          <w:rFonts w:ascii="Arial" w:hAnsi="Arial" w:cs="Arial"/>
        </w:rPr>
      </w:pPr>
    </w:p>
    <w:p w:rsidR="00AA7CF2" w:rsidRDefault="00AA7CF2" w:rsidP="006C0138">
      <w:pPr>
        <w:pStyle w:val="NormalWeb"/>
        <w:spacing w:before="0" w:beforeAutospacing="0" w:after="0" w:afterAutospacing="0" w:line="360" w:lineRule="auto"/>
        <w:jc w:val="both"/>
        <w:rPr>
          <w:rFonts w:ascii="Arial" w:hAnsi="Arial" w:cs="Arial"/>
        </w:rPr>
      </w:pPr>
    </w:p>
    <w:p w:rsidR="00AA7CF2" w:rsidRDefault="00AA7CF2" w:rsidP="006C0138">
      <w:pPr>
        <w:pStyle w:val="NormalWeb"/>
        <w:spacing w:before="0" w:beforeAutospacing="0" w:after="0" w:afterAutospacing="0" w:line="360" w:lineRule="auto"/>
        <w:jc w:val="both"/>
        <w:rPr>
          <w:rFonts w:ascii="Arial" w:hAnsi="Arial" w:cs="Arial"/>
        </w:rPr>
      </w:pPr>
    </w:p>
    <w:p w:rsidR="00AA7CF2" w:rsidRPr="001670D2" w:rsidRDefault="00AA7CF2" w:rsidP="006C0138">
      <w:pPr>
        <w:pStyle w:val="NormalWeb"/>
        <w:spacing w:before="0" w:beforeAutospacing="0" w:after="0" w:afterAutospacing="0" w:line="360" w:lineRule="auto"/>
        <w:jc w:val="both"/>
        <w:rPr>
          <w:rFonts w:ascii="Arial" w:hAnsi="Arial" w:cs="Arial"/>
        </w:rPr>
      </w:pPr>
    </w:p>
    <w:p w:rsidR="002A7A68" w:rsidRPr="001670D2" w:rsidRDefault="00C4344A"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shd w:val="clear" w:color="auto" w:fill="FFFFFF"/>
        </w:rPr>
      </w:pPr>
      <w:r w:rsidRPr="001670D2">
        <w:rPr>
          <w:rFonts w:ascii="Arial" w:hAnsi="Arial" w:cs="Arial"/>
          <w:b/>
          <w:color w:val="538135" w:themeColor="accent6" w:themeShade="BF"/>
          <w:shd w:val="clear" w:color="auto" w:fill="FFFFFF"/>
        </w:rPr>
        <w:lastRenderedPageBreak/>
        <w:t>CONSELHO DE SECRETÁRIOS MUNICIPAIS DE AGRICULTURA</w:t>
      </w:r>
    </w:p>
    <w:p w:rsidR="00952F3E" w:rsidRPr="001670D2" w:rsidRDefault="00952F3E"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sidRPr="001670D2">
        <w:rPr>
          <w:rFonts w:ascii="Arial" w:hAnsi="Arial" w:cs="Arial"/>
          <w:shd w:val="clear" w:color="auto" w:fill="FFFFFF"/>
        </w:rPr>
        <w:t xml:space="preserve">O CMSA é um conselho formado pelos Secretários Municipais de </w:t>
      </w:r>
      <w:r w:rsidR="001A69C4" w:rsidRPr="001670D2">
        <w:rPr>
          <w:rFonts w:ascii="Arial" w:hAnsi="Arial" w:cs="Arial"/>
          <w:shd w:val="clear" w:color="auto" w:fill="FFFFFF"/>
        </w:rPr>
        <w:t>Agricultura</w:t>
      </w:r>
      <w:r w:rsidRPr="001670D2">
        <w:rPr>
          <w:rFonts w:ascii="Arial" w:hAnsi="Arial" w:cs="Arial"/>
          <w:shd w:val="clear" w:color="auto" w:fill="FFFFFF"/>
        </w:rPr>
        <w:t xml:space="preserve"> e tem como objetivo promover o desenvolvimento rural sustentável na região, de forma integrada, visando melhorar o aproveitamento do potencial agropecuário através de medidas que viabilizem o fortalecimento do setor primário dos municípios. </w:t>
      </w:r>
    </w:p>
    <w:p w:rsidR="00711789" w:rsidRPr="001670D2" w:rsidRDefault="00711789" w:rsidP="006C0138">
      <w:pPr>
        <w:pStyle w:val="NormalWeb"/>
        <w:shd w:val="clear" w:color="auto" w:fill="FFFFFF"/>
        <w:spacing w:before="0" w:beforeAutospacing="0" w:after="0" w:afterAutospacing="0" w:line="360" w:lineRule="auto"/>
        <w:jc w:val="both"/>
        <w:rPr>
          <w:rFonts w:ascii="Arial" w:hAnsi="Arial" w:cs="Arial"/>
        </w:rPr>
      </w:pPr>
    </w:p>
    <w:p w:rsidR="003E3260" w:rsidRPr="001670D2" w:rsidRDefault="00C4344A" w:rsidP="006C0138">
      <w:pPr>
        <w:pStyle w:val="NormalWeb"/>
        <w:shd w:val="clear" w:color="auto" w:fill="FFFFFF"/>
        <w:spacing w:before="0" w:beforeAutospacing="0" w:after="0" w:afterAutospacing="0" w:line="360" w:lineRule="auto"/>
        <w:jc w:val="both"/>
        <w:rPr>
          <w:rFonts w:ascii="Arial" w:hAnsi="Arial" w:cs="Arial"/>
          <w:b/>
          <w:color w:val="538135" w:themeColor="accent6" w:themeShade="BF"/>
          <w:shd w:val="clear" w:color="auto" w:fill="FFFFFF"/>
        </w:rPr>
      </w:pPr>
      <w:r w:rsidRPr="001670D2">
        <w:rPr>
          <w:rFonts w:ascii="Arial" w:hAnsi="Arial" w:cs="Arial"/>
          <w:b/>
          <w:color w:val="538135" w:themeColor="accent6" w:themeShade="BF"/>
          <w:shd w:val="clear" w:color="auto" w:fill="FFFFFF"/>
        </w:rPr>
        <w:t>CONSELHO DE ÓRGÃOS FAZENDÁRIOS MUNICIPAIS DE REGIÃO DA AMAUC</w:t>
      </w:r>
    </w:p>
    <w:p w:rsidR="00514FBE" w:rsidRDefault="003E3260" w:rsidP="006C0138">
      <w:pPr>
        <w:pStyle w:val="NormalWeb"/>
        <w:spacing w:before="0" w:beforeAutospacing="0" w:after="0" w:afterAutospacing="0" w:line="360" w:lineRule="auto"/>
        <w:jc w:val="both"/>
        <w:rPr>
          <w:rFonts w:ascii="Arial" w:hAnsi="Arial" w:cs="Arial"/>
        </w:rPr>
      </w:pPr>
      <w:r w:rsidRPr="001670D2">
        <w:rPr>
          <w:rFonts w:ascii="Arial" w:eastAsia="Adobe Fan Heiti Std B" w:hAnsi="Arial" w:cs="Arial"/>
        </w:rPr>
        <w:t>O CONFAZ-M/AMAUC é um conselho constituído por Secretários Municipais de Finanças ou especialistas em finanças públicas, que tem como objetiv</w:t>
      </w:r>
      <w:r w:rsidR="00CB3DCD" w:rsidRPr="001670D2">
        <w:rPr>
          <w:rFonts w:ascii="Arial" w:eastAsia="Adobe Fan Heiti Std B" w:hAnsi="Arial" w:cs="Arial"/>
        </w:rPr>
        <w:t>o tratar assuntos relacionados à</w:t>
      </w:r>
      <w:r w:rsidRPr="001670D2">
        <w:rPr>
          <w:rFonts w:ascii="Arial" w:eastAsia="Adobe Fan Heiti Std B" w:hAnsi="Arial" w:cs="Arial"/>
        </w:rPr>
        <w:t xml:space="preserve">s receitas municipais da região, </w:t>
      </w:r>
      <w:r w:rsidRPr="001670D2">
        <w:rPr>
          <w:rFonts w:ascii="Arial" w:hAnsi="Arial" w:cs="Arial"/>
        </w:rPr>
        <w:t>promovendo a integração dos órgãos de gestão municipal que exerçam atividades de lançamento, fiscalização e arrecadação de tributos de competência própria ou delegada.</w:t>
      </w:r>
    </w:p>
    <w:p w:rsidR="004B478C" w:rsidRDefault="004B478C" w:rsidP="006C0138">
      <w:pPr>
        <w:pStyle w:val="NormalWeb"/>
        <w:spacing w:before="0" w:beforeAutospacing="0" w:after="0" w:afterAutospacing="0" w:line="360" w:lineRule="auto"/>
        <w:jc w:val="both"/>
        <w:rPr>
          <w:rFonts w:ascii="Arial" w:hAnsi="Arial" w:cs="Arial"/>
        </w:rPr>
      </w:pPr>
    </w:p>
    <w:p w:rsidR="004B478C" w:rsidRPr="001F5595" w:rsidRDefault="004B478C" w:rsidP="006C0138">
      <w:pPr>
        <w:spacing w:after="0" w:line="360" w:lineRule="auto"/>
        <w:jc w:val="both"/>
        <w:rPr>
          <w:rFonts w:ascii="Arial" w:hAnsi="Arial" w:cs="Arial"/>
          <w:b/>
          <w:color w:val="538135" w:themeColor="accent6" w:themeShade="BF"/>
          <w:sz w:val="24"/>
          <w:szCs w:val="24"/>
        </w:rPr>
      </w:pPr>
      <w:r w:rsidRPr="001F5595">
        <w:rPr>
          <w:rFonts w:ascii="Arial" w:hAnsi="Arial" w:cs="Arial"/>
          <w:b/>
          <w:color w:val="538135" w:themeColor="accent6" w:themeShade="BF"/>
          <w:sz w:val="24"/>
          <w:szCs w:val="24"/>
        </w:rPr>
        <w:t>COLEGIADO REGIONAL DE</w:t>
      </w:r>
      <w:r>
        <w:rPr>
          <w:rFonts w:ascii="Arial" w:hAnsi="Arial" w:cs="Arial"/>
          <w:b/>
          <w:color w:val="538135" w:themeColor="accent6" w:themeShade="BF"/>
          <w:sz w:val="24"/>
          <w:szCs w:val="24"/>
        </w:rPr>
        <w:t xml:space="preserve"> ESPORTES</w:t>
      </w:r>
      <w:r w:rsidRPr="001F5595">
        <w:rPr>
          <w:rFonts w:ascii="Arial" w:hAnsi="Arial" w:cs="Arial"/>
          <w:b/>
          <w:color w:val="538135" w:themeColor="accent6" w:themeShade="BF"/>
          <w:sz w:val="24"/>
          <w:szCs w:val="24"/>
        </w:rPr>
        <w:t xml:space="preserve"> </w:t>
      </w:r>
    </w:p>
    <w:p w:rsidR="004B478C" w:rsidRDefault="004B478C"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Implantado em junho de 2022, tem por objetivo o incremento de ações em defesa de políticas de acesso ao Esporte através da integração de ações coletivas regionais pelo fortalecimento das ações do Esporte.</w:t>
      </w:r>
    </w:p>
    <w:p w:rsidR="004B478C" w:rsidRDefault="004B478C" w:rsidP="006C0138">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É composto por secretários municipais de Esporte e suas equipes de técnicos e funciona através de realização de reuniões mensais.  Durante esse período de 2022 foram realizadas 05 reuniões, dentre as atividades coletivas propostas estão sendo incluídos:  Retomada dos Jogos de integração dos Idosos da Região AMAUC e retomada dos Jogos Regionais dos Servidores Municipais da região AMAUC.</w:t>
      </w:r>
    </w:p>
    <w:p w:rsidR="004B478C" w:rsidRPr="001670D2" w:rsidRDefault="004B478C" w:rsidP="006C0138">
      <w:pPr>
        <w:pStyle w:val="NormalWeb"/>
        <w:spacing w:before="0" w:beforeAutospacing="0" w:after="0" w:afterAutospacing="0" w:line="360" w:lineRule="auto"/>
        <w:jc w:val="both"/>
        <w:rPr>
          <w:rFonts w:ascii="Arial" w:hAnsi="Arial" w:cs="Arial"/>
          <w:b/>
        </w:rPr>
      </w:pPr>
    </w:p>
    <w:sectPr w:rsidR="004B478C" w:rsidRPr="001670D2" w:rsidSect="00BD6EE6">
      <w:headerReference w:type="default" r:id="rId10"/>
      <w:footerReference w:type="default" r:id="rId11"/>
      <w:pgSz w:w="11906" w:h="16838"/>
      <w:pgMar w:top="-993" w:right="1700" w:bottom="0" w:left="1701" w:header="709" w:footer="28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EC" w:rsidRDefault="00267FEC" w:rsidP="001A4AF0">
      <w:pPr>
        <w:spacing w:after="0" w:line="240" w:lineRule="auto"/>
      </w:pPr>
      <w:r>
        <w:separator/>
      </w:r>
    </w:p>
  </w:endnote>
  <w:endnote w:type="continuationSeparator" w:id="0">
    <w:p w:rsidR="00267FEC" w:rsidRDefault="00267FEC" w:rsidP="001A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Inter">
    <w:altName w:val="Times New Roman"/>
    <w:panose1 w:val="00000000000000000000"/>
    <w:charset w:val="00"/>
    <w:family w:val="roman"/>
    <w:notTrueType/>
    <w:pitch w:val="default"/>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73273"/>
      <w:docPartObj>
        <w:docPartGallery w:val="Page Numbers (Bottom of Page)"/>
        <w:docPartUnique/>
      </w:docPartObj>
    </w:sdtPr>
    <w:sdtEndPr/>
    <w:sdtContent>
      <w:p w:rsidR="00267FEC" w:rsidRDefault="00267FEC">
        <w:pPr>
          <w:pStyle w:val="Rodap"/>
          <w:jc w:val="right"/>
        </w:pPr>
        <w:r>
          <w:fldChar w:fldCharType="begin"/>
        </w:r>
        <w:r>
          <w:instrText>PAGE   \* MERGEFORMAT</w:instrText>
        </w:r>
        <w:r>
          <w:fldChar w:fldCharType="separate"/>
        </w:r>
        <w:r w:rsidR="00886905" w:rsidRPr="00886905">
          <w:rPr>
            <w:noProof/>
            <w:lang w:val="pt-PT"/>
          </w:rPr>
          <w:t>4</w:t>
        </w:r>
        <w:r>
          <w:fldChar w:fldCharType="end"/>
        </w:r>
      </w:p>
    </w:sdtContent>
  </w:sdt>
  <w:p w:rsidR="00267FEC" w:rsidRDefault="00267FE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EC" w:rsidRDefault="00267FEC" w:rsidP="001A4AF0">
      <w:pPr>
        <w:spacing w:after="0" w:line="240" w:lineRule="auto"/>
      </w:pPr>
      <w:r>
        <w:separator/>
      </w:r>
    </w:p>
  </w:footnote>
  <w:footnote w:type="continuationSeparator" w:id="0">
    <w:p w:rsidR="00267FEC" w:rsidRDefault="00267FEC" w:rsidP="001A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EC" w:rsidRDefault="00267FEC" w:rsidP="00D4372A">
    <w:r w:rsidRPr="00D4372A">
      <w:rPr>
        <w:noProof/>
        <w:lang w:eastAsia="pt-BR"/>
      </w:rPr>
      <w:drawing>
        <wp:anchor distT="0" distB="0" distL="114300" distR="114300" simplePos="0" relativeHeight="251658240" behindDoc="1" locked="0" layoutInCell="1" allowOverlap="1">
          <wp:simplePos x="0" y="0"/>
          <wp:positionH relativeFrom="column">
            <wp:posOffset>5302250</wp:posOffset>
          </wp:positionH>
          <wp:positionV relativeFrom="paragraph">
            <wp:posOffset>-363855</wp:posOffset>
          </wp:positionV>
          <wp:extent cx="1029970" cy="342900"/>
          <wp:effectExtent l="0" t="0" r="0" b="0"/>
          <wp:wrapTight wrapText="bothSides">
            <wp:wrapPolygon edited="0">
              <wp:start x="0" y="0"/>
              <wp:lineTo x="0" y="20400"/>
              <wp:lineTo x="21174" y="20400"/>
              <wp:lineTo x="21174"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uc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342900"/>
                  </a:xfrm>
                  <a:prstGeom prst="rect">
                    <a:avLst/>
                  </a:prstGeom>
                </pic:spPr>
              </pic:pic>
            </a:graphicData>
          </a:graphic>
          <wp14:sizeRelH relativeFrom="margin">
            <wp14:pctWidth>0</wp14:pctWidth>
          </wp14:sizeRelH>
          <wp14:sizeRelV relativeFrom="margin">
            <wp14:pctHeight>0</wp14:pctHeight>
          </wp14:sizeRelV>
        </wp:anchor>
      </w:drawing>
    </w:r>
  </w:p>
  <w:p w:rsidR="00267FEC" w:rsidRDefault="00267FEC">
    <w:pPr>
      <w:pStyle w:val="Cabealho"/>
    </w:pPr>
  </w:p>
  <w:p w:rsidR="00267FEC" w:rsidRDefault="00267FEC"/>
  <w:p w:rsidR="00267FEC" w:rsidRDefault="00267FEC"/>
  <w:p w:rsidR="00267FEC" w:rsidRDefault="00267FEC"/>
  <w:p w:rsidR="00267FEC" w:rsidRDefault="00267FEC"/>
  <w:p w:rsidR="00267FEC" w:rsidRDefault="00267F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982B54"/>
    <w:multiLevelType w:val="hybridMultilevel"/>
    <w:tmpl w:val="EAC40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5E4808"/>
    <w:multiLevelType w:val="hybridMultilevel"/>
    <w:tmpl w:val="5A282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4E3D56"/>
    <w:multiLevelType w:val="hybridMultilevel"/>
    <w:tmpl w:val="7A906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0A763F"/>
    <w:multiLevelType w:val="hybridMultilevel"/>
    <w:tmpl w:val="23F24D0E"/>
    <w:lvl w:ilvl="0" w:tplc="04160001">
      <w:start w:val="1"/>
      <w:numFmt w:val="bullet"/>
      <w:lvlText w:val=""/>
      <w:lvlJc w:val="left"/>
      <w:pPr>
        <w:ind w:left="720" w:hanging="360"/>
      </w:pPr>
      <w:rPr>
        <w:rFonts w:ascii="Symbol" w:hAnsi="Symbol" w:hint="default"/>
      </w:rPr>
    </w:lvl>
    <w:lvl w:ilvl="1" w:tplc="04160003" w:tentative="1">
      <w:start w:val="1"/>
      <w:numFmt w:val="bullet"/>
      <w:pStyle w:val="Cabealho2"/>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74644D"/>
    <w:multiLevelType w:val="hybridMultilevel"/>
    <w:tmpl w:val="43A6B382"/>
    <w:lvl w:ilvl="0" w:tplc="0416000B">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115D4E6A"/>
    <w:multiLevelType w:val="hybridMultilevel"/>
    <w:tmpl w:val="0F0E1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FA21CE"/>
    <w:multiLevelType w:val="hybridMultilevel"/>
    <w:tmpl w:val="36CA6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160DE2"/>
    <w:multiLevelType w:val="hybridMultilevel"/>
    <w:tmpl w:val="80DC1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A24586"/>
    <w:multiLevelType w:val="hybridMultilevel"/>
    <w:tmpl w:val="6B224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FE7920"/>
    <w:multiLevelType w:val="hybridMultilevel"/>
    <w:tmpl w:val="D892FA8A"/>
    <w:lvl w:ilvl="0" w:tplc="0416000D">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23CE3BDE"/>
    <w:multiLevelType w:val="hybridMultilevel"/>
    <w:tmpl w:val="F1446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09149A"/>
    <w:multiLevelType w:val="hybridMultilevel"/>
    <w:tmpl w:val="D9A408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1323A6"/>
    <w:multiLevelType w:val="hybridMultilevel"/>
    <w:tmpl w:val="97DA19BE"/>
    <w:lvl w:ilvl="0" w:tplc="0416000B">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9F97F90"/>
    <w:multiLevelType w:val="hybridMultilevel"/>
    <w:tmpl w:val="14042A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4D5F29"/>
    <w:multiLevelType w:val="hybridMultilevel"/>
    <w:tmpl w:val="C614766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E35272"/>
    <w:multiLevelType w:val="hybridMultilevel"/>
    <w:tmpl w:val="34A88438"/>
    <w:lvl w:ilvl="0" w:tplc="0416000D">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D5C256C"/>
    <w:multiLevelType w:val="hybridMultilevel"/>
    <w:tmpl w:val="C4209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8177BA"/>
    <w:multiLevelType w:val="hybridMultilevel"/>
    <w:tmpl w:val="527E3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3D1A99"/>
    <w:multiLevelType w:val="hybridMultilevel"/>
    <w:tmpl w:val="053C4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271E4F"/>
    <w:multiLevelType w:val="hybridMultilevel"/>
    <w:tmpl w:val="1CA8B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E96F70"/>
    <w:multiLevelType w:val="hybridMultilevel"/>
    <w:tmpl w:val="CD4A2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3018EF"/>
    <w:multiLevelType w:val="hybridMultilevel"/>
    <w:tmpl w:val="61BE4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F650DA"/>
    <w:multiLevelType w:val="hybridMultilevel"/>
    <w:tmpl w:val="7DD84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E51B2B"/>
    <w:multiLevelType w:val="hybridMultilevel"/>
    <w:tmpl w:val="DFEAC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19518AB"/>
    <w:multiLevelType w:val="hybridMultilevel"/>
    <w:tmpl w:val="0638F1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8602055"/>
    <w:multiLevelType w:val="hybridMultilevel"/>
    <w:tmpl w:val="213C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0B448B"/>
    <w:multiLevelType w:val="hybridMultilevel"/>
    <w:tmpl w:val="8D1A9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C6B3963"/>
    <w:multiLevelType w:val="hybridMultilevel"/>
    <w:tmpl w:val="098ED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E314FB8"/>
    <w:multiLevelType w:val="hybridMultilevel"/>
    <w:tmpl w:val="3DDCA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0875D2"/>
    <w:multiLevelType w:val="hybridMultilevel"/>
    <w:tmpl w:val="7E145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4740CA"/>
    <w:multiLevelType w:val="hybridMultilevel"/>
    <w:tmpl w:val="72688F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64957BD5"/>
    <w:multiLevelType w:val="hybridMultilevel"/>
    <w:tmpl w:val="BAE20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71E497A"/>
    <w:multiLevelType w:val="hybridMultilevel"/>
    <w:tmpl w:val="37BED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7C54EAA"/>
    <w:multiLevelType w:val="hybridMultilevel"/>
    <w:tmpl w:val="2D660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B37B9C"/>
    <w:multiLevelType w:val="hybridMultilevel"/>
    <w:tmpl w:val="24EE3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BD4268"/>
    <w:multiLevelType w:val="hybridMultilevel"/>
    <w:tmpl w:val="9568573E"/>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4150A95"/>
    <w:multiLevelType w:val="hybridMultilevel"/>
    <w:tmpl w:val="3DECD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63C2FDA"/>
    <w:multiLevelType w:val="hybridMultilevel"/>
    <w:tmpl w:val="F594CC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183019"/>
    <w:multiLevelType w:val="hybridMultilevel"/>
    <w:tmpl w:val="D4D44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515976"/>
    <w:multiLevelType w:val="hybridMultilevel"/>
    <w:tmpl w:val="982A0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D910193"/>
    <w:multiLevelType w:val="hybridMultilevel"/>
    <w:tmpl w:val="3030FA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39"/>
  </w:num>
  <w:num w:numId="4">
    <w:abstractNumId w:val="40"/>
  </w:num>
  <w:num w:numId="5">
    <w:abstractNumId w:val="17"/>
  </w:num>
  <w:num w:numId="6">
    <w:abstractNumId w:val="4"/>
  </w:num>
  <w:num w:numId="7">
    <w:abstractNumId w:val="24"/>
  </w:num>
  <w:num w:numId="8">
    <w:abstractNumId w:val="30"/>
  </w:num>
  <w:num w:numId="9">
    <w:abstractNumId w:val="36"/>
  </w:num>
  <w:num w:numId="10">
    <w:abstractNumId w:val="15"/>
  </w:num>
  <w:num w:numId="11">
    <w:abstractNumId w:val="35"/>
  </w:num>
  <w:num w:numId="12">
    <w:abstractNumId w:val="37"/>
  </w:num>
  <w:num w:numId="13">
    <w:abstractNumId w:val="19"/>
  </w:num>
  <w:num w:numId="14">
    <w:abstractNumId w:val="1"/>
  </w:num>
  <w:num w:numId="15">
    <w:abstractNumId w:val="11"/>
  </w:num>
  <w:num w:numId="16">
    <w:abstractNumId w:val="21"/>
  </w:num>
  <w:num w:numId="17">
    <w:abstractNumId w:val="33"/>
  </w:num>
  <w:num w:numId="18">
    <w:abstractNumId w:val="3"/>
  </w:num>
  <w:num w:numId="19">
    <w:abstractNumId w:val="26"/>
  </w:num>
  <w:num w:numId="20">
    <w:abstractNumId w:val="28"/>
  </w:num>
  <w:num w:numId="21">
    <w:abstractNumId w:val="2"/>
  </w:num>
  <w:num w:numId="22">
    <w:abstractNumId w:val="32"/>
  </w:num>
  <w:num w:numId="23">
    <w:abstractNumId w:val="0"/>
  </w:num>
  <w:num w:numId="24">
    <w:abstractNumId w:val="23"/>
  </w:num>
  <w:num w:numId="25">
    <w:abstractNumId w:val="34"/>
  </w:num>
  <w:num w:numId="26">
    <w:abstractNumId w:val="17"/>
  </w:num>
  <w:num w:numId="27">
    <w:abstractNumId w:val="40"/>
  </w:num>
  <w:num w:numId="28">
    <w:abstractNumId w:val="27"/>
  </w:num>
  <w:num w:numId="29">
    <w:abstractNumId w:val="7"/>
  </w:num>
  <w:num w:numId="30">
    <w:abstractNumId w:val="18"/>
  </w:num>
  <w:num w:numId="31">
    <w:abstractNumId w:val="35"/>
  </w:num>
  <w:num w:numId="32">
    <w:abstractNumId w:val="12"/>
  </w:num>
  <w:num w:numId="33">
    <w:abstractNumId w:val="14"/>
  </w:num>
  <w:num w:numId="34">
    <w:abstractNumId w:val="8"/>
  </w:num>
  <w:num w:numId="35">
    <w:abstractNumId w:val="20"/>
  </w:num>
  <w:num w:numId="36">
    <w:abstractNumId w:val="22"/>
  </w:num>
  <w:num w:numId="37">
    <w:abstractNumId w:val="9"/>
  </w:num>
  <w:num w:numId="38">
    <w:abstractNumId w:val="16"/>
  </w:num>
  <w:num w:numId="39">
    <w:abstractNumId w:val="5"/>
  </w:num>
  <w:num w:numId="40">
    <w:abstractNumId w:val="13"/>
  </w:num>
  <w:num w:numId="41">
    <w:abstractNumId w:val="29"/>
  </w:num>
  <w:num w:numId="42">
    <w:abstractNumId w:val="10"/>
  </w:num>
  <w:num w:numId="43">
    <w:abstractNumId w:val="31"/>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57"/>
    <w:rsid w:val="000061BA"/>
    <w:rsid w:val="00007634"/>
    <w:rsid w:val="00007E77"/>
    <w:rsid w:val="0003013B"/>
    <w:rsid w:val="00031AFF"/>
    <w:rsid w:val="00032949"/>
    <w:rsid w:val="00036A9D"/>
    <w:rsid w:val="00036DAC"/>
    <w:rsid w:val="00041E6B"/>
    <w:rsid w:val="00056F8C"/>
    <w:rsid w:val="00060806"/>
    <w:rsid w:val="0006204A"/>
    <w:rsid w:val="00077FB6"/>
    <w:rsid w:val="0008204A"/>
    <w:rsid w:val="0008360A"/>
    <w:rsid w:val="00085A2E"/>
    <w:rsid w:val="000915F2"/>
    <w:rsid w:val="000A5903"/>
    <w:rsid w:val="000B3B90"/>
    <w:rsid w:val="000B7BB8"/>
    <w:rsid w:val="000E21F4"/>
    <w:rsid w:val="000E65F6"/>
    <w:rsid w:val="000F3C40"/>
    <w:rsid w:val="000F6616"/>
    <w:rsid w:val="000F6B66"/>
    <w:rsid w:val="0010491A"/>
    <w:rsid w:val="001104C4"/>
    <w:rsid w:val="00124CAD"/>
    <w:rsid w:val="00132042"/>
    <w:rsid w:val="00136795"/>
    <w:rsid w:val="00137369"/>
    <w:rsid w:val="001453B1"/>
    <w:rsid w:val="00146073"/>
    <w:rsid w:val="00146B89"/>
    <w:rsid w:val="00151367"/>
    <w:rsid w:val="00163540"/>
    <w:rsid w:val="001670D2"/>
    <w:rsid w:val="00171328"/>
    <w:rsid w:val="00171D82"/>
    <w:rsid w:val="001805E7"/>
    <w:rsid w:val="0018106F"/>
    <w:rsid w:val="001820A6"/>
    <w:rsid w:val="001831AE"/>
    <w:rsid w:val="00185300"/>
    <w:rsid w:val="0019622A"/>
    <w:rsid w:val="001A29B0"/>
    <w:rsid w:val="001A4AF0"/>
    <w:rsid w:val="001A5D45"/>
    <w:rsid w:val="001A69C4"/>
    <w:rsid w:val="001B32E8"/>
    <w:rsid w:val="001B78D0"/>
    <w:rsid w:val="001C5E0E"/>
    <w:rsid w:val="001D2CF6"/>
    <w:rsid w:val="001D4667"/>
    <w:rsid w:val="001E1674"/>
    <w:rsid w:val="001E2994"/>
    <w:rsid w:val="001E497A"/>
    <w:rsid w:val="001F1B4D"/>
    <w:rsid w:val="001F7B38"/>
    <w:rsid w:val="00200BA6"/>
    <w:rsid w:val="002023B4"/>
    <w:rsid w:val="00213733"/>
    <w:rsid w:val="00214E8D"/>
    <w:rsid w:val="002155FC"/>
    <w:rsid w:val="0023195E"/>
    <w:rsid w:val="00233528"/>
    <w:rsid w:val="002348BC"/>
    <w:rsid w:val="00242608"/>
    <w:rsid w:val="00256595"/>
    <w:rsid w:val="002645BE"/>
    <w:rsid w:val="00267FEC"/>
    <w:rsid w:val="002720B7"/>
    <w:rsid w:val="00282EC8"/>
    <w:rsid w:val="00286F5C"/>
    <w:rsid w:val="002913FC"/>
    <w:rsid w:val="0029589C"/>
    <w:rsid w:val="00295B9D"/>
    <w:rsid w:val="00297C29"/>
    <w:rsid w:val="002A390C"/>
    <w:rsid w:val="002A7A68"/>
    <w:rsid w:val="002B120E"/>
    <w:rsid w:val="002D6B1C"/>
    <w:rsid w:val="002E60BD"/>
    <w:rsid w:val="002F0761"/>
    <w:rsid w:val="00305ACB"/>
    <w:rsid w:val="00305AFD"/>
    <w:rsid w:val="00314108"/>
    <w:rsid w:val="00317836"/>
    <w:rsid w:val="003304FC"/>
    <w:rsid w:val="003305B0"/>
    <w:rsid w:val="003518A0"/>
    <w:rsid w:val="0035699A"/>
    <w:rsid w:val="00363FFA"/>
    <w:rsid w:val="00365ACE"/>
    <w:rsid w:val="00370849"/>
    <w:rsid w:val="003738C2"/>
    <w:rsid w:val="0038019A"/>
    <w:rsid w:val="00382DA4"/>
    <w:rsid w:val="00391522"/>
    <w:rsid w:val="00392E44"/>
    <w:rsid w:val="00393C66"/>
    <w:rsid w:val="003A18E2"/>
    <w:rsid w:val="003B179F"/>
    <w:rsid w:val="003B17EB"/>
    <w:rsid w:val="003B57E6"/>
    <w:rsid w:val="003C20E4"/>
    <w:rsid w:val="003D4157"/>
    <w:rsid w:val="003E3260"/>
    <w:rsid w:val="003E603E"/>
    <w:rsid w:val="003E70D9"/>
    <w:rsid w:val="003F2C79"/>
    <w:rsid w:val="003F482F"/>
    <w:rsid w:val="003F7D86"/>
    <w:rsid w:val="004016DA"/>
    <w:rsid w:val="00403028"/>
    <w:rsid w:val="00412673"/>
    <w:rsid w:val="00421788"/>
    <w:rsid w:val="00427424"/>
    <w:rsid w:val="00445001"/>
    <w:rsid w:val="00451873"/>
    <w:rsid w:val="00457BCB"/>
    <w:rsid w:val="004621C9"/>
    <w:rsid w:val="00466974"/>
    <w:rsid w:val="00466C60"/>
    <w:rsid w:val="004704EE"/>
    <w:rsid w:val="004771FF"/>
    <w:rsid w:val="00481042"/>
    <w:rsid w:val="004879FC"/>
    <w:rsid w:val="0049683D"/>
    <w:rsid w:val="004B0705"/>
    <w:rsid w:val="004B26A8"/>
    <w:rsid w:val="004B478C"/>
    <w:rsid w:val="004C1D6E"/>
    <w:rsid w:val="004C6980"/>
    <w:rsid w:val="004D15D7"/>
    <w:rsid w:val="004D4EF8"/>
    <w:rsid w:val="004D7669"/>
    <w:rsid w:val="004E03A3"/>
    <w:rsid w:val="004E7F11"/>
    <w:rsid w:val="00514FBE"/>
    <w:rsid w:val="0052071A"/>
    <w:rsid w:val="00531F14"/>
    <w:rsid w:val="005324ED"/>
    <w:rsid w:val="005350B2"/>
    <w:rsid w:val="00542B95"/>
    <w:rsid w:val="005456E9"/>
    <w:rsid w:val="00550EEA"/>
    <w:rsid w:val="00561B3A"/>
    <w:rsid w:val="00565E5D"/>
    <w:rsid w:val="00571BDF"/>
    <w:rsid w:val="00576557"/>
    <w:rsid w:val="00581849"/>
    <w:rsid w:val="00587ADD"/>
    <w:rsid w:val="005960A4"/>
    <w:rsid w:val="0059667A"/>
    <w:rsid w:val="00597F3A"/>
    <w:rsid w:val="005A33A2"/>
    <w:rsid w:val="005A4DE6"/>
    <w:rsid w:val="005A6294"/>
    <w:rsid w:val="005B794A"/>
    <w:rsid w:val="005D279E"/>
    <w:rsid w:val="005D5CDA"/>
    <w:rsid w:val="005E4F88"/>
    <w:rsid w:val="005E7A44"/>
    <w:rsid w:val="005F6E29"/>
    <w:rsid w:val="00602999"/>
    <w:rsid w:val="006064C3"/>
    <w:rsid w:val="00610F0D"/>
    <w:rsid w:val="00630E3B"/>
    <w:rsid w:val="006323A8"/>
    <w:rsid w:val="006345A2"/>
    <w:rsid w:val="00637C9C"/>
    <w:rsid w:val="0064313B"/>
    <w:rsid w:val="00645C1E"/>
    <w:rsid w:val="00656354"/>
    <w:rsid w:val="006663CC"/>
    <w:rsid w:val="00670551"/>
    <w:rsid w:val="00671B3E"/>
    <w:rsid w:val="006862AD"/>
    <w:rsid w:val="006B0B35"/>
    <w:rsid w:val="006B6677"/>
    <w:rsid w:val="006C0138"/>
    <w:rsid w:val="006E14AD"/>
    <w:rsid w:val="006E6D5C"/>
    <w:rsid w:val="006E77F1"/>
    <w:rsid w:val="006F29E5"/>
    <w:rsid w:val="006F44BD"/>
    <w:rsid w:val="00700D45"/>
    <w:rsid w:val="00711789"/>
    <w:rsid w:val="00712B91"/>
    <w:rsid w:val="007229A3"/>
    <w:rsid w:val="0073240C"/>
    <w:rsid w:val="007351B7"/>
    <w:rsid w:val="0073559E"/>
    <w:rsid w:val="0074349B"/>
    <w:rsid w:val="0074735B"/>
    <w:rsid w:val="00760380"/>
    <w:rsid w:val="00764394"/>
    <w:rsid w:val="00774F81"/>
    <w:rsid w:val="00780AC1"/>
    <w:rsid w:val="0078155E"/>
    <w:rsid w:val="00791FCF"/>
    <w:rsid w:val="00793EAC"/>
    <w:rsid w:val="00794402"/>
    <w:rsid w:val="00795A0D"/>
    <w:rsid w:val="00796947"/>
    <w:rsid w:val="007A5064"/>
    <w:rsid w:val="007A66B2"/>
    <w:rsid w:val="007C03BA"/>
    <w:rsid w:val="007D1609"/>
    <w:rsid w:val="007D420D"/>
    <w:rsid w:val="007D52E3"/>
    <w:rsid w:val="007D55D7"/>
    <w:rsid w:val="007F2ED5"/>
    <w:rsid w:val="007F3D3C"/>
    <w:rsid w:val="008057F9"/>
    <w:rsid w:val="00814406"/>
    <w:rsid w:val="00836E28"/>
    <w:rsid w:val="00846DD4"/>
    <w:rsid w:val="00854138"/>
    <w:rsid w:val="0086386A"/>
    <w:rsid w:val="00863D4D"/>
    <w:rsid w:val="0086405E"/>
    <w:rsid w:val="0087244C"/>
    <w:rsid w:val="008736A3"/>
    <w:rsid w:val="0088002B"/>
    <w:rsid w:val="0088369B"/>
    <w:rsid w:val="00886905"/>
    <w:rsid w:val="00891871"/>
    <w:rsid w:val="00891E84"/>
    <w:rsid w:val="0089394D"/>
    <w:rsid w:val="00896363"/>
    <w:rsid w:val="008A4FC8"/>
    <w:rsid w:val="008A62D0"/>
    <w:rsid w:val="008B06DB"/>
    <w:rsid w:val="008C50C4"/>
    <w:rsid w:val="008D0D62"/>
    <w:rsid w:val="008D47F0"/>
    <w:rsid w:val="008D4E3B"/>
    <w:rsid w:val="009001A8"/>
    <w:rsid w:val="00910922"/>
    <w:rsid w:val="00923CAB"/>
    <w:rsid w:val="00927101"/>
    <w:rsid w:val="00927D0C"/>
    <w:rsid w:val="00930D64"/>
    <w:rsid w:val="009310BA"/>
    <w:rsid w:val="009345D6"/>
    <w:rsid w:val="00936F19"/>
    <w:rsid w:val="009441CA"/>
    <w:rsid w:val="0095089D"/>
    <w:rsid w:val="00952B88"/>
    <w:rsid w:val="00952F3E"/>
    <w:rsid w:val="0095333C"/>
    <w:rsid w:val="009813AB"/>
    <w:rsid w:val="009A49BE"/>
    <w:rsid w:val="009A4B00"/>
    <w:rsid w:val="009B6B43"/>
    <w:rsid w:val="009C54FD"/>
    <w:rsid w:val="009C713D"/>
    <w:rsid w:val="009D39F0"/>
    <w:rsid w:val="009F0B82"/>
    <w:rsid w:val="00A15515"/>
    <w:rsid w:val="00A3138E"/>
    <w:rsid w:val="00A36005"/>
    <w:rsid w:val="00A36C52"/>
    <w:rsid w:val="00A4028A"/>
    <w:rsid w:val="00A434F7"/>
    <w:rsid w:val="00A54C98"/>
    <w:rsid w:val="00A60563"/>
    <w:rsid w:val="00A72A56"/>
    <w:rsid w:val="00A81102"/>
    <w:rsid w:val="00A856B3"/>
    <w:rsid w:val="00A92875"/>
    <w:rsid w:val="00A9601A"/>
    <w:rsid w:val="00AA4C8C"/>
    <w:rsid w:val="00AA53E4"/>
    <w:rsid w:val="00AA7CF2"/>
    <w:rsid w:val="00AB50C3"/>
    <w:rsid w:val="00AC564B"/>
    <w:rsid w:val="00AD07FA"/>
    <w:rsid w:val="00AD116F"/>
    <w:rsid w:val="00AD1501"/>
    <w:rsid w:val="00AD30B5"/>
    <w:rsid w:val="00AD49D5"/>
    <w:rsid w:val="00AD5BF3"/>
    <w:rsid w:val="00AE16E6"/>
    <w:rsid w:val="00B04F4B"/>
    <w:rsid w:val="00B05702"/>
    <w:rsid w:val="00B13091"/>
    <w:rsid w:val="00B14331"/>
    <w:rsid w:val="00B30203"/>
    <w:rsid w:val="00B307EF"/>
    <w:rsid w:val="00B33BFB"/>
    <w:rsid w:val="00B35CE3"/>
    <w:rsid w:val="00B44580"/>
    <w:rsid w:val="00B51411"/>
    <w:rsid w:val="00B52EBC"/>
    <w:rsid w:val="00B54DE7"/>
    <w:rsid w:val="00B63E9A"/>
    <w:rsid w:val="00B65CAA"/>
    <w:rsid w:val="00B733F5"/>
    <w:rsid w:val="00B73675"/>
    <w:rsid w:val="00B74BC1"/>
    <w:rsid w:val="00B7618A"/>
    <w:rsid w:val="00B77B02"/>
    <w:rsid w:val="00B806E0"/>
    <w:rsid w:val="00B83CF1"/>
    <w:rsid w:val="00B9710A"/>
    <w:rsid w:val="00BA1B67"/>
    <w:rsid w:val="00BB5049"/>
    <w:rsid w:val="00BD1179"/>
    <w:rsid w:val="00BD1993"/>
    <w:rsid w:val="00BD6EE6"/>
    <w:rsid w:val="00BD75B3"/>
    <w:rsid w:val="00BF1F20"/>
    <w:rsid w:val="00C031BA"/>
    <w:rsid w:val="00C039E8"/>
    <w:rsid w:val="00C0480E"/>
    <w:rsid w:val="00C100CC"/>
    <w:rsid w:val="00C1531C"/>
    <w:rsid w:val="00C2105A"/>
    <w:rsid w:val="00C2106D"/>
    <w:rsid w:val="00C25F5B"/>
    <w:rsid w:val="00C3570A"/>
    <w:rsid w:val="00C4344A"/>
    <w:rsid w:val="00C43723"/>
    <w:rsid w:val="00C55529"/>
    <w:rsid w:val="00C57C41"/>
    <w:rsid w:val="00C61315"/>
    <w:rsid w:val="00C70DDF"/>
    <w:rsid w:val="00C72B43"/>
    <w:rsid w:val="00C80997"/>
    <w:rsid w:val="00C826D4"/>
    <w:rsid w:val="00C90AB6"/>
    <w:rsid w:val="00CA0210"/>
    <w:rsid w:val="00CA10A5"/>
    <w:rsid w:val="00CA51AD"/>
    <w:rsid w:val="00CA5CDC"/>
    <w:rsid w:val="00CB3DCD"/>
    <w:rsid w:val="00CF36B7"/>
    <w:rsid w:val="00D000FB"/>
    <w:rsid w:val="00D00ABE"/>
    <w:rsid w:val="00D053A1"/>
    <w:rsid w:val="00D319C0"/>
    <w:rsid w:val="00D3606E"/>
    <w:rsid w:val="00D4372A"/>
    <w:rsid w:val="00D46513"/>
    <w:rsid w:val="00D500F7"/>
    <w:rsid w:val="00D5342D"/>
    <w:rsid w:val="00D54274"/>
    <w:rsid w:val="00D635B5"/>
    <w:rsid w:val="00D67EEB"/>
    <w:rsid w:val="00D71E68"/>
    <w:rsid w:val="00D80DC7"/>
    <w:rsid w:val="00D81BAC"/>
    <w:rsid w:val="00D94BCE"/>
    <w:rsid w:val="00DA7A9E"/>
    <w:rsid w:val="00DB6F12"/>
    <w:rsid w:val="00DC0FB9"/>
    <w:rsid w:val="00DC203A"/>
    <w:rsid w:val="00DD1012"/>
    <w:rsid w:val="00DD32FA"/>
    <w:rsid w:val="00DD3B8A"/>
    <w:rsid w:val="00DE0A49"/>
    <w:rsid w:val="00DE0F7C"/>
    <w:rsid w:val="00DE338A"/>
    <w:rsid w:val="00DF0930"/>
    <w:rsid w:val="00DF2978"/>
    <w:rsid w:val="00DF3C0C"/>
    <w:rsid w:val="00E02ECE"/>
    <w:rsid w:val="00E165B2"/>
    <w:rsid w:val="00E429F7"/>
    <w:rsid w:val="00E454A1"/>
    <w:rsid w:val="00E54339"/>
    <w:rsid w:val="00E61576"/>
    <w:rsid w:val="00E6277D"/>
    <w:rsid w:val="00E80834"/>
    <w:rsid w:val="00E810D9"/>
    <w:rsid w:val="00E84EF0"/>
    <w:rsid w:val="00E90CB3"/>
    <w:rsid w:val="00E91D2A"/>
    <w:rsid w:val="00EA12E0"/>
    <w:rsid w:val="00EA575A"/>
    <w:rsid w:val="00EB1673"/>
    <w:rsid w:val="00EB28C6"/>
    <w:rsid w:val="00EC6226"/>
    <w:rsid w:val="00ED2727"/>
    <w:rsid w:val="00ED5C5F"/>
    <w:rsid w:val="00EE295C"/>
    <w:rsid w:val="00EF357D"/>
    <w:rsid w:val="00F006A6"/>
    <w:rsid w:val="00F05A8E"/>
    <w:rsid w:val="00F13CC3"/>
    <w:rsid w:val="00F2320F"/>
    <w:rsid w:val="00F30359"/>
    <w:rsid w:val="00F3297A"/>
    <w:rsid w:val="00F46FCD"/>
    <w:rsid w:val="00F474FC"/>
    <w:rsid w:val="00F478E1"/>
    <w:rsid w:val="00F47C3F"/>
    <w:rsid w:val="00F54173"/>
    <w:rsid w:val="00F55C04"/>
    <w:rsid w:val="00F87267"/>
    <w:rsid w:val="00F90DC1"/>
    <w:rsid w:val="00FA412B"/>
    <w:rsid w:val="00FB1DD9"/>
    <w:rsid w:val="00FC187F"/>
    <w:rsid w:val="00FC7AD6"/>
    <w:rsid w:val="00FE00D6"/>
    <w:rsid w:val="00FE0152"/>
    <w:rsid w:val="00FE318A"/>
    <w:rsid w:val="00FE3386"/>
    <w:rsid w:val="00FE3670"/>
    <w:rsid w:val="00FE3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912B2B7"/>
  <w15:chartTrackingRefBased/>
  <w15:docId w15:val="{FC2DB775-194D-4830-9FDB-5BAD3C5A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DA7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qFormat/>
    <w:rsid w:val="00576557"/>
    <w:pPr>
      <w:keepNext/>
      <w:widowControl w:val="0"/>
      <w:numPr>
        <w:ilvl w:val="1"/>
        <w:numId w:val="6"/>
      </w:numPr>
      <w:suppressAutoHyphens/>
      <w:spacing w:after="0" w:line="240" w:lineRule="auto"/>
      <w:jc w:val="center"/>
      <w:outlineLvl w:val="1"/>
    </w:pPr>
    <w:rPr>
      <w:rFonts w:ascii="Arial" w:eastAsia="Tahoma" w:hAnsi="Arial" w:cs="Arial"/>
      <w:b/>
      <w:bCs/>
      <w:sz w:val="32"/>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15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B35CE3"/>
    <w:rPr>
      <w:b/>
      <w:bCs/>
    </w:rPr>
  </w:style>
  <w:style w:type="character" w:customStyle="1" w:styleId="textexposedshow">
    <w:name w:val="text_exposed_show"/>
    <w:basedOn w:val="Tipodeletrapredefinidodopargrafo"/>
    <w:rsid w:val="00B35CE3"/>
  </w:style>
  <w:style w:type="character" w:customStyle="1" w:styleId="6qdm">
    <w:name w:val="_6qdm"/>
    <w:basedOn w:val="Tipodeletrapredefinidodopargrafo"/>
    <w:rsid w:val="00B35CE3"/>
  </w:style>
  <w:style w:type="paragraph" w:styleId="Corpodetexto">
    <w:name w:val="Body Text"/>
    <w:basedOn w:val="Normal"/>
    <w:link w:val="CorpodetextoCarter"/>
    <w:rsid w:val="00C031BA"/>
    <w:pPr>
      <w:spacing w:after="0" w:line="240" w:lineRule="auto"/>
    </w:pPr>
    <w:rPr>
      <w:rFonts w:ascii="Times New Roman" w:eastAsia="Times New Roman" w:hAnsi="Times New Roman" w:cs="Times New Roman"/>
      <w:sz w:val="28"/>
      <w:szCs w:val="24"/>
      <w:lang w:eastAsia="pt-BR"/>
    </w:rPr>
  </w:style>
  <w:style w:type="character" w:customStyle="1" w:styleId="CorpodetextoCarter">
    <w:name w:val="Corpo de texto Caráter"/>
    <w:basedOn w:val="Tipodeletrapredefinidodopargrafo"/>
    <w:link w:val="Corpodetexto"/>
    <w:rsid w:val="00C031BA"/>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B05702"/>
    <w:pPr>
      <w:ind w:left="720"/>
      <w:contextualSpacing/>
    </w:pPr>
  </w:style>
  <w:style w:type="table" w:styleId="Tabelacomgrelha">
    <w:name w:val="Table Grid"/>
    <w:basedOn w:val="Tabelanormal"/>
    <w:uiPriority w:val="39"/>
    <w:rsid w:val="00B5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036A9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36A9D"/>
    <w:rPr>
      <w:rFonts w:ascii="Segoe UI" w:hAnsi="Segoe UI" w:cs="Segoe UI"/>
      <w:sz w:val="18"/>
      <w:szCs w:val="18"/>
    </w:rPr>
  </w:style>
  <w:style w:type="character" w:customStyle="1" w:styleId="ncl">
    <w:name w:val="_ncl"/>
    <w:basedOn w:val="Tipodeletrapredefinidodopargrafo"/>
    <w:rsid w:val="00793EAC"/>
  </w:style>
  <w:style w:type="paragraph" w:styleId="Cabealho">
    <w:name w:val="header"/>
    <w:basedOn w:val="Normal"/>
    <w:link w:val="CabealhoCarter"/>
    <w:uiPriority w:val="99"/>
    <w:unhideWhenUsed/>
    <w:rsid w:val="001A4AF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A4AF0"/>
  </w:style>
  <w:style w:type="paragraph" w:styleId="Rodap">
    <w:name w:val="footer"/>
    <w:basedOn w:val="Normal"/>
    <w:link w:val="RodapCarter"/>
    <w:uiPriority w:val="99"/>
    <w:unhideWhenUsed/>
    <w:rsid w:val="001A4AF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A4AF0"/>
  </w:style>
  <w:style w:type="numbering" w:customStyle="1" w:styleId="Semlista1">
    <w:name w:val="Sem lista1"/>
    <w:next w:val="Semlista"/>
    <w:uiPriority w:val="99"/>
    <w:semiHidden/>
    <w:unhideWhenUsed/>
    <w:rsid w:val="00F55C04"/>
  </w:style>
  <w:style w:type="character" w:styleId="Hiperligao">
    <w:name w:val="Hyperlink"/>
    <w:basedOn w:val="Tipodeletrapredefinidodopargrafo"/>
    <w:uiPriority w:val="99"/>
    <w:semiHidden/>
    <w:unhideWhenUsed/>
    <w:rsid w:val="00A3138E"/>
    <w:rPr>
      <w:color w:val="0563C1"/>
      <w:u w:val="single"/>
    </w:rPr>
  </w:style>
  <w:style w:type="character" w:styleId="Hiperligaovisitada">
    <w:name w:val="FollowedHyperlink"/>
    <w:basedOn w:val="Tipodeletrapredefinidodopargrafo"/>
    <w:uiPriority w:val="99"/>
    <w:semiHidden/>
    <w:unhideWhenUsed/>
    <w:rsid w:val="00A3138E"/>
    <w:rPr>
      <w:color w:val="954F72"/>
      <w:u w:val="single"/>
    </w:rPr>
  </w:style>
  <w:style w:type="paragraph" w:customStyle="1" w:styleId="msonormal0">
    <w:name w:val="msonormal"/>
    <w:basedOn w:val="Normal"/>
    <w:rsid w:val="00A313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A313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A31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A31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A31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BFBFBF"/>
      <w:sz w:val="24"/>
      <w:szCs w:val="24"/>
      <w:lang w:eastAsia="pt-BR"/>
    </w:rPr>
  </w:style>
  <w:style w:type="paragraph" w:customStyle="1" w:styleId="xl79">
    <w:name w:val="xl79"/>
    <w:basedOn w:val="Normal"/>
    <w:rsid w:val="00A313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A3138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1">
    <w:name w:val="xl81"/>
    <w:basedOn w:val="Normal"/>
    <w:rsid w:val="00A31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A3138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3">
    <w:name w:val="xl83"/>
    <w:basedOn w:val="Normal"/>
    <w:rsid w:val="00A3138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A3138E"/>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5">
    <w:name w:val="xl85"/>
    <w:basedOn w:val="Normal"/>
    <w:rsid w:val="00A3138E"/>
    <w:pPr>
      <w:pBdr>
        <w:top w:val="single" w:sz="4" w:space="0" w:color="auto"/>
        <w:left w:val="single" w:sz="4" w:space="0" w:color="auto"/>
        <w:bottom w:val="single" w:sz="4" w:space="0" w:color="auto"/>
        <w:right w:val="single" w:sz="4" w:space="0" w:color="auto"/>
      </w:pBdr>
      <w:shd w:val="clear" w:color="000000" w:fill="D8E9C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6">
    <w:name w:val="xl86"/>
    <w:basedOn w:val="Normal"/>
    <w:rsid w:val="00A3138E"/>
    <w:pPr>
      <w:pBdr>
        <w:top w:val="single" w:sz="4" w:space="0" w:color="auto"/>
        <w:left w:val="single" w:sz="4" w:space="0" w:color="auto"/>
        <w:bottom w:val="single" w:sz="4" w:space="0" w:color="auto"/>
        <w:right w:val="single" w:sz="4" w:space="0" w:color="auto"/>
      </w:pBdr>
      <w:shd w:val="clear" w:color="000000" w:fill="D8E9C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A3138E"/>
    <w:pPr>
      <w:pBdr>
        <w:top w:val="single" w:sz="4" w:space="0" w:color="auto"/>
        <w:left w:val="single" w:sz="4" w:space="0" w:color="auto"/>
        <w:bottom w:val="single" w:sz="4" w:space="0" w:color="auto"/>
        <w:right w:val="single" w:sz="4" w:space="0" w:color="auto"/>
      </w:pBdr>
      <w:shd w:val="clear" w:color="000000" w:fill="D8E9CD"/>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rsid w:val="00A31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9">
    <w:name w:val="xl89"/>
    <w:basedOn w:val="Normal"/>
    <w:rsid w:val="00A313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A313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A3138E"/>
    <w:pPr>
      <w:pBdr>
        <w:top w:val="single" w:sz="4" w:space="0" w:color="auto"/>
        <w:left w:val="single" w:sz="4" w:space="0" w:color="auto"/>
        <w:bottom w:val="single" w:sz="4" w:space="0" w:color="auto"/>
      </w:pBdr>
      <w:shd w:val="clear" w:color="000000" w:fill="C8E1B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92">
    <w:name w:val="xl92"/>
    <w:basedOn w:val="Normal"/>
    <w:rsid w:val="00A3138E"/>
    <w:pPr>
      <w:pBdr>
        <w:top w:val="single" w:sz="4" w:space="0" w:color="auto"/>
        <w:bottom w:val="single" w:sz="4" w:space="0" w:color="auto"/>
      </w:pBdr>
      <w:shd w:val="clear" w:color="000000" w:fill="C8E1B9"/>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93">
    <w:name w:val="xl93"/>
    <w:basedOn w:val="Normal"/>
    <w:rsid w:val="00A3138E"/>
    <w:pPr>
      <w:pBdr>
        <w:top w:val="single" w:sz="4" w:space="0" w:color="auto"/>
        <w:bottom w:val="single" w:sz="4" w:space="0" w:color="auto"/>
        <w:right w:val="single" w:sz="4" w:space="0" w:color="auto"/>
      </w:pBdr>
      <w:shd w:val="clear" w:color="000000" w:fill="C8E1B9"/>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94">
    <w:name w:val="xl94"/>
    <w:basedOn w:val="Normal"/>
    <w:rsid w:val="00A31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A313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A31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97">
    <w:name w:val="xl97"/>
    <w:basedOn w:val="Normal"/>
    <w:rsid w:val="00A3138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8">
    <w:name w:val="xl98"/>
    <w:basedOn w:val="Normal"/>
    <w:rsid w:val="00A3138E"/>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99">
    <w:name w:val="xl99"/>
    <w:basedOn w:val="Normal"/>
    <w:rsid w:val="00A3138E"/>
    <w:pPr>
      <w:pBdr>
        <w:top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00">
    <w:name w:val="xl100"/>
    <w:basedOn w:val="Normal"/>
    <w:rsid w:val="00A3138E"/>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01">
    <w:name w:val="xl101"/>
    <w:basedOn w:val="Normal"/>
    <w:rsid w:val="00A31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A313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A3138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04">
    <w:name w:val="xl104"/>
    <w:basedOn w:val="Normal"/>
    <w:rsid w:val="00A3138E"/>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5">
    <w:name w:val="xl105"/>
    <w:basedOn w:val="Normal"/>
    <w:rsid w:val="00A3138E"/>
    <w:pPr>
      <w:pBdr>
        <w:top w:val="single" w:sz="4" w:space="0" w:color="auto"/>
        <w:left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06">
    <w:name w:val="xl106"/>
    <w:basedOn w:val="Normal"/>
    <w:rsid w:val="00A3138E"/>
    <w:pPr>
      <w:pBdr>
        <w:top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07">
    <w:name w:val="xl107"/>
    <w:basedOn w:val="Normal"/>
    <w:rsid w:val="00A3138E"/>
    <w:pPr>
      <w:pBdr>
        <w:top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08">
    <w:name w:val="xl108"/>
    <w:basedOn w:val="Normal"/>
    <w:rsid w:val="00A3138E"/>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09">
    <w:name w:val="xl109"/>
    <w:basedOn w:val="Normal"/>
    <w:rsid w:val="00A3138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10">
    <w:name w:val="xl110"/>
    <w:basedOn w:val="Normal"/>
    <w:rsid w:val="00A3138E"/>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11">
    <w:name w:val="xl111"/>
    <w:basedOn w:val="Normal"/>
    <w:rsid w:val="00A3138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12">
    <w:name w:val="xl112"/>
    <w:basedOn w:val="Normal"/>
    <w:rsid w:val="00A31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3">
    <w:name w:val="xl113"/>
    <w:basedOn w:val="Normal"/>
    <w:rsid w:val="00A3138E"/>
    <w:pPr>
      <w:pBdr>
        <w:top w:val="single" w:sz="4" w:space="0" w:color="auto"/>
        <w:left w:val="single" w:sz="4" w:space="0" w:color="auto"/>
        <w:bottom w:val="single" w:sz="4" w:space="0" w:color="auto"/>
      </w:pBdr>
      <w:shd w:val="clear" w:color="000000" w:fill="70AD47"/>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4">
    <w:name w:val="xl114"/>
    <w:basedOn w:val="Normal"/>
    <w:rsid w:val="00A3138E"/>
    <w:pPr>
      <w:pBdr>
        <w:top w:val="single" w:sz="4" w:space="0" w:color="auto"/>
        <w:bottom w:val="single" w:sz="4" w:space="0" w:color="auto"/>
      </w:pBdr>
      <w:shd w:val="clear" w:color="000000" w:fill="70AD47"/>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5">
    <w:name w:val="xl115"/>
    <w:basedOn w:val="Normal"/>
    <w:rsid w:val="00A3138E"/>
    <w:pPr>
      <w:pBdr>
        <w:top w:val="single" w:sz="4" w:space="0" w:color="auto"/>
        <w:bottom w:val="single" w:sz="4" w:space="0" w:color="auto"/>
        <w:right w:val="single" w:sz="4" w:space="0" w:color="auto"/>
      </w:pBdr>
      <w:shd w:val="clear" w:color="000000" w:fill="70AD47"/>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6">
    <w:name w:val="xl116"/>
    <w:basedOn w:val="Normal"/>
    <w:rsid w:val="00A3138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7">
    <w:name w:val="xl117"/>
    <w:basedOn w:val="Normal"/>
    <w:rsid w:val="00A3138E"/>
    <w:pPr>
      <w:pBdr>
        <w:top w:val="single" w:sz="4" w:space="0" w:color="auto"/>
        <w:bottom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8">
    <w:name w:val="xl118"/>
    <w:basedOn w:val="Normal"/>
    <w:rsid w:val="00A3138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19">
    <w:name w:val="xl119"/>
    <w:basedOn w:val="Normal"/>
    <w:rsid w:val="00A3138E"/>
    <w:pPr>
      <w:pBdr>
        <w:top w:val="single" w:sz="4" w:space="0" w:color="auto"/>
        <w:left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120">
    <w:name w:val="xl120"/>
    <w:basedOn w:val="Normal"/>
    <w:rsid w:val="00A3138E"/>
    <w:pPr>
      <w:pBdr>
        <w:top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121">
    <w:name w:val="xl121"/>
    <w:basedOn w:val="Normal"/>
    <w:rsid w:val="00A3138E"/>
    <w:pPr>
      <w:pBdr>
        <w:top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122">
    <w:name w:val="xl122"/>
    <w:basedOn w:val="Normal"/>
    <w:rsid w:val="00A3138E"/>
    <w:pPr>
      <w:pBdr>
        <w:top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123">
    <w:name w:val="xl123"/>
    <w:basedOn w:val="Normal"/>
    <w:rsid w:val="00A3138E"/>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t-BR"/>
    </w:rPr>
  </w:style>
  <w:style w:type="paragraph" w:customStyle="1" w:styleId="xl124">
    <w:name w:val="xl124"/>
    <w:basedOn w:val="Normal"/>
    <w:rsid w:val="00A3138E"/>
    <w:pPr>
      <w:pBdr>
        <w:top w:val="single" w:sz="4" w:space="0" w:color="auto"/>
        <w:left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25">
    <w:name w:val="xl125"/>
    <w:basedOn w:val="Normal"/>
    <w:rsid w:val="00A3138E"/>
    <w:pPr>
      <w:pBdr>
        <w:top w:val="single" w:sz="4"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26">
    <w:name w:val="xl126"/>
    <w:basedOn w:val="Normal"/>
    <w:rsid w:val="00A3138E"/>
    <w:pPr>
      <w:pBdr>
        <w:top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27">
    <w:name w:val="xl127"/>
    <w:basedOn w:val="Normal"/>
    <w:rsid w:val="00A3138E"/>
    <w:pP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character" w:customStyle="1" w:styleId="Cabealho2Carter">
    <w:name w:val="Cabeçalho 2 Caráter"/>
    <w:basedOn w:val="Tipodeletrapredefinidodopargrafo"/>
    <w:link w:val="Cabealho2"/>
    <w:rsid w:val="00576557"/>
    <w:rPr>
      <w:rFonts w:ascii="Arial" w:eastAsia="Tahoma" w:hAnsi="Arial" w:cs="Arial"/>
      <w:b/>
      <w:bCs/>
      <w:sz w:val="32"/>
      <w:szCs w:val="24"/>
    </w:rPr>
  </w:style>
  <w:style w:type="character" w:customStyle="1" w:styleId="Cabealho1Carter">
    <w:name w:val="Cabeçalho 1 Caráter"/>
    <w:basedOn w:val="Tipodeletrapredefinidodopargrafo"/>
    <w:link w:val="Cabealho1"/>
    <w:uiPriority w:val="9"/>
    <w:rsid w:val="00DA7A9E"/>
    <w:rPr>
      <w:rFonts w:asciiTheme="majorHAnsi" w:eastAsiaTheme="majorEastAsia" w:hAnsiTheme="majorHAnsi" w:cstheme="majorBidi"/>
      <w:color w:val="2E74B5" w:themeColor="accent1" w:themeShade="BF"/>
      <w:sz w:val="32"/>
      <w:szCs w:val="32"/>
    </w:rPr>
  </w:style>
  <w:style w:type="character" w:customStyle="1" w:styleId="hgkelc">
    <w:name w:val="hgkelc"/>
    <w:basedOn w:val="Tipodeletrapredefinidodopargrafo"/>
    <w:rsid w:val="00146073"/>
  </w:style>
  <w:style w:type="character" w:customStyle="1" w:styleId="Fontepargpadro">
    <w:name w:val="Fonte parág. padrão"/>
    <w:rsid w:val="008D47F0"/>
  </w:style>
  <w:style w:type="paragraph" w:customStyle="1" w:styleId="xl128">
    <w:name w:val="xl128"/>
    <w:basedOn w:val="Normal"/>
    <w:rsid w:val="00BA1B67"/>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BA1B67"/>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0">
    <w:name w:val="xl130"/>
    <w:basedOn w:val="Normal"/>
    <w:rsid w:val="00BA1B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31">
    <w:name w:val="xl131"/>
    <w:basedOn w:val="Normal"/>
    <w:rsid w:val="00BA1B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Arial" w:eastAsia="Times New Roman" w:hAnsi="Arial" w:cs="Arial"/>
      <w:color w:val="000000"/>
      <w:sz w:val="20"/>
      <w:szCs w:val="20"/>
      <w:lang w:eastAsia="pt-BR"/>
    </w:rPr>
  </w:style>
  <w:style w:type="paragraph" w:customStyle="1" w:styleId="xl132">
    <w:name w:val="xl132"/>
    <w:basedOn w:val="Normal"/>
    <w:rsid w:val="00BA1B67"/>
    <w:pPr>
      <w:shd w:val="clear" w:color="000000" w:fill="E2EFDA"/>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33">
    <w:name w:val="xl133"/>
    <w:basedOn w:val="Normal"/>
    <w:rsid w:val="00BA1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4">
    <w:name w:val="xl134"/>
    <w:basedOn w:val="Normal"/>
    <w:rsid w:val="00BA1B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35">
    <w:name w:val="xl135"/>
    <w:basedOn w:val="Normal"/>
    <w:rsid w:val="00BA1B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6">
    <w:name w:val="xl136"/>
    <w:basedOn w:val="Normal"/>
    <w:rsid w:val="00BA1B6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7">
    <w:name w:val="xl137"/>
    <w:basedOn w:val="Normal"/>
    <w:rsid w:val="00BA1B6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8">
    <w:name w:val="xl138"/>
    <w:basedOn w:val="Normal"/>
    <w:rsid w:val="00BA1B6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9">
    <w:name w:val="xl139"/>
    <w:basedOn w:val="Normal"/>
    <w:rsid w:val="00BA1B67"/>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0">
    <w:name w:val="xl140"/>
    <w:basedOn w:val="Normal"/>
    <w:rsid w:val="00BA1B67"/>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BA1B67"/>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BA1B6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3">
    <w:name w:val="xl143"/>
    <w:basedOn w:val="Normal"/>
    <w:rsid w:val="00BA1B6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pt-BR"/>
    </w:rPr>
  </w:style>
  <w:style w:type="paragraph" w:customStyle="1" w:styleId="xl144">
    <w:name w:val="xl144"/>
    <w:basedOn w:val="Normal"/>
    <w:rsid w:val="00BA1B6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right"/>
    </w:pPr>
    <w:rPr>
      <w:rFonts w:ascii="Times New Roman" w:eastAsia="Times New Roman" w:hAnsi="Times New Roman" w:cs="Times New Roman"/>
      <w:b/>
      <w:bCs/>
      <w:color w:val="FFFFFF"/>
      <w:sz w:val="24"/>
      <w:szCs w:val="24"/>
      <w:lang w:eastAsia="pt-BR"/>
    </w:rPr>
  </w:style>
  <w:style w:type="paragraph" w:customStyle="1" w:styleId="xl145">
    <w:name w:val="xl145"/>
    <w:basedOn w:val="Normal"/>
    <w:rsid w:val="00BA1B6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Times New Roman" w:eastAsia="Times New Roman" w:hAnsi="Times New Roman" w:cs="Times New Roman"/>
      <w:b/>
      <w:bCs/>
      <w:color w:val="FFFFFF"/>
      <w:sz w:val="24"/>
      <w:szCs w:val="24"/>
      <w:lang w:eastAsia="pt-BR"/>
    </w:rPr>
  </w:style>
  <w:style w:type="paragraph" w:customStyle="1" w:styleId="xl146">
    <w:name w:val="xl146"/>
    <w:basedOn w:val="Normal"/>
    <w:rsid w:val="00891871"/>
    <w:pPr>
      <w:shd w:val="clear" w:color="000000" w:fill="E2EFDA"/>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47">
    <w:name w:val="xl147"/>
    <w:basedOn w:val="Normal"/>
    <w:rsid w:val="008918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48">
    <w:name w:val="xl148"/>
    <w:basedOn w:val="Normal"/>
    <w:rsid w:val="00891871"/>
    <w:pPr>
      <w:shd w:val="clear" w:color="000000" w:fill="E2EFDA"/>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49">
    <w:name w:val="xl149"/>
    <w:basedOn w:val="Normal"/>
    <w:rsid w:val="00891871"/>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150">
    <w:name w:val="xl150"/>
    <w:basedOn w:val="Normal"/>
    <w:rsid w:val="00891871"/>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151">
    <w:name w:val="xl151"/>
    <w:basedOn w:val="Normal"/>
    <w:rsid w:val="00891871"/>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152">
    <w:name w:val="xl152"/>
    <w:basedOn w:val="Normal"/>
    <w:rsid w:val="00891871"/>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53">
    <w:name w:val="xl153"/>
    <w:basedOn w:val="Normal"/>
    <w:rsid w:val="00891871"/>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4">
    <w:name w:val="xl154"/>
    <w:basedOn w:val="Normal"/>
    <w:rsid w:val="008918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5">
    <w:name w:val="xl155"/>
    <w:basedOn w:val="Normal"/>
    <w:rsid w:val="008918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0"/>
      <w:szCs w:val="20"/>
      <w:lang w:eastAsia="pt-BR"/>
    </w:rPr>
  </w:style>
  <w:style w:type="paragraph" w:customStyle="1" w:styleId="xl156">
    <w:name w:val="xl156"/>
    <w:basedOn w:val="Normal"/>
    <w:rsid w:val="00891871"/>
    <w:pPr>
      <w:shd w:val="clear" w:color="000000" w:fill="E2EFDA"/>
      <w:spacing w:before="100" w:beforeAutospacing="1" w:after="100" w:afterAutospacing="1" w:line="240" w:lineRule="auto"/>
    </w:pPr>
    <w:rPr>
      <w:rFonts w:ascii="Arial" w:eastAsia="Times New Roman" w:hAnsi="Arial" w:cs="Arial"/>
      <w:sz w:val="20"/>
      <w:szCs w:val="20"/>
      <w:lang w:eastAsia="pt-BR"/>
    </w:rPr>
  </w:style>
  <w:style w:type="paragraph" w:customStyle="1" w:styleId="xl157">
    <w:name w:val="xl157"/>
    <w:basedOn w:val="Normal"/>
    <w:rsid w:val="00891871"/>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8">
    <w:name w:val="xl158"/>
    <w:basedOn w:val="Normal"/>
    <w:rsid w:val="00891871"/>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59">
    <w:name w:val="xl159"/>
    <w:basedOn w:val="Normal"/>
    <w:rsid w:val="00891871"/>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60">
    <w:name w:val="xl160"/>
    <w:basedOn w:val="Normal"/>
    <w:rsid w:val="00891871"/>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1">
    <w:name w:val="xl161"/>
    <w:basedOn w:val="Normal"/>
    <w:rsid w:val="00891871"/>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62">
    <w:name w:val="xl162"/>
    <w:basedOn w:val="Normal"/>
    <w:rsid w:val="0089187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63">
    <w:name w:val="xl163"/>
    <w:basedOn w:val="Normal"/>
    <w:rsid w:val="00891871"/>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4">
    <w:name w:val="xl164"/>
    <w:basedOn w:val="Normal"/>
    <w:rsid w:val="0089187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5">
    <w:name w:val="xl165"/>
    <w:basedOn w:val="Normal"/>
    <w:rsid w:val="008918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66">
    <w:name w:val="xl166"/>
    <w:basedOn w:val="Normal"/>
    <w:rsid w:val="00891871"/>
    <w:pPr>
      <w:pBdr>
        <w:top w:val="single" w:sz="8" w:space="0" w:color="auto"/>
        <w:bottom w:val="single" w:sz="8" w:space="0" w:color="auto"/>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67">
    <w:name w:val="xl167"/>
    <w:basedOn w:val="Normal"/>
    <w:rsid w:val="00891871"/>
    <w:pPr>
      <w:pBdr>
        <w:top w:val="single" w:sz="8" w:space="0" w:color="auto"/>
        <w:bottom w:val="single" w:sz="8" w:space="0" w:color="auto"/>
        <w:right w:val="single" w:sz="8" w:space="0" w:color="auto"/>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68">
    <w:name w:val="xl168"/>
    <w:basedOn w:val="Normal"/>
    <w:rsid w:val="00891871"/>
    <w:pPr>
      <w:pBdr>
        <w:top w:val="single" w:sz="8" w:space="0" w:color="auto"/>
        <w:left w:val="single" w:sz="8" w:space="0" w:color="auto"/>
        <w:bottom w:val="single" w:sz="8" w:space="0" w:color="auto"/>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69">
    <w:name w:val="xl169"/>
    <w:basedOn w:val="Normal"/>
    <w:rsid w:val="008918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70">
    <w:name w:val="xl170"/>
    <w:basedOn w:val="Normal"/>
    <w:rsid w:val="008918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71">
    <w:name w:val="xl171"/>
    <w:basedOn w:val="Normal"/>
    <w:rsid w:val="008918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330">
      <w:bodyDiv w:val="1"/>
      <w:marLeft w:val="0"/>
      <w:marRight w:val="0"/>
      <w:marTop w:val="0"/>
      <w:marBottom w:val="0"/>
      <w:divBdr>
        <w:top w:val="none" w:sz="0" w:space="0" w:color="auto"/>
        <w:left w:val="none" w:sz="0" w:space="0" w:color="auto"/>
        <w:bottom w:val="none" w:sz="0" w:space="0" w:color="auto"/>
        <w:right w:val="none" w:sz="0" w:space="0" w:color="auto"/>
      </w:divBdr>
    </w:div>
    <w:div w:id="271057722">
      <w:bodyDiv w:val="1"/>
      <w:marLeft w:val="0"/>
      <w:marRight w:val="0"/>
      <w:marTop w:val="0"/>
      <w:marBottom w:val="0"/>
      <w:divBdr>
        <w:top w:val="none" w:sz="0" w:space="0" w:color="auto"/>
        <w:left w:val="none" w:sz="0" w:space="0" w:color="auto"/>
        <w:bottom w:val="none" w:sz="0" w:space="0" w:color="auto"/>
        <w:right w:val="none" w:sz="0" w:space="0" w:color="auto"/>
      </w:divBdr>
    </w:div>
    <w:div w:id="292760286">
      <w:bodyDiv w:val="1"/>
      <w:marLeft w:val="0"/>
      <w:marRight w:val="0"/>
      <w:marTop w:val="0"/>
      <w:marBottom w:val="0"/>
      <w:divBdr>
        <w:top w:val="none" w:sz="0" w:space="0" w:color="auto"/>
        <w:left w:val="none" w:sz="0" w:space="0" w:color="auto"/>
        <w:bottom w:val="none" w:sz="0" w:space="0" w:color="auto"/>
        <w:right w:val="none" w:sz="0" w:space="0" w:color="auto"/>
      </w:divBdr>
    </w:div>
    <w:div w:id="345443065">
      <w:bodyDiv w:val="1"/>
      <w:marLeft w:val="0"/>
      <w:marRight w:val="0"/>
      <w:marTop w:val="0"/>
      <w:marBottom w:val="0"/>
      <w:divBdr>
        <w:top w:val="none" w:sz="0" w:space="0" w:color="auto"/>
        <w:left w:val="none" w:sz="0" w:space="0" w:color="auto"/>
        <w:bottom w:val="none" w:sz="0" w:space="0" w:color="auto"/>
        <w:right w:val="none" w:sz="0" w:space="0" w:color="auto"/>
      </w:divBdr>
    </w:div>
    <w:div w:id="381057499">
      <w:bodyDiv w:val="1"/>
      <w:marLeft w:val="0"/>
      <w:marRight w:val="0"/>
      <w:marTop w:val="0"/>
      <w:marBottom w:val="0"/>
      <w:divBdr>
        <w:top w:val="none" w:sz="0" w:space="0" w:color="auto"/>
        <w:left w:val="none" w:sz="0" w:space="0" w:color="auto"/>
        <w:bottom w:val="none" w:sz="0" w:space="0" w:color="auto"/>
        <w:right w:val="none" w:sz="0" w:space="0" w:color="auto"/>
      </w:divBdr>
    </w:div>
    <w:div w:id="411318098">
      <w:bodyDiv w:val="1"/>
      <w:marLeft w:val="0"/>
      <w:marRight w:val="0"/>
      <w:marTop w:val="0"/>
      <w:marBottom w:val="0"/>
      <w:divBdr>
        <w:top w:val="none" w:sz="0" w:space="0" w:color="auto"/>
        <w:left w:val="none" w:sz="0" w:space="0" w:color="auto"/>
        <w:bottom w:val="none" w:sz="0" w:space="0" w:color="auto"/>
        <w:right w:val="none" w:sz="0" w:space="0" w:color="auto"/>
      </w:divBdr>
    </w:div>
    <w:div w:id="413818818">
      <w:bodyDiv w:val="1"/>
      <w:marLeft w:val="0"/>
      <w:marRight w:val="0"/>
      <w:marTop w:val="0"/>
      <w:marBottom w:val="0"/>
      <w:divBdr>
        <w:top w:val="none" w:sz="0" w:space="0" w:color="auto"/>
        <w:left w:val="none" w:sz="0" w:space="0" w:color="auto"/>
        <w:bottom w:val="none" w:sz="0" w:space="0" w:color="auto"/>
        <w:right w:val="none" w:sz="0" w:space="0" w:color="auto"/>
      </w:divBdr>
    </w:div>
    <w:div w:id="491604697">
      <w:bodyDiv w:val="1"/>
      <w:marLeft w:val="0"/>
      <w:marRight w:val="0"/>
      <w:marTop w:val="0"/>
      <w:marBottom w:val="0"/>
      <w:divBdr>
        <w:top w:val="none" w:sz="0" w:space="0" w:color="auto"/>
        <w:left w:val="none" w:sz="0" w:space="0" w:color="auto"/>
        <w:bottom w:val="none" w:sz="0" w:space="0" w:color="auto"/>
        <w:right w:val="none" w:sz="0" w:space="0" w:color="auto"/>
      </w:divBdr>
    </w:div>
    <w:div w:id="843326775">
      <w:bodyDiv w:val="1"/>
      <w:marLeft w:val="0"/>
      <w:marRight w:val="0"/>
      <w:marTop w:val="0"/>
      <w:marBottom w:val="0"/>
      <w:divBdr>
        <w:top w:val="none" w:sz="0" w:space="0" w:color="auto"/>
        <w:left w:val="none" w:sz="0" w:space="0" w:color="auto"/>
        <w:bottom w:val="none" w:sz="0" w:space="0" w:color="auto"/>
        <w:right w:val="none" w:sz="0" w:space="0" w:color="auto"/>
      </w:divBdr>
    </w:div>
    <w:div w:id="1454666576">
      <w:bodyDiv w:val="1"/>
      <w:marLeft w:val="0"/>
      <w:marRight w:val="0"/>
      <w:marTop w:val="0"/>
      <w:marBottom w:val="0"/>
      <w:divBdr>
        <w:top w:val="none" w:sz="0" w:space="0" w:color="auto"/>
        <w:left w:val="none" w:sz="0" w:space="0" w:color="auto"/>
        <w:bottom w:val="none" w:sz="0" w:space="0" w:color="auto"/>
        <w:right w:val="none" w:sz="0" w:space="0" w:color="auto"/>
      </w:divBdr>
    </w:div>
    <w:div w:id="1582331815">
      <w:bodyDiv w:val="1"/>
      <w:marLeft w:val="0"/>
      <w:marRight w:val="0"/>
      <w:marTop w:val="0"/>
      <w:marBottom w:val="0"/>
      <w:divBdr>
        <w:top w:val="none" w:sz="0" w:space="0" w:color="auto"/>
        <w:left w:val="none" w:sz="0" w:space="0" w:color="auto"/>
        <w:bottom w:val="none" w:sz="0" w:space="0" w:color="auto"/>
        <w:right w:val="none" w:sz="0" w:space="0" w:color="auto"/>
      </w:divBdr>
    </w:div>
    <w:div w:id="1629319319">
      <w:bodyDiv w:val="1"/>
      <w:marLeft w:val="0"/>
      <w:marRight w:val="0"/>
      <w:marTop w:val="0"/>
      <w:marBottom w:val="0"/>
      <w:divBdr>
        <w:top w:val="none" w:sz="0" w:space="0" w:color="auto"/>
        <w:left w:val="none" w:sz="0" w:space="0" w:color="auto"/>
        <w:bottom w:val="none" w:sz="0" w:space="0" w:color="auto"/>
        <w:right w:val="none" w:sz="0" w:space="0" w:color="auto"/>
      </w:divBdr>
    </w:div>
    <w:div w:id="1670673863">
      <w:bodyDiv w:val="1"/>
      <w:marLeft w:val="0"/>
      <w:marRight w:val="0"/>
      <w:marTop w:val="0"/>
      <w:marBottom w:val="0"/>
      <w:divBdr>
        <w:top w:val="none" w:sz="0" w:space="0" w:color="auto"/>
        <w:left w:val="none" w:sz="0" w:space="0" w:color="auto"/>
        <w:bottom w:val="none" w:sz="0" w:space="0" w:color="auto"/>
        <w:right w:val="none" w:sz="0" w:space="0" w:color="auto"/>
      </w:divBdr>
    </w:div>
    <w:div w:id="1727489709">
      <w:bodyDiv w:val="1"/>
      <w:marLeft w:val="0"/>
      <w:marRight w:val="0"/>
      <w:marTop w:val="0"/>
      <w:marBottom w:val="0"/>
      <w:divBdr>
        <w:top w:val="none" w:sz="0" w:space="0" w:color="auto"/>
        <w:left w:val="none" w:sz="0" w:space="0" w:color="auto"/>
        <w:bottom w:val="none" w:sz="0" w:space="0" w:color="auto"/>
        <w:right w:val="none" w:sz="0" w:space="0" w:color="auto"/>
      </w:divBdr>
    </w:div>
    <w:div w:id="1739550264">
      <w:bodyDiv w:val="1"/>
      <w:marLeft w:val="0"/>
      <w:marRight w:val="0"/>
      <w:marTop w:val="0"/>
      <w:marBottom w:val="0"/>
      <w:divBdr>
        <w:top w:val="none" w:sz="0" w:space="0" w:color="auto"/>
        <w:left w:val="none" w:sz="0" w:space="0" w:color="auto"/>
        <w:bottom w:val="none" w:sz="0" w:space="0" w:color="auto"/>
        <w:right w:val="none" w:sz="0" w:space="0" w:color="auto"/>
      </w:divBdr>
    </w:div>
    <w:div w:id="1790509158">
      <w:bodyDiv w:val="1"/>
      <w:marLeft w:val="0"/>
      <w:marRight w:val="0"/>
      <w:marTop w:val="0"/>
      <w:marBottom w:val="0"/>
      <w:divBdr>
        <w:top w:val="none" w:sz="0" w:space="0" w:color="auto"/>
        <w:left w:val="none" w:sz="0" w:space="0" w:color="auto"/>
        <w:bottom w:val="none" w:sz="0" w:space="0" w:color="auto"/>
        <w:right w:val="none" w:sz="0" w:space="0" w:color="auto"/>
      </w:divBdr>
    </w:div>
    <w:div w:id="1884437027">
      <w:bodyDiv w:val="1"/>
      <w:marLeft w:val="0"/>
      <w:marRight w:val="0"/>
      <w:marTop w:val="0"/>
      <w:marBottom w:val="0"/>
      <w:divBdr>
        <w:top w:val="none" w:sz="0" w:space="0" w:color="auto"/>
        <w:left w:val="none" w:sz="0" w:space="0" w:color="auto"/>
        <w:bottom w:val="none" w:sz="0" w:space="0" w:color="auto"/>
        <w:right w:val="none" w:sz="0" w:space="0" w:color="auto"/>
      </w:divBdr>
    </w:div>
    <w:div w:id="20350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acao.senior.com.br/exigenciaslegais/materias/gp/destaque/esocia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acao.senior.com.br/exigenciasleg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F0B8-D334-47A8-83C8-86FA0E0F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58</Pages>
  <Words>17436</Words>
  <Characters>94156</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Ivanete</cp:lastModifiedBy>
  <cp:revision>24</cp:revision>
  <cp:lastPrinted>2023-03-07T12:19:00Z</cp:lastPrinted>
  <dcterms:created xsi:type="dcterms:W3CDTF">2022-12-08T17:10:00Z</dcterms:created>
  <dcterms:modified xsi:type="dcterms:W3CDTF">2023-03-21T16:47:00Z</dcterms:modified>
</cp:coreProperties>
</file>