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INSTRUMENTAL PARA A ELABORAÇÃO DAS PROPOSTAS</w:t>
      </w:r>
    </w:p>
    <w:p w:rsidR="006E1621" w:rsidRDefault="008E3C2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Coordenação: </w:t>
      </w:r>
      <w:proofErr w:type="spellStart"/>
      <w:r>
        <w:rPr>
          <w:sz w:val="24"/>
          <w:szCs w:val="24"/>
        </w:rPr>
        <w:t>Dionês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Rubini</w:t>
      </w:r>
      <w:proofErr w:type="spellEnd"/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Relatoria: </w:t>
      </w:r>
      <w:r>
        <w:rPr>
          <w:sz w:val="24"/>
          <w:szCs w:val="24"/>
        </w:rPr>
        <w:t xml:space="preserve">Edineia </w:t>
      </w:r>
      <w:proofErr w:type="spellStart"/>
      <w:r>
        <w:rPr>
          <w:sz w:val="24"/>
          <w:szCs w:val="24"/>
        </w:rPr>
        <w:t>Aniecevski</w:t>
      </w:r>
      <w:proofErr w:type="spellEnd"/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EIXO TEMÁTICO I</w:t>
      </w:r>
      <w:r>
        <w:rPr>
          <w:sz w:val="24"/>
          <w:szCs w:val="24"/>
        </w:rPr>
        <w:t xml:space="preserve"> – Estratégias para manter e aprimorar o controle social assegurando a participação das pessoas com deficiência: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1 - Conjuntura do controle social no Brasil;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2 - A participação social e a interação interseccional da pessoa com deficiência;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3 - Monitoramento e avaliação de políticas públicas.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do Eixo I</w:t>
      </w:r>
      <w:r>
        <w:rPr>
          <w:sz w:val="24"/>
          <w:szCs w:val="24"/>
        </w:rPr>
        <w:t>: Elaborar propostas que auxiliem estrategicamente o aprimoramento da participação social das pessoas com deficiência nas diferentes etapas relacionadas às políticas públicas, considerando a conjuntura do país e os diversos marcadores sociais da diferença que se intersectam com a deficiência, tais como raça, etnia, gênero, geração, território, orientação sexual etc.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de trabalho de </w:t>
      </w:r>
      <w:r>
        <w:rPr>
          <w:b/>
          <w:sz w:val="24"/>
          <w:szCs w:val="24"/>
        </w:rPr>
        <w:t>cada eixo produzirá no mínimo uma (1) e no máximo três (3) propostas por esfera (municipal, estadual e federal)</w:t>
      </w:r>
      <w:r>
        <w:rPr>
          <w:sz w:val="24"/>
          <w:szCs w:val="24"/>
        </w:rPr>
        <w:t xml:space="preserve"> que serão avaliadas na plenária final.</w:t>
      </w:r>
    </w:p>
    <w:p w:rsidR="006E1621" w:rsidRDefault="008E3C22">
      <w:pPr>
        <w:spacing w:before="240" w:after="240" w:line="360" w:lineRule="auto"/>
        <w:ind w:lef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6641"/>
      </w:tblGrid>
      <w:tr w:rsidR="006E1621">
        <w:trPr>
          <w:trHeight w:val="2910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ESFERAS MUNICIPAL E REGIONAL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Implantação e fortalecimento dos conselhos municipais dos direitos da pessoa com deficiência.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– Disponibilizar nos municípios equipe multidisciplinar e </w:t>
            </w:r>
            <w:proofErr w:type="spellStart"/>
            <w:r>
              <w:rPr>
                <w:b/>
              </w:rPr>
              <w:t>intersetorial</w:t>
            </w:r>
            <w:proofErr w:type="spellEnd"/>
            <w:r>
              <w:rPr>
                <w:b/>
              </w:rPr>
              <w:t xml:space="preserve">, que possam atender a demanda e realizar possíveis encaminhamentos, bem como identificação, avaliação e acompanhamento contínuo das pessoas com deficiência e suas famílias.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Garantir vagas para pessoas com deficiência para que participem de órgãos governamentais e não governamentais com representação expressiva e efetiva (CDL, todos conselhos, mercado de trabalho - mesmo sem cota).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4 - Criar programas e campanhas de conscientização acerca dos direitos da pessoa com deficiência, bem como informações e formações continuadas abertas à sociedade </w:t>
            </w:r>
            <w:r>
              <w:rPr>
                <w:b/>
              </w:rPr>
              <w:lastRenderedPageBreak/>
              <w:t xml:space="preserve">para conscientização da sociedade em geral e de empresas referente a capacidade e inclusão das pessoas com deficiência.   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ESFERA ESTADUAL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Disponibilizar nos municípios equipe multidisciplinar e </w:t>
            </w:r>
            <w:proofErr w:type="spellStart"/>
            <w:r>
              <w:rPr>
                <w:b/>
              </w:rPr>
              <w:t>intersetorial</w:t>
            </w:r>
            <w:proofErr w:type="spellEnd"/>
            <w:r>
              <w:rPr>
                <w:b/>
              </w:rPr>
              <w:t xml:space="preserve">, que possam atender a demanda e realizar possíveis encaminhamentos, bem como orientação para com as famílias, identificação, avaliação e acompanhamento contínuo das pessoas com deficiência.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– </w:t>
            </w:r>
            <w:proofErr w:type="gramStart"/>
            <w:r>
              <w:rPr>
                <w:b/>
              </w:rPr>
              <w:t>Intensificar  políticas</w:t>
            </w:r>
            <w:proofErr w:type="gramEnd"/>
            <w:r>
              <w:rPr>
                <w:b/>
              </w:rPr>
              <w:t xml:space="preserve"> públicas de formação continuada, viabilizando ações </w:t>
            </w:r>
            <w:proofErr w:type="spellStart"/>
            <w:r>
              <w:rPr>
                <w:b/>
              </w:rPr>
              <w:t>anti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capacitistas</w:t>
            </w:r>
            <w:proofErr w:type="spellEnd"/>
            <w:r>
              <w:rPr>
                <w:b/>
              </w:rPr>
              <w:t xml:space="preserve"> a fim de oportunizar acesso com justiça e equidade.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Criação de rede de apoio, a fim de oportunizar avaliação e atendimento biopsicossocial para as famílias de pessoas com deficiência. 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FEDERAL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Criar programas e campanhas de conscientização acerca dos direitos da pessoa com deficiência, bem como informações e formações continuadas abertas à sociedade para conscientização da sociedade em geral e de empresas referente a capacidade e inclusão das pessoas com deficiência.  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– Incentivo fiscal para as empresas que possibilitam emprego, formação e capacitação para as pessoas com deficiência (redução e/ou devolução dos impostos).  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Dar continuidade e intensificar a divulgação da comissão de monitoramento para assegurar a participação da pessoa com deficiência em todas as esferas que deseja estar.  </w:t>
            </w:r>
          </w:p>
        </w:tc>
      </w:tr>
    </w:tbl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INSTRUMENTAL PARA A ELABORAÇÃO DAS PROPOSTAS</w:t>
      </w:r>
    </w:p>
    <w:p w:rsidR="006E1621" w:rsidRDefault="008E3C2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Coordenação: </w:t>
      </w:r>
      <w:r>
        <w:rPr>
          <w:sz w:val="24"/>
          <w:szCs w:val="24"/>
        </w:rPr>
        <w:t xml:space="preserve">Neusa </w:t>
      </w:r>
      <w:proofErr w:type="spellStart"/>
      <w:r>
        <w:rPr>
          <w:sz w:val="24"/>
          <w:szCs w:val="24"/>
        </w:rPr>
        <w:t>Pucci</w:t>
      </w:r>
      <w:proofErr w:type="spellEnd"/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Relatoria: </w:t>
      </w:r>
      <w:r>
        <w:rPr>
          <w:sz w:val="24"/>
          <w:szCs w:val="24"/>
        </w:rPr>
        <w:t xml:space="preserve">Tatiane Pinheiro e Ariane </w:t>
      </w:r>
      <w:proofErr w:type="spellStart"/>
      <w:r>
        <w:rPr>
          <w:sz w:val="24"/>
          <w:szCs w:val="24"/>
        </w:rPr>
        <w:t>Ionceck</w:t>
      </w:r>
      <w:proofErr w:type="spellEnd"/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EIXO TEMÁTICO II</w:t>
      </w:r>
      <w:r>
        <w:rPr>
          <w:sz w:val="24"/>
          <w:szCs w:val="24"/>
        </w:rPr>
        <w:t xml:space="preserve"> – Garantia do acesso das pessoas com deficiência às políticas públicas e avaliação biopsicossocial unificada: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1 - Estratégias das Políticas Públicas para promover o acesso das pessoas com deficiência considerando todo o ciclo de vida;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Desafios da Articulação </w:t>
      </w:r>
      <w:proofErr w:type="spellStart"/>
      <w:r>
        <w:rPr>
          <w:sz w:val="24"/>
          <w:szCs w:val="24"/>
        </w:rPr>
        <w:t>Interfederativa</w:t>
      </w:r>
      <w:proofErr w:type="spellEnd"/>
      <w:r>
        <w:rPr>
          <w:sz w:val="24"/>
          <w:szCs w:val="24"/>
        </w:rPr>
        <w:t xml:space="preserve"> para a implantação da avaliação biopsicossocial de deficiência;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3 - Estratégias para o avanço, transversalidade e perspectiva das Políticas Públicas no processo de inclusão das pessoas com deficiência.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do Eixo II:</w:t>
      </w:r>
      <w:r>
        <w:rPr>
          <w:sz w:val="24"/>
          <w:szCs w:val="24"/>
        </w:rPr>
        <w:t xml:space="preserve"> Elaborar propostas relacionadas ao acesso das pessoas com deficiência às políticas públicas na perspectiva dos direitos humanos, da transversalidade e do cuidado, considerando a avaliação biopsicossocial unificada da deficiência como um dos pilares garantidores da equidade e da inclusão.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de trabalho de </w:t>
      </w:r>
      <w:r>
        <w:rPr>
          <w:b/>
          <w:sz w:val="24"/>
          <w:szCs w:val="24"/>
        </w:rPr>
        <w:t>cada eixo produzirá no mínimo uma (1) e no máximo três (3) propostas por esfera (municipal, estadual e federal)</w:t>
      </w:r>
      <w:r>
        <w:rPr>
          <w:sz w:val="24"/>
          <w:szCs w:val="24"/>
        </w:rPr>
        <w:t xml:space="preserve"> que serão avaliadas na plenária final.</w:t>
      </w:r>
    </w:p>
    <w:p w:rsidR="006E1621" w:rsidRDefault="008E3C22">
      <w:pPr>
        <w:spacing w:before="240" w:after="240"/>
        <w:ind w:lef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6641"/>
      </w:tblGrid>
      <w:tr w:rsidR="006E1621">
        <w:trPr>
          <w:trHeight w:val="2910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ESFERAS MUNICIPAL E REGIONAL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Em atenção a Lei de Inclusão e a Lei 14.624, garantir a distribuição gratuita de cordões de girassol e a implementação da carteirinha de identificação para pessoas com deficiências ocultas;/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– </w:t>
            </w:r>
            <w:proofErr w:type="gramStart"/>
            <w:r>
              <w:rPr>
                <w:b/>
              </w:rPr>
              <w:t>criar</w:t>
            </w:r>
            <w:proofErr w:type="gramEnd"/>
            <w:r>
              <w:rPr>
                <w:b/>
              </w:rPr>
              <w:t xml:space="preserve"> fluxo de atendimento com equipe interdisciplinar para atendimento de pessoas com deficiência visando garantir o acesso aos direitos, programas, projetos, serviços e benefícios;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Capacitar equipes técnicas acerca das deficiências ocultas.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ESTADUAL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Implementação de avaliação biopsicossocial mais abrangente e singular;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– Implementação regional de Centros de Tratamento e Reabilitação;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 Transformar a Diretoria Estadual de Direitos Humanos para Secretaria Estadual de Direitos Humanos.</w:t>
            </w:r>
          </w:p>
        </w:tc>
      </w:tr>
      <w:tr w:rsidR="006E1621">
        <w:trPr>
          <w:trHeight w:val="2865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FEDERAL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Regulamentação da Lei Brasileira de Inclusão Art. 2º, que trata da definição de pessoa com deficiência.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– Criar equipes multiprofissionais nas Unidades do INSS para avaliações de benefícios assistenciais em uma visão biopsicossocial humanizada;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Capacitar peritos com especialidades para análise de concessão de benefícios.</w:t>
            </w:r>
          </w:p>
        </w:tc>
      </w:tr>
    </w:tbl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INSTRUMENTAL PARA A ELABORAÇÃO DAS PROPOSTAS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EIXO TEMÁTICO III</w:t>
      </w:r>
      <w:r>
        <w:rPr>
          <w:sz w:val="24"/>
          <w:szCs w:val="24"/>
        </w:rPr>
        <w:t xml:space="preserve"> – Financiamento da promoção de direitos da pessoa com deficiência:</w:t>
      </w:r>
    </w:p>
    <w:p w:rsidR="006E1621" w:rsidRDefault="008E3C2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Coordenação: </w:t>
      </w:r>
      <w:proofErr w:type="spellStart"/>
      <w:r>
        <w:rPr>
          <w:sz w:val="24"/>
          <w:szCs w:val="24"/>
        </w:rPr>
        <w:t>Charline</w:t>
      </w:r>
      <w:proofErr w:type="spellEnd"/>
      <w:r>
        <w:rPr>
          <w:sz w:val="24"/>
          <w:szCs w:val="24"/>
        </w:rPr>
        <w:t xml:space="preserve"> Fontana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Relatoria: </w:t>
      </w:r>
      <w:r>
        <w:rPr>
          <w:sz w:val="24"/>
          <w:szCs w:val="24"/>
        </w:rPr>
        <w:t>Giovana Dias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1 - Estabelecimento de um Referencial legal de financiamento público para criação do Fundo Nacional dos Direitos da Pessoa com Deficiência;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2 - Caminhos para o financiamento de políticas públicas para pessoas com deficiência;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3 - Fortalecimento do controle social sobre financiamento das políticas públicas.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do Eixo III</w:t>
      </w:r>
      <w:r>
        <w:rPr>
          <w:sz w:val="24"/>
          <w:szCs w:val="24"/>
        </w:rPr>
        <w:t>: Refletir sobre o cenário vigente relativo ao financiamento das políticas públicas e, em seguida, dispor propostas para o estabelecimento de um fundo nacional dos direitos das pessoas com deficiência, possíveis caminhos para o aporte de recursos a esse fundo, bem como sobre mecanismos para o acompanhamento e controle social da aplicação do financiamento ora proposto.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de trabalho de </w:t>
      </w:r>
      <w:r>
        <w:rPr>
          <w:b/>
          <w:sz w:val="24"/>
          <w:szCs w:val="24"/>
        </w:rPr>
        <w:t>cada eixo produzirá no mínimo uma (1) e no máximo três (3) propostas por esfera (municipal, estadual e federal)</w:t>
      </w:r>
      <w:r>
        <w:rPr>
          <w:sz w:val="24"/>
          <w:szCs w:val="24"/>
        </w:rPr>
        <w:t xml:space="preserve"> que serão avaliadas na plenária final.</w:t>
      </w:r>
    </w:p>
    <w:p w:rsidR="006E1621" w:rsidRDefault="008E3C22">
      <w:pPr>
        <w:spacing w:before="240" w:after="240" w:line="360" w:lineRule="auto"/>
        <w:ind w:lef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6641"/>
      </w:tblGrid>
      <w:tr w:rsidR="006E1621">
        <w:trPr>
          <w:trHeight w:val="2910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ESFERAS MUNICIPAL E REGIONAL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Autonomia para a escola ou entidade, destinar verbas onde for necessário. Sem ter recurso vinculado.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2 – Recursos para construção e ampliação de entidades para atendimento da pessoa com deficiência.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Criação de Secretaria Municipal específica para atendimento da pessoa com deficiência.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ESTADUAL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Autonomia para a escola ou entidade, destinar verbas onde for necessário. Sem ter recurso vinculado.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– Recursos para construção e ampliação de entidades para atendimento da pessoa com deficiência.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Criação de Secretaria Estadual específica para atendimento da pessoa com deficiência.</w:t>
            </w:r>
          </w:p>
          <w:p w:rsidR="006E1621" w:rsidRDefault="006E1621">
            <w:pPr>
              <w:spacing w:before="240"/>
              <w:rPr>
                <w:b/>
              </w:rPr>
            </w:pP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FEDERAL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Criação do Ministério para atendimento da pessoa com deficiência.</w:t>
            </w:r>
          </w:p>
          <w:p w:rsidR="006E1621" w:rsidRDefault="006E1621">
            <w:pPr>
              <w:spacing w:before="240"/>
              <w:rPr>
                <w:b/>
              </w:rPr>
            </w:pPr>
          </w:p>
          <w:p w:rsidR="006E1621" w:rsidRDefault="008E3C22">
            <w:pPr>
              <w:spacing w:before="240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 xml:space="preserve">2 - Criar um novo sistema de benefício que atenda os deficientes com impedimentos de longo </w:t>
            </w:r>
            <w:proofErr w:type="gramStart"/>
            <w:r>
              <w:rPr>
                <w:b/>
                <w:highlight w:val="yellow"/>
              </w:rPr>
              <w:t>prazo(</w:t>
            </w:r>
            <w:proofErr w:type="gramEnd"/>
            <w:r>
              <w:rPr>
                <w:b/>
                <w:highlight w:val="yellow"/>
              </w:rPr>
              <w:t xml:space="preserve">moderada a grave) que possuem renda </w:t>
            </w:r>
            <w:r>
              <w:rPr>
                <w:b/>
                <w:i/>
                <w:highlight w:val="yellow"/>
              </w:rPr>
              <w:t>per capita</w:t>
            </w:r>
            <w:r>
              <w:rPr>
                <w:b/>
                <w:highlight w:val="yellow"/>
              </w:rPr>
              <w:t xml:space="preserve"> superior a meio salário mínimo por família.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Recursos para construção e ampliação de entidades para atendimento da pessoa com deficiência.</w:t>
            </w:r>
          </w:p>
        </w:tc>
      </w:tr>
    </w:tbl>
    <w:p w:rsidR="006E1621" w:rsidRDefault="008E3C22">
      <w:pPr>
        <w:spacing w:before="240" w:after="240" w:line="360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INSTRUMENTAL PARA A ELABORAÇÃO DAS PROPOSTAS</w:t>
      </w:r>
    </w:p>
    <w:p w:rsidR="006E1621" w:rsidRDefault="008E3C2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Coordenação: </w:t>
      </w:r>
      <w:r>
        <w:rPr>
          <w:sz w:val="24"/>
          <w:szCs w:val="24"/>
        </w:rPr>
        <w:t xml:space="preserve">Jaçanã </w:t>
      </w:r>
      <w:proofErr w:type="spellStart"/>
      <w:r>
        <w:rPr>
          <w:sz w:val="24"/>
          <w:szCs w:val="24"/>
        </w:rPr>
        <w:t>Andreis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Relatoria: </w:t>
      </w:r>
      <w:proofErr w:type="spellStart"/>
      <w:r>
        <w:rPr>
          <w:sz w:val="24"/>
          <w:szCs w:val="24"/>
        </w:rPr>
        <w:t>Rozana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Orsolin</w:t>
      </w:r>
      <w:proofErr w:type="spellEnd"/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EIXO TEMÁTICO IV</w:t>
      </w:r>
      <w:r>
        <w:rPr>
          <w:sz w:val="24"/>
          <w:szCs w:val="24"/>
        </w:rPr>
        <w:t xml:space="preserve"> – Cidadania e Acessibilidade: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1 - Capacidade civil e tomada de decisão apoiada;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2 - Sistemas de apoio (direito de acesso à escola, trabalho, saúde, habilitação, reabilitação) e sistemas de proteção social;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3 - Estratégias para promover o protagonismo político das pessoas com deficiência.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do Eixo IV</w:t>
      </w:r>
      <w:r>
        <w:rPr>
          <w:sz w:val="24"/>
          <w:szCs w:val="24"/>
        </w:rPr>
        <w:t>: Propor medidas que garantam a plena implementação da Convenção Internacional dos Direitos das Pessoas com Deficiência que apontem o acesso a Direitos em equidade de oportunidades, eliminando barreiras que dificultem a participação de pessoas com deficiência e com mobilidade reduzida na sociedade.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de trabalho de </w:t>
      </w:r>
      <w:r>
        <w:rPr>
          <w:b/>
          <w:sz w:val="24"/>
          <w:szCs w:val="24"/>
        </w:rPr>
        <w:t>cada eixo produzirá no mínimo uma (1) e no máximo três (3) propostas por esfera (municipal, estadual e federal)</w:t>
      </w:r>
      <w:r>
        <w:rPr>
          <w:sz w:val="24"/>
          <w:szCs w:val="24"/>
        </w:rPr>
        <w:t xml:space="preserve"> que serão avaliadas na plenária final.</w:t>
      </w:r>
    </w:p>
    <w:p w:rsidR="006E1621" w:rsidRDefault="008E3C22">
      <w:pPr>
        <w:spacing w:before="240" w:after="240" w:line="360" w:lineRule="auto"/>
        <w:ind w:lef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6641"/>
      </w:tblGrid>
      <w:tr w:rsidR="006E1621">
        <w:trPr>
          <w:trHeight w:val="2910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ESFERAS MUNICIPAL E REGIONAL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 Ofertar capacitações voltadas à preparação para o trabalho para as pessoas com deficiência, bem como para os profissionais que atuam nas políticas públicas que atendem pessoas com deficiência;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2 - Ampliar e fortalecer as </w:t>
            </w:r>
            <w:proofErr w:type="gramStart"/>
            <w:r>
              <w:rPr>
                <w:b/>
              </w:rPr>
              <w:t>instituições  de</w:t>
            </w:r>
            <w:proofErr w:type="gramEnd"/>
            <w:r>
              <w:rPr>
                <w:b/>
              </w:rPr>
              <w:t xml:space="preserve"> apoio e acompanhamento às pessoas com deficiência, dando ampla divulgação à Lei Brasileira de Inclusão.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Garantir e assegurar que todos os locais públicos tenham acessibilidade, sem qualquer tipo de barreiras, para que todas as pessoas com deficiência ou mobilidade reduzida tenham amplo acesso;</w:t>
            </w:r>
          </w:p>
          <w:p w:rsidR="006E1621" w:rsidRDefault="006E1621">
            <w:pPr>
              <w:spacing w:before="240"/>
              <w:rPr>
                <w:b/>
              </w:rPr>
            </w:pP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ESFERA ESTADUAL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Maior divulgação da Lei Brasileira de Inclusão para a sociedade em geral, incluindo cursos gratuitos de libras e </w:t>
            </w:r>
            <w:proofErr w:type="spellStart"/>
            <w:r>
              <w:rPr>
                <w:b/>
              </w:rPr>
              <w:t>braille</w:t>
            </w:r>
            <w:proofErr w:type="spellEnd"/>
            <w:r>
              <w:rPr>
                <w:b/>
              </w:rPr>
              <w:t xml:space="preserve"> à população;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2 - Incluir na grade curricular da educação básica e ensino superior disciplina de núcleo comum que abordem as questões relacionadas às deficiências, preparando os indivíduos para formas alternativas de comunicação e compreensão das especificidades das pessoas com deficiência;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Regionalizar centros de habilitação e reabilitação da pessoa com deficiência, agilizando e </w:t>
            </w:r>
            <w:proofErr w:type="gramStart"/>
            <w:r>
              <w:rPr>
                <w:b/>
              </w:rPr>
              <w:t>facilitando  o</w:t>
            </w:r>
            <w:proofErr w:type="gramEnd"/>
            <w:r>
              <w:rPr>
                <w:b/>
              </w:rPr>
              <w:t xml:space="preserve"> atendimento.</w:t>
            </w:r>
          </w:p>
          <w:p w:rsidR="006E1621" w:rsidRDefault="006E1621">
            <w:pPr>
              <w:spacing w:before="240"/>
              <w:rPr>
                <w:b/>
              </w:rPr>
            </w:pP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FEDERAL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1 – Maior divulgação da Lei Brasileira de Inclusão para a sociedade em geral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– Incluir na grade curricular da educação básica e ensino superior disciplina de núcleo comum que abordem as questões relacionadas às deficiências, preparando os indivíduos para formas alternativas de comunicação e compreensão das especificidades das pessoas com deficiência;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3 - Viabilizar, às pessoas com deficiência,  espaços de formação e desenvolvimento para o protagonismo e conhecimento de seus direitos</w:t>
            </w:r>
          </w:p>
        </w:tc>
      </w:tr>
    </w:tbl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r>
        <w:br w:type="page"/>
      </w:r>
    </w:p>
    <w:p w:rsidR="006E1621" w:rsidRDefault="008E3C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INSTRUMENTAL PARA A ELABORAÇÃO DAS PROPOSTAS</w:t>
      </w:r>
    </w:p>
    <w:p w:rsidR="006E1621" w:rsidRDefault="008E3C2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Coordenação: </w:t>
      </w:r>
      <w:proofErr w:type="spellStart"/>
      <w:r>
        <w:rPr>
          <w:sz w:val="24"/>
          <w:szCs w:val="24"/>
        </w:rPr>
        <w:t>Joanice</w:t>
      </w:r>
      <w:proofErr w:type="spellEnd"/>
      <w:r>
        <w:rPr>
          <w:sz w:val="24"/>
          <w:szCs w:val="24"/>
        </w:rPr>
        <w:t xml:space="preserve"> Klein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Relatoria: </w:t>
      </w:r>
      <w:r>
        <w:rPr>
          <w:sz w:val="24"/>
          <w:szCs w:val="24"/>
        </w:rPr>
        <w:t>Janete Müller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EIXO TEMÁTICO V</w:t>
      </w:r>
      <w:r>
        <w:rPr>
          <w:sz w:val="24"/>
          <w:szCs w:val="24"/>
        </w:rPr>
        <w:t xml:space="preserve"> – Os desafios para a comunicação universal: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1 - Acesso à informação instrumental e tecnológica;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Tecnologias </w:t>
      </w:r>
      <w:proofErr w:type="spellStart"/>
      <w:r>
        <w:rPr>
          <w:sz w:val="24"/>
          <w:szCs w:val="24"/>
        </w:rPr>
        <w:t>assistivas</w:t>
      </w:r>
      <w:proofErr w:type="spellEnd"/>
      <w:r>
        <w:rPr>
          <w:sz w:val="24"/>
          <w:szCs w:val="24"/>
        </w:rPr>
        <w:t xml:space="preserve"> na informação e comunicação;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Campanhas educativas de combate ao </w:t>
      </w:r>
      <w:proofErr w:type="spellStart"/>
      <w:r>
        <w:rPr>
          <w:sz w:val="24"/>
          <w:szCs w:val="24"/>
        </w:rPr>
        <w:t>capacitismo</w:t>
      </w:r>
      <w:proofErr w:type="spellEnd"/>
      <w:r>
        <w:rPr>
          <w:sz w:val="24"/>
          <w:szCs w:val="24"/>
        </w:rPr>
        <w:t xml:space="preserve"> e sobre direitos das pessoas com deficiência.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do Eixo V</w:t>
      </w:r>
      <w:r>
        <w:rPr>
          <w:sz w:val="24"/>
          <w:szCs w:val="24"/>
        </w:rPr>
        <w:t xml:space="preserve">: Elaborar propostas que fortaleçam o desenvolvimento de tecnologias </w:t>
      </w:r>
      <w:proofErr w:type="spellStart"/>
      <w:r>
        <w:rPr>
          <w:sz w:val="24"/>
          <w:szCs w:val="24"/>
        </w:rPr>
        <w:t>assistivas</w:t>
      </w:r>
      <w:proofErr w:type="spellEnd"/>
      <w:r>
        <w:rPr>
          <w:sz w:val="24"/>
          <w:szCs w:val="24"/>
        </w:rPr>
        <w:t xml:space="preserve"> de informação e comunicação nas mídias sociais, visando valorizar o protagonismo das pessoas com deficiência e difundir conhecimentos e informações que promovam a inclusão e combatam o </w:t>
      </w:r>
      <w:proofErr w:type="spellStart"/>
      <w:r>
        <w:rPr>
          <w:sz w:val="24"/>
          <w:szCs w:val="24"/>
        </w:rPr>
        <w:t>capacitismo</w:t>
      </w:r>
      <w:proofErr w:type="spellEnd"/>
      <w:r>
        <w:rPr>
          <w:sz w:val="24"/>
          <w:szCs w:val="24"/>
        </w:rPr>
        <w:t>.</w:t>
      </w:r>
    </w:p>
    <w:p w:rsidR="006E1621" w:rsidRDefault="008E3C22">
      <w:pPr>
        <w:spacing w:before="240" w:after="24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de trabalho de </w:t>
      </w:r>
      <w:r>
        <w:rPr>
          <w:b/>
          <w:sz w:val="24"/>
          <w:szCs w:val="24"/>
        </w:rPr>
        <w:t>cada eixo produzirá no mínimo uma (1) e no máximo três (3) propostas por esfera (municipal, estadual e federal)</w:t>
      </w:r>
      <w:r>
        <w:rPr>
          <w:sz w:val="24"/>
          <w:szCs w:val="24"/>
        </w:rPr>
        <w:t xml:space="preserve"> que serão avaliadas na plenária final.</w:t>
      </w:r>
    </w:p>
    <w:p w:rsidR="006E1621" w:rsidRDefault="008E3C22">
      <w:pPr>
        <w:spacing w:before="240" w:after="240" w:line="360" w:lineRule="auto"/>
        <w:ind w:lef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6641"/>
      </w:tblGrid>
      <w:tr w:rsidR="006E1621">
        <w:trPr>
          <w:trHeight w:val="2910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ESFERAS MUNICIPAL E REGIONAL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Promover cursos de formação continuada para todos os servidores públicos de todas as secretarias </w:t>
            </w:r>
            <w:r>
              <w:rPr>
                <w:b/>
                <w:highlight w:val="yellow"/>
              </w:rPr>
              <w:t>e a posteriori para o público em geral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para  melhores</w:t>
            </w:r>
            <w:proofErr w:type="gramEnd"/>
            <w:r>
              <w:rPr>
                <w:b/>
              </w:rPr>
              <w:t xml:space="preserve"> condições de atendimento na comunicação e acessibilidade.</w:t>
            </w:r>
          </w:p>
          <w:p w:rsidR="006E1621" w:rsidRDefault="008E3C22">
            <w:pPr>
              <w:spacing w:before="240"/>
              <w:rPr>
                <w:b/>
                <w:highlight w:val="yellow"/>
              </w:rPr>
            </w:pPr>
            <w:r>
              <w:rPr>
                <w:b/>
              </w:rPr>
              <w:t>2 –</w:t>
            </w:r>
            <w:r>
              <w:rPr>
                <w:b/>
                <w:highlight w:val="yellow"/>
              </w:rPr>
              <w:t xml:space="preserve"> Contratação de profissional </w:t>
            </w:r>
            <w:proofErr w:type="gramStart"/>
            <w:r>
              <w:rPr>
                <w:b/>
                <w:highlight w:val="yellow"/>
              </w:rPr>
              <w:t>na  prefeitura</w:t>
            </w:r>
            <w:proofErr w:type="gramEnd"/>
            <w:r>
              <w:rPr>
                <w:b/>
                <w:highlight w:val="yellow"/>
              </w:rPr>
              <w:t xml:space="preserve"> para atendimento dos surdos onde exista essa demanda e também profissional  para </w:t>
            </w:r>
            <w:proofErr w:type="spellStart"/>
            <w:r>
              <w:rPr>
                <w:b/>
                <w:highlight w:val="yellow"/>
              </w:rPr>
              <w:t>audiodescrição</w:t>
            </w:r>
            <w:proofErr w:type="spellEnd"/>
            <w:r>
              <w:rPr>
                <w:b/>
                <w:highlight w:val="yellow"/>
              </w:rPr>
              <w:t>, ambos com proficiência e concurso para professores auxiliares.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3 - Continuidade no projeto de acessibilidade cultural na Região da AMAUC, para aquisição de materiais a serem utilizados em eventos e espaços culturais e artísticos.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ESFERA ESTADUAL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Promover cursos de formação continuada para todos os servidores </w:t>
            </w:r>
            <w:proofErr w:type="gramStart"/>
            <w:r>
              <w:rPr>
                <w:b/>
              </w:rPr>
              <w:t>públicos  de</w:t>
            </w:r>
            <w:proofErr w:type="gramEnd"/>
            <w:r>
              <w:rPr>
                <w:b/>
              </w:rPr>
              <w:t xml:space="preserve"> todas as secretarias, para  melhores condições de atendimento na comunicação e acessibilidade.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 –  Integrar tecnologias </w:t>
            </w:r>
            <w:proofErr w:type="spellStart"/>
            <w:r>
              <w:rPr>
                <w:b/>
              </w:rPr>
              <w:t>assistivas</w:t>
            </w:r>
            <w:proofErr w:type="spellEnd"/>
            <w:r>
              <w:rPr>
                <w:b/>
              </w:rPr>
              <w:t xml:space="preserve"> nas escolas e instituições de ensino, proporcionando igualdade de oportunidade de aprendizado.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Promover campanhas para combater o </w:t>
            </w:r>
            <w:proofErr w:type="spellStart"/>
            <w:r>
              <w:rPr>
                <w:b/>
              </w:rPr>
              <w:t>capacitismo</w:t>
            </w:r>
            <w:proofErr w:type="spellEnd"/>
            <w:r>
              <w:rPr>
                <w:b/>
              </w:rPr>
              <w:t>, nas escolas e mídias sociais.</w:t>
            </w:r>
          </w:p>
        </w:tc>
      </w:tr>
      <w:tr w:rsidR="006E1621">
        <w:trPr>
          <w:trHeight w:val="339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ESFERA FEDERAL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– Promover cursos de capacitação e formação continuada para todos os servidores públicos, </w:t>
            </w:r>
            <w:proofErr w:type="gramStart"/>
            <w:r>
              <w:rPr>
                <w:b/>
              </w:rPr>
              <w:t>para  melhores</w:t>
            </w:r>
            <w:proofErr w:type="gramEnd"/>
            <w:r>
              <w:rPr>
                <w:b/>
              </w:rPr>
              <w:t xml:space="preserve"> condições de atendimento na comunicação e acessibilidade.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>2 – Tornar a acessibilidade uma obrigatoriedade na web, sites eletrônicos e todo produto virtual que for comercializado, inclusive em todos os comunicados oficiais.</w:t>
            </w:r>
          </w:p>
          <w:p w:rsidR="006E1621" w:rsidRDefault="008E3C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3 - Integrar tecnologias </w:t>
            </w:r>
            <w:proofErr w:type="spellStart"/>
            <w:r>
              <w:rPr>
                <w:b/>
              </w:rPr>
              <w:t>assistivas</w:t>
            </w:r>
            <w:proofErr w:type="spellEnd"/>
            <w:r>
              <w:rPr>
                <w:b/>
              </w:rPr>
              <w:t xml:space="preserve"> nos espaços públicos, principalmente nas escolas e instituições de ensino, proporcionando igualdade de oportunidade.</w:t>
            </w:r>
          </w:p>
        </w:tc>
      </w:tr>
    </w:tbl>
    <w:p w:rsidR="006E1621" w:rsidRDefault="006E1621">
      <w:pPr>
        <w:spacing w:before="240" w:after="240"/>
        <w:jc w:val="center"/>
        <w:rPr>
          <w:b/>
          <w:sz w:val="24"/>
          <w:szCs w:val="24"/>
        </w:rPr>
      </w:pPr>
    </w:p>
    <w:sectPr w:rsidR="006E16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1"/>
    <w:rsid w:val="006E1621"/>
    <w:rsid w:val="008E3C22"/>
    <w:rsid w:val="00A63A06"/>
    <w:rsid w:val="00C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338E-20DB-453C-984C-1979131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1972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Imprensa.AMAUC</dc:creator>
  <cp:lastModifiedBy>Comunicação-PC</cp:lastModifiedBy>
  <cp:revision>2</cp:revision>
  <dcterms:created xsi:type="dcterms:W3CDTF">2023-11-27T19:09:00Z</dcterms:created>
  <dcterms:modified xsi:type="dcterms:W3CDTF">2023-11-27T19:09:00Z</dcterms:modified>
</cp:coreProperties>
</file>